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3FD6" w14:textId="77777777" w:rsidR="00CC618A" w:rsidRDefault="00CC618A" w:rsidP="00950FA7">
      <w:pPr>
        <w:pStyle w:val="Brdtext"/>
        <w:ind w:left="0"/>
        <w:rPr>
          <w:rFonts w:asciiTheme="minorHAnsi" w:hAnsiTheme="minorHAnsi" w:cstheme="minorHAnsi"/>
          <w:color w:val="2E74B5" w:themeColor="accent1" w:themeShade="BF"/>
          <w:sz w:val="48"/>
          <w:szCs w:val="48"/>
        </w:rPr>
      </w:pPr>
    </w:p>
    <w:p w14:paraId="7C816861" w14:textId="77777777" w:rsidR="00CC618A" w:rsidRDefault="00CC618A" w:rsidP="00950FA7">
      <w:pPr>
        <w:pStyle w:val="Brdtext"/>
        <w:ind w:left="0"/>
        <w:rPr>
          <w:rFonts w:asciiTheme="minorHAnsi" w:hAnsiTheme="minorHAnsi" w:cstheme="minorHAnsi"/>
          <w:color w:val="2E74B5" w:themeColor="accent1" w:themeShade="BF"/>
          <w:sz w:val="48"/>
          <w:szCs w:val="48"/>
        </w:rPr>
      </w:pPr>
    </w:p>
    <w:p w14:paraId="261A8E82" w14:textId="77777777" w:rsidR="00CC618A" w:rsidRDefault="00CC618A" w:rsidP="00950FA7">
      <w:pPr>
        <w:pStyle w:val="Brdtext"/>
        <w:ind w:left="0"/>
        <w:rPr>
          <w:rFonts w:asciiTheme="minorHAnsi" w:hAnsiTheme="minorHAnsi" w:cstheme="minorHAnsi"/>
          <w:color w:val="2E74B5" w:themeColor="accent1" w:themeShade="BF"/>
          <w:sz w:val="48"/>
          <w:szCs w:val="48"/>
        </w:rPr>
      </w:pPr>
    </w:p>
    <w:p w14:paraId="3EEDA69F" w14:textId="704477AE" w:rsidR="00060377" w:rsidRPr="005F3722" w:rsidRDefault="00060377" w:rsidP="00950FA7">
      <w:pPr>
        <w:pStyle w:val="Brdtext"/>
        <w:ind w:left="0"/>
        <w:rPr>
          <w:rFonts w:asciiTheme="minorHAnsi" w:hAnsiTheme="minorHAnsi" w:cstheme="minorHAnsi"/>
          <w:color w:val="2E74B5" w:themeColor="accent1" w:themeShade="BF"/>
          <w:sz w:val="48"/>
          <w:szCs w:val="48"/>
        </w:rPr>
      </w:pPr>
      <w:r w:rsidRPr="005F3722">
        <w:rPr>
          <w:rFonts w:asciiTheme="minorHAnsi" w:hAnsiTheme="minorHAnsi" w:cstheme="minorHAnsi"/>
          <w:color w:val="2E74B5" w:themeColor="accent1" w:themeShade="BF"/>
          <w:sz w:val="48"/>
          <w:szCs w:val="48"/>
        </w:rPr>
        <w:t>Rutiner och arbetssätt: Samordning vid utskrivning från sluten hälso- och sjukvård</w:t>
      </w:r>
    </w:p>
    <w:p w14:paraId="7CA0B14D" w14:textId="0F18C720" w:rsidR="00950FA7" w:rsidRDefault="00950FA7" w:rsidP="00950FA7">
      <w:pPr>
        <w:pStyle w:val="Brdtext"/>
        <w:ind w:left="0"/>
        <w:rPr>
          <w:rFonts w:asciiTheme="minorHAnsi" w:hAnsiTheme="minorHAnsi" w:cstheme="minorHAnsi"/>
          <w:color w:val="2E74B5" w:themeColor="accent1" w:themeShade="BF"/>
          <w:sz w:val="36"/>
        </w:rPr>
      </w:pPr>
    </w:p>
    <w:p w14:paraId="449BCEE6" w14:textId="4E20275E" w:rsidR="00950FA7" w:rsidRDefault="00950FA7" w:rsidP="00950FA7">
      <w:pPr>
        <w:pStyle w:val="Brdtext"/>
        <w:ind w:left="0"/>
        <w:rPr>
          <w:rFonts w:asciiTheme="minorHAnsi" w:hAnsiTheme="minorHAnsi" w:cstheme="minorHAnsi"/>
          <w:color w:val="2E74B5" w:themeColor="accent1" w:themeShade="BF"/>
          <w:sz w:val="36"/>
        </w:rPr>
      </w:pPr>
    </w:p>
    <w:p w14:paraId="42932AF3" w14:textId="5969684C" w:rsidR="00950FA7" w:rsidRDefault="00950FA7" w:rsidP="00950FA7">
      <w:pPr>
        <w:pStyle w:val="Brdtext"/>
        <w:ind w:left="0"/>
        <w:rPr>
          <w:rFonts w:asciiTheme="minorHAnsi" w:hAnsiTheme="minorHAnsi" w:cstheme="minorHAnsi"/>
          <w:color w:val="2E74B5" w:themeColor="accent1" w:themeShade="BF"/>
          <w:sz w:val="36"/>
        </w:rPr>
      </w:pPr>
    </w:p>
    <w:p w14:paraId="3BD31BDA" w14:textId="2E52997F" w:rsidR="00950FA7" w:rsidRDefault="00950FA7" w:rsidP="00950FA7">
      <w:pPr>
        <w:pStyle w:val="Brdtext"/>
        <w:ind w:left="0"/>
        <w:rPr>
          <w:rFonts w:asciiTheme="minorHAnsi" w:hAnsiTheme="minorHAnsi" w:cstheme="minorHAnsi"/>
          <w:color w:val="2E74B5" w:themeColor="accent1" w:themeShade="BF"/>
          <w:sz w:val="36"/>
        </w:rPr>
      </w:pPr>
    </w:p>
    <w:p w14:paraId="31D76EA9" w14:textId="30C9AFD6" w:rsidR="00950FA7" w:rsidRDefault="00950FA7" w:rsidP="00950FA7">
      <w:pPr>
        <w:pStyle w:val="Brdtext"/>
        <w:ind w:left="0"/>
        <w:rPr>
          <w:rFonts w:asciiTheme="minorHAnsi" w:hAnsiTheme="minorHAnsi" w:cstheme="minorHAnsi"/>
          <w:color w:val="2E74B5" w:themeColor="accent1" w:themeShade="BF"/>
          <w:sz w:val="36"/>
        </w:rPr>
      </w:pPr>
    </w:p>
    <w:p w14:paraId="446B7597" w14:textId="142C3440" w:rsidR="00950FA7" w:rsidRDefault="00950FA7" w:rsidP="00950FA7">
      <w:pPr>
        <w:pStyle w:val="Brdtext"/>
        <w:ind w:left="0"/>
        <w:rPr>
          <w:rFonts w:asciiTheme="minorHAnsi" w:hAnsiTheme="minorHAnsi" w:cstheme="minorHAnsi"/>
          <w:color w:val="2E74B5" w:themeColor="accent1" w:themeShade="BF"/>
          <w:sz w:val="36"/>
        </w:rPr>
      </w:pPr>
    </w:p>
    <w:p w14:paraId="7EDD4221" w14:textId="7D9ED02B" w:rsidR="00950FA7" w:rsidRDefault="00950FA7" w:rsidP="00950FA7">
      <w:pPr>
        <w:pStyle w:val="Brdtext"/>
        <w:ind w:left="0"/>
        <w:rPr>
          <w:rFonts w:asciiTheme="minorHAnsi" w:hAnsiTheme="minorHAnsi" w:cstheme="minorHAnsi"/>
          <w:color w:val="2E74B5" w:themeColor="accent1" w:themeShade="BF"/>
          <w:sz w:val="36"/>
        </w:rPr>
      </w:pPr>
    </w:p>
    <w:p w14:paraId="50A4F7EF" w14:textId="35C5F110" w:rsidR="00950FA7" w:rsidRDefault="00950FA7" w:rsidP="00950FA7">
      <w:pPr>
        <w:pStyle w:val="Brdtext"/>
        <w:ind w:left="0"/>
        <w:rPr>
          <w:rFonts w:asciiTheme="minorHAnsi" w:hAnsiTheme="minorHAnsi" w:cstheme="minorHAnsi"/>
          <w:color w:val="2E74B5" w:themeColor="accent1" w:themeShade="BF"/>
          <w:sz w:val="36"/>
        </w:rPr>
      </w:pPr>
    </w:p>
    <w:p w14:paraId="05BDD45F" w14:textId="3203FAFA" w:rsidR="00950FA7" w:rsidRDefault="00950FA7" w:rsidP="00950FA7">
      <w:pPr>
        <w:pStyle w:val="Brdtext"/>
        <w:ind w:left="0"/>
        <w:rPr>
          <w:rFonts w:asciiTheme="minorHAnsi" w:hAnsiTheme="minorHAnsi" w:cstheme="minorHAnsi"/>
          <w:color w:val="2E74B5" w:themeColor="accent1" w:themeShade="BF"/>
          <w:sz w:val="36"/>
        </w:rPr>
      </w:pPr>
    </w:p>
    <w:p w14:paraId="5DC00476" w14:textId="4092D42B" w:rsidR="00950FA7" w:rsidRDefault="00950FA7" w:rsidP="00950FA7">
      <w:pPr>
        <w:pStyle w:val="Brdtext"/>
        <w:ind w:left="0"/>
        <w:rPr>
          <w:rFonts w:asciiTheme="minorHAnsi" w:hAnsiTheme="minorHAnsi" w:cstheme="minorHAnsi"/>
          <w:color w:val="2E74B5" w:themeColor="accent1" w:themeShade="BF"/>
          <w:sz w:val="36"/>
        </w:rPr>
      </w:pPr>
    </w:p>
    <w:p w14:paraId="5BE23C80" w14:textId="0B5E0DEC" w:rsidR="00950FA7" w:rsidRDefault="00950FA7" w:rsidP="00950FA7">
      <w:pPr>
        <w:pStyle w:val="Brdtext"/>
        <w:ind w:left="0"/>
        <w:rPr>
          <w:rFonts w:asciiTheme="minorHAnsi" w:hAnsiTheme="minorHAnsi" w:cstheme="minorHAnsi"/>
          <w:color w:val="2E74B5" w:themeColor="accent1" w:themeShade="BF"/>
          <w:sz w:val="36"/>
        </w:rPr>
      </w:pPr>
    </w:p>
    <w:p w14:paraId="3248C3B1" w14:textId="6B321F99" w:rsidR="00950FA7" w:rsidRDefault="00950FA7" w:rsidP="00950FA7">
      <w:pPr>
        <w:pStyle w:val="Brdtext"/>
        <w:ind w:left="0"/>
        <w:rPr>
          <w:rFonts w:asciiTheme="minorHAnsi" w:hAnsiTheme="minorHAnsi" w:cstheme="minorHAnsi"/>
          <w:color w:val="2E74B5" w:themeColor="accent1" w:themeShade="BF"/>
          <w:sz w:val="36"/>
        </w:rPr>
      </w:pPr>
    </w:p>
    <w:p w14:paraId="7CF3264A" w14:textId="45F25A22" w:rsidR="00950FA7" w:rsidRDefault="00950FA7" w:rsidP="00950FA7">
      <w:pPr>
        <w:pStyle w:val="Brdtext"/>
        <w:ind w:left="0"/>
        <w:rPr>
          <w:rFonts w:asciiTheme="minorHAnsi" w:hAnsiTheme="minorHAnsi" w:cstheme="minorHAnsi"/>
          <w:color w:val="2E74B5" w:themeColor="accent1" w:themeShade="BF"/>
          <w:sz w:val="36"/>
        </w:rPr>
      </w:pPr>
    </w:p>
    <w:p w14:paraId="7D78ABB8" w14:textId="11C2CADC" w:rsidR="00950FA7" w:rsidRDefault="00950FA7" w:rsidP="00950FA7">
      <w:pPr>
        <w:pStyle w:val="Brdtext"/>
        <w:ind w:left="0"/>
        <w:rPr>
          <w:rFonts w:asciiTheme="minorHAnsi" w:hAnsiTheme="minorHAnsi" w:cstheme="minorHAnsi"/>
          <w:color w:val="2E74B5" w:themeColor="accent1" w:themeShade="BF"/>
          <w:sz w:val="36"/>
        </w:rPr>
      </w:pPr>
    </w:p>
    <w:sdt>
      <w:sdtPr>
        <w:rPr>
          <w:rFonts w:ascii="Times New Roman" w:eastAsiaTheme="minorHAnsi" w:hAnsi="Times New Roman" w:cs="Times New Roman"/>
          <w:color w:val="auto"/>
          <w:sz w:val="22"/>
          <w:szCs w:val="22"/>
          <w:lang w:val="sv-SE"/>
        </w:rPr>
        <w:id w:val="1566013886"/>
        <w:docPartObj>
          <w:docPartGallery w:val="Table of Contents"/>
          <w:docPartUnique/>
        </w:docPartObj>
      </w:sdtPr>
      <w:sdtEndPr/>
      <w:sdtContent>
        <w:p w14:paraId="1DC04656" w14:textId="77777777" w:rsidR="00060377" w:rsidRDefault="00060377" w:rsidP="00060377">
          <w:pPr>
            <w:pStyle w:val="Innehllsfrteckningsrubrik"/>
            <w:spacing w:line="240" w:lineRule="auto"/>
            <w:rPr>
              <w:lang w:val="sv-SE"/>
            </w:rPr>
          </w:pPr>
          <w:r w:rsidRPr="278ACCE6">
            <w:rPr>
              <w:lang w:val="sv-SE"/>
            </w:rPr>
            <w:t>Innehåll</w:t>
          </w:r>
        </w:p>
        <w:p w14:paraId="30C4EBE3" w14:textId="2B8A3F9D" w:rsidR="00F1023C" w:rsidRDefault="00060377">
          <w:pPr>
            <w:pStyle w:val="Innehll1"/>
            <w:tabs>
              <w:tab w:val="right" w:leader="dot" w:pos="9062"/>
            </w:tabs>
            <w:rPr>
              <w:rFonts w:asciiTheme="minorHAnsi" w:eastAsiaTheme="minorEastAsia" w:hAnsiTheme="minorHAnsi" w:cstheme="minorBidi"/>
              <w:noProof/>
              <w:lang w:eastAsia="sv-SE"/>
            </w:rPr>
          </w:pPr>
          <w:r>
            <w:fldChar w:fldCharType="begin"/>
          </w:r>
          <w:r>
            <w:instrText>TOC \o "1-3" \h \z \u</w:instrText>
          </w:r>
          <w:r>
            <w:fldChar w:fldCharType="separate"/>
          </w:r>
          <w:hyperlink w:anchor="_Toc166524669" w:history="1">
            <w:r w:rsidR="00F1023C" w:rsidRPr="00281475">
              <w:rPr>
                <w:rStyle w:val="Hyperlnk"/>
                <w:noProof/>
              </w:rPr>
              <w:t>1 Inledning</w:t>
            </w:r>
            <w:r w:rsidR="00F1023C">
              <w:rPr>
                <w:noProof/>
                <w:webHidden/>
              </w:rPr>
              <w:tab/>
            </w:r>
            <w:r w:rsidR="00F1023C">
              <w:rPr>
                <w:noProof/>
                <w:webHidden/>
              </w:rPr>
              <w:fldChar w:fldCharType="begin"/>
            </w:r>
            <w:r w:rsidR="00F1023C">
              <w:rPr>
                <w:noProof/>
                <w:webHidden/>
              </w:rPr>
              <w:instrText xml:space="preserve"> PAGEREF _Toc166524669 \h </w:instrText>
            </w:r>
            <w:r w:rsidR="00F1023C">
              <w:rPr>
                <w:noProof/>
                <w:webHidden/>
              </w:rPr>
            </w:r>
            <w:r w:rsidR="00F1023C">
              <w:rPr>
                <w:noProof/>
                <w:webHidden/>
              </w:rPr>
              <w:fldChar w:fldCharType="separate"/>
            </w:r>
            <w:r w:rsidR="00F1023C">
              <w:rPr>
                <w:noProof/>
                <w:webHidden/>
              </w:rPr>
              <w:t>5</w:t>
            </w:r>
            <w:r w:rsidR="00F1023C">
              <w:rPr>
                <w:noProof/>
                <w:webHidden/>
              </w:rPr>
              <w:fldChar w:fldCharType="end"/>
            </w:r>
          </w:hyperlink>
        </w:p>
        <w:p w14:paraId="0D9A2FE5" w14:textId="3C7A8CD6"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70" w:history="1">
            <w:r w:rsidRPr="00281475">
              <w:rPr>
                <w:rStyle w:val="Hyperlnk"/>
                <w:noProof/>
              </w:rPr>
              <w:t>1.1 Samverkan</w:t>
            </w:r>
            <w:r>
              <w:rPr>
                <w:noProof/>
                <w:webHidden/>
              </w:rPr>
              <w:tab/>
            </w:r>
            <w:r>
              <w:rPr>
                <w:noProof/>
                <w:webHidden/>
              </w:rPr>
              <w:fldChar w:fldCharType="begin"/>
            </w:r>
            <w:r>
              <w:rPr>
                <w:noProof/>
                <w:webHidden/>
              </w:rPr>
              <w:instrText xml:space="preserve"> PAGEREF _Toc166524670 \h </w:instrText>
            </w:r>
            <w:r>
              <w:rPr>
                <w:noProof/>
                <w:webHidden/>
              </w:rPr>
            </w:r>
            <w:r>
              <w:rPr>
                <w:noProof/>
                <w:webHidden/>
              </w:rPr>
              <w:fldChar w:fldCharType="separate"/>
            </w:r>
            <w:r>
              <w:rPr>
                <w:noProof/>
                <w:webHidden/>
              </w:rPr>
              <w:t>5</w:t>
            </w:r>
            <w:r>
              <w:rPr>
                <w:noProof/>
                <w:webHidden/>
              </w:rPr>
              <w:fldChar w:fldCharType="end"/>
            </w:r>
          </w:hyperlink>
        </w:p>
        <w:p w14:paraId="6F2C2228" w14:textId="7D472ED8" w:rsidR="00F1023C" w:rsidRDefault="00F1023C">
          <w:pPr>
            <w:pStyle w:val="Innehll1"/>
            <w:tabs>
              <w:tab w:val="right" w:leader="dot" w:pos="9062"/>
            </w:tabs>
            <w:rPr>
              <w:rFonts w:asciiTheme="minorHAnsi" w:eastAsiaTheme="minorEastAsia" w:hAnsiTheme="minorHAnsi" w:cstheme="minorBidi"/>
              <w:noProof/>
              <w:lang w:eastAsia="sv-SE"/>
            </w:rPr>
          </w:pPr>
          <w:hyperlink w:anchor="_Toc166524671" w:history="1">
            <w:r w:rsidRPr="00281475">
              <w:rPr>
                <w:rStyle w:val="Hyperlnk"/>
                <w:noProof/>
              </w:rPr>
              <w:t>2 Samordningsärende</w:t>
            </w:r>
            <w:r>
              <w:rPr>
                <w:noProof/>
                <w:webHidden/>
              </w:rPr>
              <w:tab/>
            </w:r>
            <w:r>
              <w:rPr>
                <w:noProof/>
                <w:webHidden/>
              </w:rPr>
              <w:fldChar w:fldCharType="begin"/>
            </w:r>
            <w:r>
              <w:rPr>
                <w:noProof/>
                <w:webHidden/>
              </w:rPr>
              <w:instrText xml:space="preserve"> PAGEREF _Toc166524671 \h </w:instrText>
            </w:r>
            <w:r>
              <w:rPr>
                <w:noProof/>
                <w:webHidden/>
              </w:rPr>
            </w:r>
            <w:r>
              <w:rPr>
                <w:noProof/>
                <w:webHidden/>
              </w:rPr>
              <w:fldChar w:fldCharType="separate"/>
            </w:r>
            <w:r>
              <w:rPr>
                <w:noProof/>
                <w:webHidden/>
              </w:rPr>
              <w:t>6</w:t>
            </w:r>
            <w:r>
              <w:rPr>
                <w:noProof/>
                <w:webHidden/>
              </w:rPr>
              <w:fldChar w:fldCharType="end"/>
            </w:r>
          </w:hyperlink>
        </w:p>
        <w:p w14:paraId="0B273AB1" w14:textId="2F0D214F"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72" w:history="1">
            <w:r w:rsidRPr="00281475">
              <w:rPr>
                <w:rStyle w:val="Hyperlnk"/>
                <w:noProof/>
              </w:rPr>
              <w:t>2.1 Enheternas ansvar</w:t>
            </w:r>
            <w:r>
              <w:rPr>
                <w:noProof/>
                <w:webHidden/>
              </w:rPr>
              <w:tab/>
            </w:r>
            <w:r>
              <w:rPr>
                <w:noProof/>
                <w:webHidden/>
              </w:rPr>
              <w:fldChar w:fldCharType="begin"/>
            </w:r>
            <w:r>
              <w:rPr>
                <w:noProof/>
                <w:webHidden/>
              </w:rPr>
              <w:instrText xml:space="preserve"> PAGEREF _Toc166524672 \h </w:instrText>
            </w:r>
            <w:r>
              <w:rPr>
                <w:noProof/>
                <w:webHidden/>
              </w:rPr>
            </w:r>
            <w:r>
              <w:rPr>
                <w:noProof/>
                <w:webHidden/>
              </w:rPr>
              <w:fldChar w:fldCharType="separate"/>
            </w:r>
            <w:r>
              <w:rPr>
                <w:noProof/>
                <w:webHidden/>
              </w:rPr>
              <w:t>6</w:t>
            </w:r>
            <w:r>
              <w:rPr>
                <w:noProof/>
                <w:webHidden/>
              </w:rPr>
              <w:fldChar w:fldCharType="end"/>
            </w:r>
          </w:hyperlink>
        </w:p>
        <w:p w14:paraId="7B0349FA" w14:textId="34CAE7F8"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73" w:history="1">
            <w:r w:rsidRPr="00281475">
              <w:rPr>
                <w:rStyle w:val="Hyperlnk"/>
                <w:noProof/>
              </w:rPr>
              <w:t>2.2 Andra kommunikationsvägar</w:t>
            </w:r>
            <w:r>
              <w:rPr>
                <w:noProof/>
                <w:webHidden/>
              </w:rPr>
              <w:tab/>
            </w:r>
            <w:r>
              <w:rPr>
                <w:noProof/>
                <w:webHidden/>
              </w:rPr>
              <w:fldChar w:fldCharType="begin"/>
            </w:r>
            <w:r>
              <w:rPr>
                <w:noProof/>
                <w:webHidden/>
              </w:rPr>
              <w:instrText xml:space="preserve"> PAGEREF _Toc166524673 \h </w:instrText>
            </w:r>
            <w:r>
              <w:rPr>
                <w:noProof/>
                <w:webHidden/>
              </w:rPr>
            </w:r>
            <w:r>
              <w:rPr>
                <w:noProof/>
                <w:webHidden/>
              </w:rPr>
              <w:fldChar w:fldCharType="separate"/>
            </w:r>
            <w:r>
              <w:rPr>
                <w:noProof/>
                <w:webHidden/>
              </w:rPr>
              <w:t>7</w:t>
            </w:r>
            <w:r>
              <w:rPr>
                <w:noProof/>
                <w:webHidden/>
              </w:rPr>
              <w:fldChar w:fldCharType="end"/>
            </w:r>
          </w:hyperlink>
        </w:p>
        <w:p w14:paraId="4839E612" w14:textId="66446CD3"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74" w:history="1">
            <w:r w:rsidRPr="00281475">
              <w:rPr>
                <w:rStyle w:val="Hyperlnk"/>
                <w:noProof/>
              </w:rPr>
              <w:t>2.3 Patientkort</w:t>
            </w:r>
            <w:r>
              <w:rPr>
                <w:noProof/>
                <w:webHidden/>
              </w:rPr>
              <w:tab/>
            </w:r>
            <w:r>
              <w:rPr>
                <w:noProof/>
                <w:webHidden/>
              </w:rPr>
              <w:fldChar w:fldCharType="begin"/>
            </w:r>
            <w:r>
              <w:rPr>
                <w:noProof/>
                <w:webHidden/>
              </w:rPr>
              <w:instrText xml:space="preserve"> PAGEREF _Toc166524674 \h </w:instrText>
            </w:r>
            <w:r>
              <w:rPr>
                <w:noProof/>
                <w:webHidden/>
              </w:rPr>
            </w:r>
            <w:r>
              <w:rPr>
                <w:noProof/>
                <w:webHidden/>
              </w:rPr>
              <w:fldChar w:fldCharType="separate"/>
            </w:r>
            <w:r>
              <w:rPr>
                <w:noProof/>
                <w:webHidden/>
              </w:rPr>
              <w:t>7</w:t>
            </w:r>
            <w:r>
              <w:rPr>
                <w:noProof/>
                <w:webHidden/>
              </w:rPr>
              <w:fldChar w:fldCharType="end"/>
            </w:r>
          </w:hyperlink>
        </w:p>
        <w:p w14:paraId="703C09E4" w14:textId="49B1FC1B"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75" w:history="1">
            <w:r w:rsidRPr="00281475">
              <w:rPr>
                <w:rStyle w:val="Hyperlnk"/>
                <w:noProof/>
              </w:rPr>
              <w:t>2.4 Frastexter</w:t>
            </w:r>
            <w:r>
              <w:rPr>
                <w:noProof/>
                <w:webHidden/>
              </w:rPr>
              <w:tab/>
            </w:r>
            <w:r>
              <w:rPr>
                <w:noProof/>
                <w:webHidden/>
              </w:rPr>
              <w:fldChar w:fldCharType="begin"/>
            </w:r>
            <w:r>
              <w:rPr>
                <w:noProof/>
                <w:webHidden/>
              </w:rPr>
              <w:instrText xml:space="preserve"> PAGEREF _Toc166524675 \h </w:instrText>
            </w:r>
            <w:r>
              <w:rPr>
                <w:noProof/>
                <w:webHidden/>
              </w:rPr>
            </w:r>
            <w:r>
              <w:rPr>
                <w:noProof/>
                <w:webHidden/>
              </w:rPr>
              <w:fldChar w:fldCharType="separate"/>
            </w:r>
            <w:r>
              <w:rPr>
                <w:noProof/>
                <w:webHidden/>
              </w:rPr>
              <w:t>7</w:t>
            </w:r>
            <w:r>
              <w:rPr>
                <w:noProof/>
                <w:webHidden/>
              </w:rPr>
              <w:fldChar w:fldCharType="end"/>
            </w:r>
          </w:hyperlink>
        </w:p>
        <w:p w14:paraId="4A54695D" w14:textId="2F247AEE"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76" w:history="1">
            <w:r w:rsidRPr="00281475">
              <w:rPr>
                <w:rStyle w:val="Hyperlnk"/>
                <w:noProof/>
              </w:rPr>
              <w:t>2.5 Skyddade personuppgifter</w:t>
            </w:r>
            <w:r>
              <w:rPr>
                <w:noProof/>
                <w:webHidden/>
              </w:rPr>
              <w:tab/>
            </w:r>
            <w:r>
              <w:rPr>
                <w:noProof/>
                <w:webHidden/>
              </w:rPr>
              <w:fldChar w:fldCharType="begin"/>
            </w:r>
            <w:r>
              <w:rPr>
                <w:noProof/>
                <w:webHidden/>
              </w:rPr>
              <w:instrText xml:space="preserve"> PAGEREF _Toc166524676 \h </w:instrText>
            </w:r>
            <w:r>
              <w:rPr>
                <w:noProof/>
                <w:webHidden/>
              </w:rPr>
            </w:r>
            <w:r>
              <w:rPr>
                <w:noProof/>
                <w:webHidden/>
              </w:rPr>
              <w:fldChar w:fldCharType="separate"/>
            </w:r>
            <w:r>
              <w:rPr>
                <w:noProof/>
                <w:webHidden/>
              </w:rPr>
              <w:t>7</w:t>
            </w:r>
            <w:r>
              <w:rPr>
                <w:noProof/>
                <w:webHidden/>
              </w:rPr>
              <w:fldChar w:fldCharType="end"/>
            </w:r>
          </w:hyperlink>
        </w:p>
        <w:p w14:paraId="235AE03D" w14:textId="522FC8FA" w:rsidR="00F1023C" w:rsidRDefault="00F1023C">
          <w:pPr>
            <w:pStyle w:val="Innehll1"/>
            <w:tabs>
              <w:tab w:val="right" w:leader="dot" w:pos="9062"/>
            </w:tabs>
            <w:rPr>
              <w:rFonts w:asciiTheme="minorHAnsi" w:eastAsiaTheme="minorEastAsia" w:hAnsiTheme="minorHAnsi" w:cstheme="minorBidi"/>
              <w:noProof/>
              <w:lang w:eastAsia="sv-SE"/>
            </w:rPr>
          </w:pPr>
          <w:hyperlink w:anchor="_Toc166524677" w:history="1">
            <w:r w:rsidRPr="00281475">
              <w:rPr>
                <w:rStyle w:val="Hyperlnk"/>
                <w:noProof/>
              </w:rPr>
              <w:t>3 Ärendeöversikt</w:t>
            </w:r>
            <w:r>
              <w:rPr>
                <w:noProof/>
                <w:webHidden/>
              </w:rPr>
              <w:tab/>
            </w:r>
            <w:r>
              <w:rPr>
                <w:noProof/>
                <w:webHidden/>
              </w:rPr>
              <w:fldChar w:fldCharType="begin"/>
            </w:r>
            <w:r>
              <w:rPr>
                <w:noProof/>
                <w:webHidden/>
              </w:rPr>
              <w:instrText xml:space="preserve"> PAGEREF _Toc166524677 \h </w:instrText>
            </w:r>
            <w:r>
              <w:rPr>
                <w:noProof/>
                <w:webHidden/>
              </w:rPr>
            </w:r>
            <w:r>
              <w:rPr>
                <w:noProof/>
                <w:webHidden/>
              </w:rPr>
              <w:fldChar w:fldCharType="separate"/>
            </w:r>
            <w:r>
              <w:rPr>
                <w:noProof/>
                <w:webHidden/>
              </w:rPr>
              <w:t>8</w:t>
            </w:r>
            <w:r>
              <w:rPr>
                <w:noProof/>
                <w:webHidden/>
              </w:rPr>
              <w:fldChar w:fldCharType="end"/>
            </w:r>
          </w:hyperlink>
        </w:p>
        <w:p w14:paraId="70595AA0" w14:textId="1B9434C4" w:rsidR="00F1023C" w:rsidRDefault="00F1023C">
          <w:pPr>
            <w:pStyle w:val="Innehll1"/>
            <w:tabs>
              <w:tab w:val="right" w:leader="dot" w:pos="9062"/>
            </w:tabs>
            <w:rPr>
              <w:rFonts w:asciiTheme="minorHAnsi" w:eastAsiaTheme="minorEastAsia" w:hAnsiTheme="minorHAnsi" w:cstheme="minorBidi"/>
              <w:noProof/>
              <w:lang w:eastAsia="sv-SE"/>
            </w:rPr>
          </w:pPr>
          <w:hyperlink w:anchor="_Toc166524678" w:history="1">
            <w:r w:rsidRPr="00281475">
              <w:rPr>
                <w:rStyle w:val="Hyperlnk"/>
                <w:noProof/>
              </w:rPr>
              <w:t>4 Den enskildes ärende</w:t>
            </w:r>
            <w:r>
              <w:rPr>
                <w:noProof/>
                <w:webHidden/>
              </w:rPr>
              <w:tab/>
            </w:r>
            <w:r>
              <w:rPr>
                <w:noProof/>
                <w:webHidden/>
              </w:rPr>
              <w:fldChar w:fldCharType="begin"/>
            </w:r>
            <w:r>
              <w:rPr>
                <w:noProof/>
                <w:webHidden/>
              </w:rPr>
              <w:instrText xml:space="preserve"> PAGEREF _Toc166524678 \h </w:instrText>
            </w:r>
            <w:r>
              <w:rPr>
                <w:noProof/>
                <w:webHidden/>
              </w:rPr>
            </w:r>
            <w:r>
              <w:rPr>
                <w:noProof/>
                <w:webHidden/>
              </w:rPr>
              <w:fldChar w:fldCharType="separate"/>
            </w:r>
            <w:r>
              <w:rPr>
                <w:noProof/>
                <w:webHidden/>
              </w:rPr>
              <w:t>8</w:t>
            </w:r>
            <w:r>
              <w:rPr>
                <w:noProof/>
                <w:webHidden/>
              </w:rPr>
              <w:fldChar w:fldCharType="end"/>
            </w:r>
          </w:hyperlink>
        </w:p>
        <w:p w14:paraId="2EF69D7E" w14:textId="2E414413"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79" w:history="1">
            <w:r w:rsidRPr="00281475">
              <w:rPr>
                <w:rStyle w:val="Hyperlnk"/>
                <w:noProof/>
              </w:rPr>
              <w:t>4.1 Samtycken</w:t>
            </w:r>
            <w:r>
              <w:rPr>
                <w:noProof/>
                <w:webHidden/>
              </w:rPr>
              <w:tab/>
            </w:r>
            <w:r>
              <w:rPr>
                <w:noProof/>
                <w:webHidden/>
              </w:rPr>
              <w:fldChar w:fldCharType="begin"/>
            </w:r>
            <w:r>
              <w:rPr>
                <w:noProof/>
                <w:webHidden/>
              </w:rPr>
              <w:instrText xml:space="preserve"> PAGEREF _Toc166524679 \h </w:instrText>
            </w:r>
            <w:r>
              <w:rPr>
                <w:noProof/>
                <w:webHidden/>
              </w:rPr>
            </w:r>
            <w:r>
              <w:rPr>
                <w:noProof/>
                <w:webHidden/>
              </w:rPr>
              <w:fldChar w:fldCharType="separate"/>
            </w:r>
            <w:r>
              <w:rPr>
                <w:noProof/>
                <w:webHidden/>
              </w:rPr>
              <w:t>8</w:t>
            </w:r>
            <w:r>
              <w:rPr>
                <w:noProof/>
                <w:webHidden/>
              </w:rPr>
              <w:fldChar w:fldCharType="end"/>
            </w:r>
          </w:hyperlink>
        </w:p>
        <w:p w14:paraId="4604BDDE" w14:textId="1047BCC1"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80" w:history="1">
            <w:r w:rsidRPr="00281475">
              <w:rPr>
                <w:rStyle w:val="Hyperlnk"/>
                <w:noProof/>
              </w:rPr>
              <w:t>4.2 Aktörer</w:t>
            </w:r>
            <w:r>
              <w:rPr>
                <w:noProof/>
                <w:webHidden/>
              </w:rPr>
              <w:tab/>
            </w:r>
            <w:r>
              <w:rPr>
                <w:noProof/>
                <w:webHidden/>
              </w:rPr>
              <w:fldChar w:fldCharType="begin"/>
            </w:r>
            <w:r>
              <w:rPr>
                <w:noProof/>
                <w:webHidden/>
              </w:rPr>
              <w:instrText xml:space="preserve"> PAGEREF _Toc166524680 \h </w:instrText>
            </w:r>
            <w:r>
              <w:rPr>
                <w:noProof/>
                <w:webHidden/>
              </w:rPr>
            </w:r>
            <w:r>
              <w:rPr>
                <w:noProof/>
                <w:webHidden/>
              </w:rPr>
              <w:fldChar w:fldCharType="separate"/>
            </w:r>
            <w:r>
              <w:rPr>
                <w:noProof/>
                <w:webHidden/>
              </w:rPr>
              <w:t>9</w:t>
            </w:r>
            <w:r>
              <w:rPr>
                <w:noProof/>
                <w:webHidden/>
              </w:rPr>
              <w:fldChar w:fldCharType="end"/>
            </w:r>
          </w:hyperlink>
        </w:p>
        <w:p w14:paraId="3EF4D859" w14:textId="2D977B28"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81" w:history="1">
            <w:r w:rsidRPr="00281475">
              <w:rPr>
                <w:rStyle w:val="Hyperlnk"/>
                <w:noProof/>
              </w:rPr>
              <w:t>4.3 Meddelanden</w:t>
            </w:r>
            <w:r>
              <w:rPr>
                <w:noProof/>
                <w:webHidden/>
              </w:rPr>
              <w:tab/>
            </w:r>
            <w:r>
              <w:rPr>
                <w:noProof/>
                <w:webHidden/>
              </w:rPr>
              <w:fldChar w:fldCharType="begin"/>
            </w:r>
            <w:r>
              <w:rPr>
                <w:noProof/>
                <w:webHidden/>
              </w:rPr>
              <w:instrText xml:space="preserve"> PAGEREF _Toc166524681 \h </w:instrText>
            </w:r>
            <w:r>
              <w:rPr>
                <w:noProof/>
                <w:webHidden/>
              </w:rPr>
            </w:r>
            <w:r>
              <w:rPr>
                <w:noProof/>
                <w:webHidden/>
              </w:rPr>
              <w:fldChar w:fldCharType="separate"/>
            </w:r>
            <w:r>
              <w:rPr>
                <w:noProof/>
                <w:webHidden/>
              </w:rPr>
              <w:t>10</w:t>
            </w:r>
            <w:r>
              <w:rPr>
                <w:noProof/>
                <w:webHidden/>
              </w:rPr>
              <w:fldChar w:fldCharType="end"/>
            </w:r>
          </w:hyperlink>
        </w:p>
        <w:p w14:paraId="521C9AFC" w14:textId="1054955E"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682" w:history="1">
            <w:r w:rsidRPr="00281475">
              <w:rPr>
                <w:rStyle w:val="Hyperlnk"/>
                <w:noProof/>
              </w:rPr>
              <w:t>4.3.1 Svara på meddelande</w:t>
            </w:r>
            <w:r>
              <w:rPr>
                <w:noProof/>
                <w:webHidden/>
              </w:rPr>
              <w:tab/>
            </w:r>
            <w:r>
              <w:rPr>
                <w:noProof/>
                <w:webHidden/>
              </w:rPr>
              <w:fldChar w:fldCharType="begin"/>
            </w:r>
            <w:r>
              <w:rPr>
                <w:noProof/>
                <w:webHidden/>
              </w:rPr>
              <w:instrText xml:space="preserve"> PAGEREF _Toc166524682 \h </w:instrText>
            </w:r>
            <w:r>
              <w:rPr>
                <w:noProof/>
                <w:webHidden/>
              </w:rPr>
            </w:r>
            <w:r>
              <w:rPr>
                <w:noProof/>
                <w:webHidden/>
              </w:rPr>
              <w:fldChar w:fldCharType="separate"/>
            </w:r>
            <w:r>
              <w:rPr>
                <w:noProof/>
                <w:webHidden/>
              </w:rPr>
              <w:t>10</w:t>
            </w:r>
            <w:r>
              <w:rPr>
                <w:noProof/>
                <w:webHidden/>
              </w:rPr>
              <w:fldChar w:fldCharType="end"/>
            </w:r>
          </w:hyperlink>
        </w:p>
        <w:p w14:paraId="2E72886B" w14:textId="52889E05"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683" w:history="1">
            <w:r w:rsidRPr="00281475">
              <w:rPr>
                <w:rStyle w:val="Hyperlnk"/>
                <w:noProof/>
              </w:rPr>
              <w:t>4.3.2 Återkalla meddelande</w:t>
            </w:r>
            <w:r>
              <w:rPr>
                <w:noProof/>
                <w:webHidden/>
              </w:rPr>
              <w:tab/>
            </w:r>
            <w:r>
              <w:rPr>
                <w:noProof/>
                <w:webHidden/>
              </w:rPr>
              <w:fldChar w:fldCharType="begin"/>
            </w:r>
            <w:r>
              <w:rPr>
                <w:noProof/>
                <w:webHidden/>
              </w:rPr>
              <w:instrText xml:space="preserve"> PAGEREF _Toc166524683 \h </w:instrText>
            </w:r>
            <w:r>
              <w:rPr>
                <w:noProof/>
                <w:webHidden/>
              </w:rPr>
            </w:r>
            <w:r>
              <w:rPr>
                <w:noProof/>
                <w:webHidden/>
              </w:rPr>
              <w:fldChar w:fldCharType="separate"/>
            </w:r>
            <w:r>
              <w:rPr>
                <w:noProof/>
                <w:webHidden/>
              </w:rPr>
              <w:t>10</w:t>
            </w:r>
            <w:r>
              <w:rPr>
                <w:noProof/>
                <w:webHidden/>
              </w:rPr>
              <w:fldChar w:fldCharType="end"/>
            </w:r>
          </w:hyperlink>
        </w:p>
        <w:p w14:paraId="7AE846A9" w14:textId="4D7D9A6D"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684" w:history="1">
            <w:r w:rsidRPr="00281475">
              <w:rPr>
                <w:rStyle w:val="Hyperlnk"/>
                <w:noProof/>
              </w:rPr>
              <w:t>4.3.3 Avvisa meddelande</w:t>
            </w:r>
            <w:r>
              <w:rPr>
                <w:noProof/>
                <w:webHidden/>
              </w:rPr>
              <w:tab/>
            </w:r>
            <w:r>
              <w:rPr>
                <w:noProof/>
                <w:webHidden/>
              </w:rPr>
              <w:fldChar w:fldCharType="begin"/>
            </w:r>
            <w:r>
              <w:rPr>
                <w:noProof/>
                <w:webHidden/>
              </w:rPr>
              <w:instrText xml:space="preserve"> PAGEREF _Toc166524684 \h </w:instrText>
            </w:r>
            <w:r>
              <w:rPr>
                <w:noProof/>
                <w:webHidden/>
              </w:rPr>
            </w:r>
            <w:r>
              <w:rPr>
                <w:noProof/>
                <w:webHidden/>
              </w:rPr>
              <w:fldChar w:fldCharType="separate"/>
            </w:r>
            <w:r>
              <w:rPr>
                <w:noProof/>
                <w:webHidden/>
              </w:rPr>
              <w:t>10</w:t>
            </w:r>
            <w:r>
              <w:rPr>
                <w:noProof/>
                <w:webHidden/>
              </w:rPr>
              <w:fldChar w:fldCharType="end"/>
            </w:r>
          </w:hyperlink>
        </w:p>
        <w:p w14:paraId="3BEBC0C6" w14:textId="2FDBDCA3"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685" w:history="1">
            <w:r w:rsidRPr="00281475">
              <w:rPr>
                <w:rStyle w:val="Hyperlnk"/>
                <w:noProof/>
              </w:rPr>
              <w:t>4.3.4 Ändra status på meddelande</w:t>
            </w:r>
            <w:r>
              <w:rPr>
                <w:noProof/>
                <w:webHidden/>
              </w:rPr>
              <w:tab/>
            </w:r>
            <w:r>
              <w:rPr>
                <w:noProof/>
                <w:webHidden/>
              </w:rPr>
              <w:fldChar w:fldCharType="begin"/>
            </w:r>
            <w:r>
              <w:rPr>
                <w:noProof/>
                <w:webHidden/>
              </w:rPr>
              <w:instrText xml:space="preserve"> PAGEREF _Toc166524685 \h </w:instrText>
            </w:r>
            <w:r>
              <w:rPr>
                <w:noProof/>
                <w:webHidden/>
              </w:rPr>
            </w:r>
            <w:r>
              <w:rPr>
                <w:noProof/>
                <w:webHidden/>
              </w:rPr>
              <w:fldChar w:fldCharType="separate"/>
            </w:r>
            <w:r>
              <w:rPr>
                <w:noProof/>
                <w:webHidden/>
              </w:rPr>
              <w:t>10</w:t>
            </w:r>
            <w:r>
              <w:rPr>
                <w:noProof/>
                <w:webHidden/>
              </w:rPr>
              <w:fldChar w:fldCharType="end"/>
            </w:r>
          </w:hyperlink>
        </w:p>
        <w:p w14:paraId="5E4F3DAD" w14:textId="594254DB"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686" w:history="1">
            <w:r w:rsidRPr="00281475">
              <w:rPr>
                <w:rStyle w:val="Hyperlnk"/>
                <w:noProof/>
              </w:rPr>
              <w:t>4.3.5 Fasta meddelandetitlar</w:t>
            </w:r>
            <w:r>
              <w:rPr>
                <w:noProof/>
                <w:webHidden/>
              </w:rPr>
              <w:tab/>
            </w:r>
            <w:r>
              <w:rPr>
                <w:noProof/>
                <w:webHidden/>
              </w:rPr>
              <w:fldChar w:fldCharType="begin"/>
            </w:r>
            <w:r>
              <w:rPr>
                <w:noProof/>
                <w:webHidden/>
              </w:rPr>
              <w:instrText xml:space="preserve"> PAGEREF _Toc166524686 \h </w:instrText>
            </w:r>
            <w:r>
              <w:rPr>
                <w:noProof/>
                <w:webHidden/>
              </w:rPr>
            </w:r>
            <w:r>
              <w:rPr>
                <w:noProof/>
                <w:webHidden/>
              </w:rPr>
              <w:fldChar w:fldCharType="separate"/>
            </w:r>
            <w:r>
              <w:rPr>
                <w:noProof/>
                <w:webHidden/>
              </w:rPr>
              <w:t>10</w:t>
            </w:r>
            <w:r>
              <w:rPr>
                <w:noProof/>
                <w:webHidden/>
              </w:rPr>
              <w:fldChar w:fldCharType="end"/>
            </w:r>
          </w:hyperlink>
        </w:p>
        <w:p w14:paraId="20FDF635" w14:textId="235789AC"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687" w:history="1">
            <w:r w:rsidRPr="00281475">
              <w:rPr>
                <w:rStyle w:val="Hyperlnk"/>
                <w:noProof/>
              </w:rPr>
              <w:t>4.3.6 Generella meddelandetitlar</w:t>
            </w:r>
            <w:r>
              <w:rPr>
                <w:noProof/>
                <w:webHidden/>
              </w:rPr>
              <w:tab/>
            </w:r>
            <w:r>
              <w:rPr>
                <w:noProof/>
                <w:webHidden/>
              </w:rPr>
              <w:fldChar w:fldCharType="begin"/>
            </w:r>
            <w:r>
              <w:rPr>
                <w:noProof/>
                <w:webHidden/>
              </w:rPr>
              <w:instrText xml:space="preserve"> PAGEREF _Toc166524687 \h </w:instrText>
            </w:r>
            <w:r>
              <w:rPr>
                <w:noProof/>
                <w:webHidden/>
              </w:rPr>
            </w:r>
            <w:r>
              <w:rPr>
                <w:noProof/>
                <w:webHidden/>
              </w:rPr>
              <w:fldChar w:fldCharType="separate"/>
            </w:r>
            <w:r>
              <w:rPr>
                <w:noProof/>
                <w:webHidden/>
              </w:rPr>
              <w:t>12</w:t>
            </w:r>
            <w:r>
              <w:rPr>
                <w:noProof/>
                <w:webHidden/>
              </w:rPr>
              <w:fldChar w:fldCharType="end"/>
            </w:r>
          </w:hyperlink>
        </w:p>
        <w:p w14:paraId="49DB195C" w14:textId="3E1119AC"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88" w:history="1">
            <w:r w:rsidRPr="00281475">
              <w:rPr>
                <w:rStyle w:val="Hyperlnk"/>
                <w:noProof/>
              </w:rPr>
              <w:t>4 Fliken Planer</w:t>
            </w:r>
            <w:r>
              <w:rPr>
                <w:noProof/>
                <w:webHidden/>
              </w:rPr>
              <w:tab/>
            </w:r>
            <w:r>
              <w:rPr>
                <w:noProof/>
                <w:webHidden/>
              </w:rPr>
              <w:fldChar w:fldCharType="begin"/>
            </w:r>
            <w:r>
              <w:rPr>
                <w:noProof/>
                <w:webHidden/>
              </w:rPr>
              <w:instrText xml:space="preserve"> PAGEREF _Toc166524688 \h </w:instrText>
            </w:r>
            <w:r>
              <w:rPr>
                <w:noProof/>
                <w:webHidden/>
              </w:rPr>
            </w:r>
            <w:r>
              <w:rPr>
                <w:noProof/>
                <w:webHidden/>
              </w:rPr>
              <w:fldChar w:fldCharType="separate"/>
            </w:r>
            <w:r>
              <w:rPr>
                <w:noProof/>
                <w:webHidden/>
              </w:rPr>
              <w:t>13</w:t>
            </w:r>
            <w:r>
              <w:rPr>
                <w:noProof/>
                <w:webHidden/>
              </w:rPr>
              <w:fldChar w:fldCharType="end"/>
            </w:r>
          </w:hyperlink>
        </w:p>
        <w:p w14:paraId="7568AA8C" w14:textId="571DF909"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89" w:history="1">
            <w:r w:rsidRPr="00281475">
              <w:rPr>
                <w:rStyle w:val="Hyperlnk"/>
                <w:noProof/>
              </w:rPr>
              <w:t>4.5 Fliken Journal</w:t>
            </w:r>
            <w:r>
              <w:rPr>
                <w:noProof/>
                <w:webHidden/>
              </w:rPr>
              <w:tab/>
            </w:r>
            <w:r>
              <w:rPr>
                <w:noProof/>
                <w:webHidden/>
              </w:rPr>
              <w:fldChar w:fldCharType="begin"/>
            </w:r>
            <w:r>
              <w:rPr>
                <w:noProof/>
                <w:webHidden/>
              </w:rPr>
              <w:instrText xml:space="preserve"> PAGEREF _Toc166524689 \h </w:instrText>
            </w:r>
            <w:r>
              <w:rPr>
                <w:noProof/>
                <w:webHidden/>
              </w:rPr>
            </w:r>
            <w:r>
              <w:rPr>
                <w:noProof/>
                <w:webHidden/>
              </w:rPr>
              <w:fldChar w:fldCharType="separate"/>
            </w:r>
            <w:r>
              <w:rPr>
                <w:noProof/>
                <w:webHidden/>
              </w:rPr>
              <w:t>13</w:t>
            </w:r>
            <w:r>
              <w:rPr>
                <w:noProof/>
                <w:webHidden/>
              </w:rPr>
              <w:fldChar w:fldCharType="end"/>
            </w:r>
          </w:hyperlink>
        </w:p>
        <w:p w14:paraId="4B63ABAE" w14:textId="114E78A4"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90" w:history="1">
            <w:r w:rsidRPr="00281475">
              <w:rPr>
                <w:rStyle w:val="Hyperlnk"/>
                <w:noProof/>
              </w:rPr>
              <w:t>4.6 Fliken Läkemedelslista</w:t>
            </w:r>
            <w:r>
              <w:rPr>
                <w:noProof/>
                <w:webHidden/>
              </w:rPr>
              <w:tab/>
            </w:r>
            <w:r>
              <w:rPr>
                <w:noProof/>
                <w:webHidden/>
              </w:rPr>
              <w:fldChar w:fldCharType="begin"/>
            </w:r>
            <w:r>
              <w:rPr>
                <w:noProof/>
                <w:webHidden/>
              </w:rPr>
              <w:instrText xml:space="preserve"> PAGEREF _Toc166524690 \h </w:instrText>
            </w:r>
            <w:r>
              <w:rPr>
                <w:noProof/>
                <w:webHidden/>
              </w:rPr>
            </w:r>
            <w:r>
              <w:rPr>
                <w:noProof/>
                <w:webHidden/>
              </w:rPr>
              <w:fldChar w:fldCharType="separate"/>
            </w:r>
            <w:r>
              <w:rPr>
                <w:noProof/>
                <w:webHidden/>
              </w:rPr>
              <w:t>13</w:t>
            </w:r>
            <w:r>
              <w:rPr>
                <w:noProof/>
                <w:webHidden/>
              </w:rPr>
              <w:fldChar w:fldCharType="end"/>
            </w:r>
          </w:hyperlink>
        </w:p>
        <w:p w14:paraId="49BDFE90" w14:textId="52159238"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91" w:history="1">
            <w:r w:rsidRPr="00281475">
              <w:rPr>
                <w:rStyle w:val="Hyperlnk"/>
                <w:noProof/>
              </w:rPr>
              <w:t>4.7 Egenvårdsbedömning och planering</w:t>
            </w:r>
            <w:r>
              <w:rPr>
                <w:noProof/>
                <w:webHidden/>
              </w:rPr>
              <w:tab/>
            </w:r>
            <w:r>
              <w:rPr>
                <w:noProof/>
                <w:webHidden/>
              </w:rPr>
              <w:fldChar w:fldCharType="begin"/>
            </w:r>
            <w:r>
              <w:rPr>
                <w:noProof/>
                <w:webHidden/>
              </w:rPr>
              <w:instrText xml:space="preserve"> PAGEREF _Toc166524691 \h </w:instrText>
            </w:r>
            <w:r>
              <w:rPr>
                <w:noProof/>
                <w:webHidden/>
              </w:rPr>
            </w:r>
            <w:r>
              <w:rPr>
                <w:noProof/>
                <w:webHidden/>
              </w:rPr>
              <w:fldChar w:fldCharType="separate"/>
            </w:r>
            <w:r>
              <w:rPr>
                <w:noProof/>
                <w:webHidden/>
              </w:rPr>
              <w:t>14</w:t>
            </w:r>
            <w:r>
              <w:rPr>
                <w:noProof/>
                <w:webHidden/>
              </w:rPr>
              <w:fldChar w:fldCharType="end"/>
            </w:r>
          </w:hyperlink>
        </w:p>
        <w:p w14:paraId="18DBB7AD" w14:textId="14A43BE5"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92" w:history="1">
            <w:r w:rsidRPr="00281475">
              <w:rPr>
                <w:rStyle w:val="Hyperlnk"/>
                <w:noProof/>
              </w:rPr>
              <w:t>4.8 Uppdrag till hemsjukvården</w:t>
            </w:r>
            <w:r>
              <w:rPr>
                <w:noProof/>
                <w:webHidden/>
              </w:rPr>
              <w:tab/>
            </w:r>
            <w:r>
              <w:rPr>
                <w:noProof/>
                <w:webHidden/>
              </w:rPr>
              <w:fldChar w:fldCharType="begin"/>
            </w:r>
            <w:r>
              <w:rPr>
                <w:noProof/>
                <w:webHidden/>
              </w:rPr>
              <w:instrText xml:space="preserve"> PAGEREF _Toc166524692 \h </w:instrText>
            </w:r>
            <w:r>
              <w:rPr>
                <w:noProof/>
                <w:webHidden/>
              </w:rPr>
            </w:r>
            <w:r>
              <w:rPr>
                <w:noProof/>
                <w:webHidden/>
              </w:rPr>
              <w:fldChar w:fldCharType="separate"/>
            </w:r>
            <w:r>
              <w:rPr>
                <w:noProof/>
                <w:webHidden/>
              </w:rPr>
              <w:t>14</w:t>
            </w:r>
            <w:r>
              <w:rPr>
                <w:noProof/>
                <w:webHidden/>
              </w:rPr>
              <w:fldChar w:fldCharType="end"/>
            </w:r>
          </w:hyperlink>
        </w:p>
        <w:p w14:paraId="402227C3" w14:textId="1545A7B2"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93" w:history="1">
            <w:r w:rsidRPr="00281475">
              <w:rPr>
                <w:rStyle w:val="Hyperlnk"/>
                <w:noProof/>
              </w:rPr>
              <w:t>4.9 Palliativ vård</w:t>
            </w:r>
            <w:r>
              <w:rPr>
                <w:noProof/>
                <w:webHidden/>
              </w:rPr>
              <w:tab/>
            </w:r>
            <w:r>
              <w:rPr>
                <w:noProof/>
                <w:webHidden/>
              </w:rPr>
              <w:fldChar w:fldCharType="begin"/>
            </w:r>
            <w:r>
              <w:rPr>
                <w:noProof/>
                <w:webHidden/>
              </w:rPr>
              <w:instrText xml:space="preserve"> PAGEREF _Toc166524693 \h </w:instrText>
            </w:r>
            <w:r>
              <w:rPr>
                <w:noProof/>
                <w:webHidden/>
              </w:rPr>
            </w:r>
            <w:r>
              <w:rPr>
                <w:noProof/>
                <w:webHidden/>
              </w:rPr>
              <w:fldChar w:fldCharType="separate"/>
            </w:r>
            <w:r>
              <w:rPr>
                <w:noProof/>
                <w:webHidden/>
              </w:rPr>
              <w:t>15</w:t>
            </w:r>
            <w:r>
              <w:rPr>
                <w:noProof/>
                <w:webHidden/>
              </w:rPr>
              <w:fldChar w:fldCharType="end"/>
            </w:r>
          </w:hyperlink>
        </w:p>
        <w:p w14:paraId="795C3B5A" w14:textId="6F370FB5" w:rsidR="00F1023C" w:rsidRDefault="00F1023C">
          <w:pPr>
            <w:pStyle w:val="Innehll1"/>
            <w:tabs>
              <w:tab w:val="right" w:leader="dot" w:pos="9062"/>
            </w:tabs>
            <w:rPr>
              <w:rFonts w:asciiTheme="minorHAnsi" w:eastAsiaTheme="minorEastAsia" w:hAnsiTheme="minorHAnsi" w:cstheme="minorBidi"/>
              <w:noProof/>
              <w:lang w:eastAsia="sv-SE"/>
            </w:rPr>
          </w:pPr>
          <w:hyperlink w:anchor="_Toc166524694" w:history="1">
            <w:r w:rsidRPr="00281475">
              <w:rPr>
                <w:rStyle w:val="Hyperlnk"/>
                <w:noProof/>
              </w:rPr>
              <w:t>5 Akutmottagning</w:t>
            </w:r>
            <w:r>
              <w:rPr>
                <w:noProof/>
                <w:webHidden/>
              </w:rPr>
              <w:tab/>
            </w:r>
            <w:r>
              <w:rPr>
                <w:noProof/>
                <w:webHidden/>
              </w:rPr>
              <w:fldChar w:fldCharType="begin"/>
            </w:r>
            <w:r>
              <w:rPr>
                <w:noProof/>
                <w:webHidden/>
              </w:rPr>
              <w:instrText xml:space="preserve"> PAGEREF _Toc166524694 \h </w:instrText>
            </w:r>
            <w:r>
              <w:rPr>
                <w:noProof/>
                <w:webHidden/>
              </w:rPr>
            </w:r>
            <w:r>
              <w:rPr>
                <w:noProof/>
                <w:webHidden/>
              </w:rPr>
              <w:fldChar w:fldCharType="separate"/>
            </w:r>
            <w:r>
              <w:rPr>
                <w:noProof/>
                <w:webHidden/>
              </w:rPr>
              <w:t>15</w:t>
            </w:r>
            <w:r>
              <w:rPr>
                <w:noProof/>
                <w:webHidden/>
              </w:rPr>
              <w:fldChar w:fldCharType="end"/>
            </w:r>
          </w:hyperlink>
        </w:p>
        <w:p w14:paraId="625DF1E4" w14:textId="4A7CCC27"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95" w:history="1">
            <w:r w:rsidRPr="00281475">
              <w:rPr>
                <w:rStyle w:val="Hyperlnk"/>
                <w:noProof/>
              </w:rPr>
              <w:t>5.1 Pågående samordningsärende</w:t>
            </w:r>
            <w:r>
              <w:rPr>
                <w:noProof/>
                <w:webHidden/>
              </w:rPr>
              <w:tab/>
            </w:r>
            <w:r>
              <w:rPr>
                <w:noProof/>
                <w:webHidden/>
              </w:rPr>
              <w:fldChar w:fldCharType="begin"/>
            </w:r>
            <w:r>
              <w:rPr>
                <w:noProof/>
                <w:webHidden/>
              </w:rPr>
              <w:instrText xml:space="preserve"> PAGEREF _Toc166524695 \h </w:instrText>
            </w:r>
            <w:r>
              <w:rPr>
                <w:noProof/>
                <w:webHidden/>
              </w:rPr>
            </w:r>
            <w:r>
              <w:rPr>
                <w:noProof/>
                <w:webHidden/>
              </w:rPr>
              <w:fldChar w:fldCharType="separate"/>
            </w:r>
            <w:r>
              <w:rPr>
                <w:noProof/>
                <w:webHidden/>
              </w:rPr>
              <w:t>15</w:t>
            </w:r>
            <w:r>
              <w:rPr>
                <w:noProof/>
                <w:webHidden/>
              </w:rPr>
              <w:fldChar w:fldCharType="end"/>
            </w:r>
          </w:hyperlink>
        </w:p>
        <w:p w14:paraId="49159DF5" w14:textId="3A562732"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696" w:history="1">
            <w:r w:rsidRPr="00281475">
              <w:rPr>
                <w:rStyle w:val="Hyperlnk"/>
                <w:noProof/>
              </w:rPr>
              <w:t>5.1.1 Vårdbegäran</w:t>
            </w:r>
            <w:r>
              <w:rPr>
                <w:noProof/>
                <w:webHidden/>
              </w:rPr>
              <w:tab/>
            </w:r>
            <w:r>
              <w:rPr>
                <w:noProof/>
                <w:webHidden/>
              </w:rPr>
              <w:fldChar w:fldCharType="begin"/>
            </w:r>
            <w:r>
              <w:rPr>
                <w:noProof/>
                <w:webHidden/>
              </w:rPr>
              <w:instrText xml:space="preserve"> PAGEREF _Toc166524696 \h </w:instrText>
            </w:r>
            <w:r>
              <w:rPr>
                <w:noProof/>
                <w:webHidden/>
              </w:rPr>
            </w:r>
            <w:r>
              <w:rPr>
                <w:noProof/>
                <w:webHidden/>
              </w:rPr>
              <w:fldChar w:fldCharType="separate"/>
            </w:r>
            <w:r>
              <w:rPr>
                <w:noProof/>
                <w:webHidden/>
              </w:rPr>
              <w:t>15</w:t>
            </w:r>
            <w:r>
              <w:rPr>
                <w:noProof/>
                <w:webHidden/>
              </w:rPr>
              <w:fldChar w:fldCharType="end"/>
            </w:r>
          </w:hyperlink>
        </w:p>
        <w:p w14:paraId="5D598995" w14:textId="175ACE83"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697" w:history="1">
            <w:r w:rsidRPr="00281475">
              <w:rPr>
                <w:rStyle w:val="Hyperlnk"/>
                <w:noProof/>
              </w:rPr>
              <w:t>5.1.2 Från akutmottagningen</w:t>
            </w:r>
            <w:r>
              <w:rPr>
                <w:noProof/>
                <w:webHidden/>
              </w:rPr>
              <w:tab/>
            </w:r>
            <w:r>
              <w:rPr>
                <w:noProof/>
                <w:webHidden/>
              </w:rPr>
              <w:fldChar w:fldCharType="begin"/>
            </w:r>
            <w:r>
              <w:rPr>
                <w:noProof/>
                <w:webHidden/>
              </w:rPr>
              <w:instrText xml:space="preserve"> PAGEREF _Toc166524697 \h </w:instrText>
            </w:r>
            <w:r>
              <w:rPr>
                <w:noProof/>
                <w:webHidden/>
              </w:rPr>
            </w:r>
            <w:r>
              <w:rPr>
                <w:noProof/>
                <w:webHidden/>
              </w:rPr>
              <w:fldChar w:fldCharType="separate"/>
            </w:r>
            <w:r>
              <w:rPr>
                <w:noProof/>
                <w:webHidden/>
              </w:rPr>
              <w:t>16</w:t>
            </w:r>
            <w:r>
              <w:rPr>
                <w:noProof/>
                <w:webHidden/>
              </w:rPr>
              <w:fldChar w:fldCharType="end"/>
            </w:r>
          </w:hyperlink>
        </w:p>
        <w:p w14:paraId="4F000134" w14:textId="7E10836B"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98" w:history="1">
            <w:r w:rsidRPr="00281475">
              <w:rPr>
                <w:rStyle w:val="Hyperlnk"/>
                <w:noProof/>
              </w:rPr>
              <w:t>5.2 Skapa samordningsärende</w:t>
            </w:r>
            <w:r>
              <w:rPr>
                <w:noProof/>
                <w:webHidden/>
              </w:rPr>
              <w:tab/>
            </w:r>
            <w:r>
              <w:rPr>
                <w:noProof/>
                <w:webHidden/>
              </w:rPr>
              <w:fldChar w:fldCharType="begin"/>
            </w:r>
            <w:r>
              <w:rPr>
                <w:noProof/>
                <w:webHidden/>
              </w:rPr>
              <w:instrText xml:space="preserve"> PAGEREF _Toc166524698 \h </w:instrText>
            </w:r>
            <w:r>
              <w:rPr>
                <w:noProof/>
                <w:webHidden/>
              </w:rPr>
            </w:r>
            <w:r>
              <w:rPr>
                <w:noProof/>
                <w:webHidden/>
              </w:rPr>
              <w:fldChar w:fldCharType="separate"/>
            </w:r>
            <w:r>
              <w:rPr>
                <w:noProof/>
                <w:webHidden/>
              </w:rPr>
              <w:t>16</w:t>
            </w:r>
            <w:r>
              <w:rPr>
                <w:noProof/>
                <w:webHidden/>
              </w:rPr>
              <w:fldChar w:fldCharType="end"/>
            </w:r>
          </w:hyperlink>
        </w:p>
        <w:p w14:paraId="4E3B0D31" w14:textId="2944C28F"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699" w:history="1">
            <w:r w:rsidRPr="00281475">
              <w:rPr>
                <w:rStyle w:val="Hyperlnk"/>
                <w:noProof/>
              </w:rPr>
              <w:t>5.3 Akutmottagningen som aktör</w:t>
            </w:r>
            <w:r>
              <w:rPr>
                <w:noProof/>
                <w:webHidden/>
              </w:rPr>
              <w:tab/>
            </w:r>
            <w:r>
              <w:rPr>
                <w:noProof/>
                <w:webHidden/>
              </w:rPr>
              <w:fldChar w:fldCharType="begin"/>
            </w:r>
            <w:r>
              <w:rPr>
                <w:noProof/>
                <w:webHidden/>
              </w:rPr>
              <w:instrText xml:space="preserve"> PAGEREF _Toc166524699 \h </w:instrText>
            </w:r>
            <w:r>
              <w:rPr>
                <w:noProof/>
                <w:webHidden/>
              </w:rPr>
            </w:r>
            <w:r>
              <w:rPr>
                <w:noProof/>
                <w:webHidden/>
              </w:rPr>
              <w:fldChar w:fldCharType="separate"/>
            </w:r>
            <w:r>
              <w:rPr>
                <w:noProof/>
                <w:webHidden/>
              </w:rPr>
              <w:t>16</w:t>
            </w:r>
            <w:r>
              <w:rPr>
                <w:noProof/>
                <w:webHidden/>
              </w:rPr>
              <w:fldChar w:fldCharType="end"/>
            </w:r>
          </w:hyperlink>
        </w:p>
        <w:p w14:paraId="4A7600D1" w14:textId="7AA36035"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00" w:history="1">
            <w:r w:rsidRPr="00281475">
              <w:rPr>
                <w:rStyle w:val="Hyperlnk"/>
                <w:noProof/>
              </w:rPr>
              <w:t>6 Slutenvård</w:t>
            </w:r>
            <w:r>
              <w:rPr>
                <w:noProof/>
                <w:webHidden/>
              </w:rPr>
              <w:tab/>
            </w:r>
            <w:r>
              <w:rPr>
                <w:noProof/>
                <w:webHidden/>
              </w:rPr>
              <w:fldChar w:fldCharType="begin"/>
            </w:r>
            <w:r>
              <w:rPr>
                <w:noProof/>
                <w:webHidden/>
              </w:rPr>
              <w:instrText xml:space="preserve"> PAGEREF _Toc166524700 \h </w:instrText>
            </w:r>
            <w:r>
              <w:rPr>
                <w:noProof/>
                <w:webHidden/>
              </w:rPr>
            </w:r>
            <w:r>
              <w:rPr>
                <w:noProof/>
                <w:webHidden/>
              </w:rPr>
              <w:fldChar w:fldCharType="separate"/>
            </w:r>
            <w:r>
              <w:rPr>
                <w:noProof/>
                <w:webHidden/>
              </w:rPr>
              <w:t>16</w:t>
            </w:r>
            <w:r>
              <w:rPr>
                <w:noProof/>
                <w:webHidden/>
              </w:rPr>
              <w:fldChar w:fldCharType="end"/>
            </w:r>
          </w:hyperlink>
        </w:p>
        <w:p w14:paraId="2C0A40F9" w14:textId="381DEBC0"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01" w:history="1">
            <w:r w:rsidRPr="00281475">
              <w:rPr>
                <w:rStyle w:val="Hyperlnk"/>
                <w:noProof/>
              </w:rPr>
              <w:t>6.1 Inskrivningsmeddelande</w:t>
            </w:r>
            <w:r>
              <w:rPr>
                <w:noProof/>
                <w:webHidden/>
              </w:rPr>
              <w:tab/>
            </w:r>
            <w:r>
              <w:rPr>
                <w:noProof/>
                <w:webHidden/>
              </w:rPr>
              <w:fldChar w:fldCharType="begin"/>
            </w:r>
            <w:r>
              <w:rPr>
                <w:noProof/>
                <w:webHidden/>
              </w:rPr>
              <w:instrText xml:space="preserve"> PAGEREF _Toc166524701 \h </w:instrText>
            </w:r>
            <w:r>
              <w:rPr>
                <w:noProof/>
                <w:webHidden/>
              </w:rPr>
            </w:r>
            <w:r>
              <w:rPr>
                <w:noProof/>
                <w:webHidden/>
              </w:rPr>
              <w:fldChar w:fldCharType="separate"/>
            </w:r>
            <w:r>
              <w:rPr>
                <w:noProof/>
                <w:webHidden/>
              </w:rPr>
              <w:t>16</w:t>
            </w:r>
            <w:r>
              <w:rPr>
                <w:noProof/>
                <w:webHidden/>
              </w:rPr>
              <w:fldChar w:fldCharType="end"/>
            </w:r>
          </w:hyperlink>
        </w:p>
        <w:p w14:paraId="206B4B47" w14:textId="61B241A1"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02" w:history="1">
            <w:r w:rsidRPr="00281475">
              <w:rPr>
                <w:rStyle w:val="Hyperlnk"/>
                <w:noProof/>
              </w:rPr>
              <w:t>6.2 Meddelande om samordningsspår</w:t>
            </w:r>
            <w:r>
              <w:rPr>
                <w:noProof/>
                <w:webHidden/>
              </w:rPr>
              <w:tab/>
            </w:r>
            <w:r>
              <w:rPr>
                <w:noProof/>
                <w:webHidden/>
              </w:rPr>
              <w:fldChar w:fldCharType="begin"/>
            </w:r>
            <w:r>
              <w:rPr>
                <w:noProof/>
                <w:webHidden/>
              </w:rPr>
              <w:instrText xml:space="preserve"> PAGEREF _Toc166524702 \h </w:instrText>
            </w:r>
            <w:r>
              <w:rPr>
                <w:noProof/>
                <w:webHidden/>
              </w:rPr>
            </w:r>
            <w:r>
              <w:rPr>
                <w:noProof/>
                <w:webHidden/>
              </w:rPr>
              <w:fldChar w:fldCharType="separate"/>
            </w:r>
            <w:r>
              <w:rPr>
                <w:noProof/>
                <w:webHidden/>
              </w:rPr>
              <w:t>17</w:t>
            </w:r>
            <w:r>
              <w:rPr>
                <w:noProof/>
                <w:webHidden/>
              </w:rPr>
              <w:fldChar w:fldCharType="end"/>
            </w:r>
          </w:hyperlink>
        </w:p>
        <w:p w14:paraId="4F33ACD2" w14:textId="288471ED"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03" w:history="1">
            <w:r w:rsidRPr="00281475">
              <w:rPr>
                <w:rStyle w:val="Hyperlnk"/>
                <w:noProof/>
              </w:rPr>
              <w:t>6.3 Meddelande om ny beräknad tidpunkt för utskrivning</w:t>
            </w:r>
            <w:r>
              <w:rPr>
                <w:noProof/>
                <w:webHidden/>
              </w:rPr>
              <w:tab/>
            </w:r>
            <w:r>
              <w:rPr>
                <w:noProof/>
                <w:webHidden/>
              </w:rPr>
              <w:fldChar w:fldCharType="begin"/>
            </w:r>
            <w:r>
              <w:rPr>
                <w:noProof/>
                <w:webHidden/>
              </w:rPr>
              <w:instrText xml:space="preserve"> PAGEREF _Toc166524703 \h </w:instrText>
            </w:r>
            <w:r>
              <w:rPr>
                <w:noProof/>
                <w:webHidden/>
              </w:rPr>
            </w:r>
            <w:r>
              <w:rPr>
                <w:noProof/>
                <w:webHidden/>
              </w:rPr>
              <w:fldChar w:fldCharType="separate"/>
            </w:r>
            <w:r>
              <w:rPr>
                <w:noProof/>
                <w:webHidden/>
              </w:rPr>
              <w:t>17</w:t>
            </w:r>
            <w:r>
              <w:rPr>
                <w:noProof/>
                <w:webHidden/>
              </w:rPr>
              <w:fldChar w:fldCharType="end"/>
            </w:r>
          </w:hyperlink>
        </w:p>
        <w:p w14:paraId="0C79DFD1" w14:textId="45AA91FF"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04" w:history="1">
            <w:r w:rsidRPr="00281475">
              <w:rPr>
                <w:rStyle w:val="Hyperlnk"/>
                <w:noProof/>
              </w:rPr>
              <w:t>6.4 Utskrivningsplan</w:t>
            </w:r>
            <w:r>
              <w:rPr>
                <w:noProof/>
                <w:webHidden/>
              </w:rPr>
              <w:tab/>
            </w:r>
            <w:r>
              <w:rPr>
                <w:noProof/>
                <w:webHidden/>
              </w:rPr>
              <w:fldChar w:fldCharType="begin"/>
            </w:r>
            <w:r>
              <w:rPr>
                <w:noProof/>
                <w:webHidden/>
              </w:rPr>
              <w:instrText xml:space="preserve"> PAGEREF _Toc166524704 \h </w:instrText>
            </w:r>
            <w:r>
              <w:rPr>
                <w:noProof/>
                <w:webHidden/>
              </w:rPr>
            </w:r>
            <w:r>
              <w:rPr>
                <w:noProof/>
                <w:webHidden/>
              </w:rPr>
              <w:fldChar w:fldCharType="separate"/>
            </w:r>
            <w:r>
              <w:rPr>
                <w:noProof/>
                <w:webHidden/>
              </w:rPr>
              <w:t>17</w:t>
            </w:r>
            <w:r>
              <w:rPr>
                <w:noProof/>
                <w:webHidden/>
              </w:rPr>
              <w:fldChar w:fldCharType="end"/>
            </w:r>
          </w:hyperlink>
        </w:p>
        <w:p w14:paraId="3A8BFB24" w14:textId="6037C711"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05" w:history="1">
            <w:r w:rsidRPr="00281475">
              <w:rPr>
                <w:rStyle w:val="Hyperlnk"/>
                <w:noProof/>
              </w:rPr>
              <w:t>6.5 Utskrivningsklar</w:t>
            </w:r>
            <w:r>
              <w:rPr>
                <w:noProof/>
                <w:webHidden/>
              </w:rPr>
              <w:tab/>
            </w:r>
            <w:r>
              <w:rPr>
                <w:noProof/>
                <w:webHidden/>
              </w:rPr>
              <w:fldChar w:fldCharType="begin"/>
            </w:r>
            <w:r>
              <w:rPr>
                <w:noProof/>
                <w:webHidden/>
              </w:rPr>
              <w:instrText xml:space="preserve"> PAGEREF _Toc166524705 \h </w:instrText>
            </w:r>
            <w:r>
              <w:rPr>
                <w:noProof/>
                <w:webHidden/>
              </w:rPr>
            </w:r>
            <w:r>
              <w:rPr>
                <w:noProof/>
                <w:webHidden/>
              </w:rPr>
              <w:fldChar w:fldCharType="separate"/>
            </w:r>
            <w:r>
              <w:rPr>
                <w:noProof/>
                <w:webHidden/>
              </w:rPr>
              <w:t>18</w:t>
            </w:r>
            <w:r>
              <w:rPr>
                <w:noProof/>
                <w:webHidden/>
              </w:rPr>
              <w:fldChar w:fldCharType="end"/>
            </w:r>
          </w:hyperlink>
        </w:p>
        <w:p w14:paraId="272E5FFB" w14:textId="1664B08C"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06" w:history="1">
            <w:r w:rsidRPr="00281475">
              <w:rPr>
                <w:rStyle w:val="Hyperlnk"/>
                <w:noProof/>
              </w:rPr>
              <w:t>6.6 Kallelse till Samordnad individuell planering (SIP)</w:t>
            </w:r>
            <w:r>
              <w:rPr>
                <w:noProof/>
                <w:webHidden/>
              </w:rPr>
              <w:tab/>
            </w:r>
            <w:r>
              <w:rPr>
                <w:noProof/>
                <w:webHidden/>
              </w:rPr>
              <w:fldChar w:fldCharType="begin"/>
            </w:r>
            <w:r>
              <w:rPr>
                <w:noProof/>
                <w:webHidden/>
              </w:rPr>
              <w:instrText xml:space="preserve"> PAGEREF _Toc166524706 \h </w:instrText>
            </w:r>
            <w:r>
              <w:rPr>
                <w:noProof/>
                <w:webHidden/>
              </w:rPr>
            </w:r>
            <w:r>
              <w:rPr>
                <w:noProof/>
                <w:webHidden/>
              </w:rPr>
              <w:fldChar w:fldCharType="separate"/>
            </w:r>
            <w:r>
              <w:rPr>
                <w:noProof/>
                <w:webHidden/>
              </w:rPr>
              <w:t>18</w:t>
            </w:r>
            <w:r>
              <w:rPr>
                <w:noProof/>
                <w:webHidden/>
              </w:rPr>
              <w:fldChar w:fldCharType="end"/>
            </w:r>
          </w:hyperlink>
        </w:p>
        <w:p w14:paraId="3924FA19" w14:textId="17723A9B"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07" w:history="1">
            <w:r w:rsidRPr="00281475">
              <w:rPr>
                <w:rStyle w:val="Hyperlnk"/>
                <w:noProof/>
              </w:rPr>
              <w:t>6.7 Kommunklar</w:t>
            </w:r>
            <w:r>
              <w:rPr>
                <w:noProof/>
                <w:webHidden/>
              </w:rPr>
              <w:tab/>
            </w:r>
            <w:r>
              <w:rPr>
                <w:noProof/>
                <w:webHidden/>
              </w:rPr>
              <w:fldChar w:fldCharType="begin"/>
            </w:r>
            <w:r>
              <w:rPr>
                <w:noProof/>
                <w:webHidden/>
              </w:rPr>
              <w:instrText xml:space="preserve"> PAGEREF _Toc166524707 \h </w:instrText>
            </w:r>
            <w:r>
              <w:rPr>
                <w:noProof/>
                <w:webHidden/>
              </w:rPr>
            </w:r>
            <w:r>
              <w:rPr>
                <w:noProof/>
                <w:webHidden/>
              </w:rPr>
              <w:fldChar w:fldCharType="separate"/>
            </w:r>
            <w:r>
              <w:rPr>
                <w:noProof/>
                <w:webHidden/>
              </w:rPr>
              <w:t>19</w:t>
            </w:r>
            <w:r>
              <w:rPr>
                <w:noProof/>
                <w:webHidden/>
              </w:rPr>
              <w:fldChar w:fldCharType="end"/>
            </w:r>
          </w:hyperlink>
        </w:p>
        <w:p w14:paraId="5A9B69B9" w14:textId="5D546B39"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08" w:history="1">
            <w:r w:rsidRPr="00281475">
              <w:rPr>
                <w:rStyle w:val="Hyperlnk"/>
                <w:noProof/>
              </w:rPr>
              <w:t>6.8 Utskrivningsmeddelande</w:t>
            </w:r>
            <w:r>
              <w:rPr>
                <w:noProof/>
                <w:webHidden/>
              </w:rPr>
              <w:tab/>
            </w:r>
            <w:r>
              <w:rPr>
                <w:noProof/>
                <w:webHidden/>
              </w:rPr>
              <w:fldChar w:fldCharType="begin"/>
            </w:r>
            <w:r>
              <w:rPr>
                <w:noProof/>
                <w:webHidden/>
              </w:rPr>
              <w:instrText xml:space="preserve"> PAGEREF _Toc166524708 \h </w:instrText>
            </w:r>
            <w:r>
              <w:rPr>
                <w:noProof/>
                <w:webHidden/>
              </w:rPr>
            </w:r>
            <w:r>
              <w:rPr>
                <w:noProof/>
                <w:webHidden/>
              </w:rPr>
              <w:fldChar w:fldCharType="separate"/>
            </w:r>
            <w:r>
              <w:rPr>
                <w:noProof/>
                <w:webHidden/>
              </w:rPr>
              <w:t>19</w:t>
            </w:r>
            <w:r>
              <w:rPr>
                <w:noProof/>
                <w:webHidden/>
              </w:rPr>
              <w:fldChar w:fldCharType="end"/>
            </w:r>
          </w:hyperlink>
        </w:p>
        <w:p w14:paraId="1733B37A" w14:textId="6DFF846D"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09" w:history="1">
            <w:r w:rsidRPr="00281475">
              <w:rPr>
                <w:rStyle w:val="Hyperlnk"/>
                <w:noProof/>
              </w:rPr>
              <w:t>6.9 Avdelningsbyten</w:t>
            </w:r>
            <w:r>
              <w:rPr>
                <w:noProof/>
                <w:webHidden/>
              </w:rPr>
              <w:tab/>
            </w:r>
            <w:r>
              <w:rPr>
                <w:noProof/>
                <w:webHidden/>
              </w:rPr>
              <w:fldChar w:fldCharType="begin"/>
            </w:r>
            <w:r>
              <w:rPr>
                <w:noProof/>
                <w:webHidden/>
              </w:rPr>
              <w:instrText xml:space="preserve"> PAGEREF _Toc166524709 \h </w:instrText>
            </w:r>
            <w:r>
              <w:rPr>
                <w:noProof/>
                <w:webHidden/>
              </w:rPr>
            </w:r>
            <w:r>
              <w:rPr>
                <w:noProof/>
                <w:webHidden/>
              </w:rPr>
              <w:fldChar w:fldCharType="separate"/>
            </w:r>
            <w:r>
              <w:rPr>
                <w:noProof/>
                <w:webHidden/>
              </w:rPr>
              <w:t>19</w:t>
            </w:r>
            <w:r>
              <w:rPr>
                <w:noProof/>
                <w:webHidden/>
              </w:rPr>
              <w:fldChar w:fldCharType="end"/>
            </w:r>
          </w:hyperlink>
        </w:p>
        <w:p w14:paraId="35791DEC" w14:textId="7329296E"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10" w:history="1">
            <w:r w:rsidRPr="00281475">
              <w:rPr>
                <w:rStyle w:val="Hyperlnk"/>
                <w:noProof/>
              </w:rPr>
              <w:t>6.10 Parallella vårdtillfällen</w:t>
            </w:r>
            <w:r>
              <w:rPr>
                <w:noProof/>
                <w:webHidden/>
              </w:rPr>
              <w:tab/>
            </w:r>
            <w:r>
              <w:rPr>
                <w:noProof/>
                <w:webHidden/>
              </w:rPr>
              <w:fldChar w:fldCharType="begin"/>
            </w:r>
            <w:r>
              <w:rPr>
                <w:noProof/>
                <w:webHidden/>
              </w:rPr>
              <w:instrText xml:space="preserve"> PAGEREF _Toc166524710 \h </w:instrText>
            </w:r>
            <w:r>
              <w:rPr>
                <w:noProof/>
                <w:webHidden/>
              </w:rPr>
            </w:r>
            <w:r>
              <w:rPr>
                <w:noProof/>
                <w:webHidden/>
              </w:rPr>
              <w:fldChar w:fldCharType="separate"/>
            </w:r>
            <w:r>
              <w:rPr>
                <w:noProof/>
                <w:webHidden/>
              </w:rPr>
              <w:t>19</w:t>
            </w:r>
            <w:r>
              <w:rPr>
                <w:noProof/>
                <w:webHidden/>
              </w:rPr>
              <w:fldChar w:fldCharType="end"/>
            </w:r>
          </w:hyperlink>
        </w:p>
        <w:p w14:paraId="027DAEF8" w14:textId="2DBD67D4"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11" w:history="1">
            <w:r w:rsidRPr="00281475">
              <w:rPr>
                <w:rStyle w:val="Hyperlnk"/>
                <w:noProof/>
              </w:rPr>
              <w:t>6.11 Avsluta samordningsärende</w:t>
            </w:r>
            <w:r>
              <w:rPr>
                <w:noProof/>
                <w:webHidden/>
              </w:rPr>
              <w:tab/>
            </w:r>
            <w:r>
              <w:rPr>
                <w:noProof/>
                <w:webHidden/>
              </w:rPr>
              <w:fldChar w:fldCharType="begin"/>
            </w:r>
            <w:r>
              <w:rPr>
                <w:noProof/>
                <w:webHidden/>
              </w:rPr>
              <w:instrText xml:space="preserve"> PAGEREF _Toc166524711 \h </w:instrText>
            </w:r>
            <w:r>
              <w:rPr>
                <w:noProof/>
                <w:webHidden/>
              </w:rPr>
            </w:r>
            <w:r>
              <w:rPr>
                <w:noProof/>
                <w:webHidden/>
              </w:rPr>
              <w:fldChar w:fldCharType="separate"/>
            </w:r>
            <w:r>
              <w:rPr>
                <w:noProof/>
                <w:webHidden/>
              </w:rPr>
              <w:t>20</w:t>
            </w:r>
            <w:r>
              <w:rPr>
                <w:noProof/>
                <w:webHidden/>
              </w:rPr>
              <w:fldChar w:fldCharType="end"/>
            </w:r>
          </w:hyperlink>
        </w:p>
        <w:p w14:paraId="2AAE1778" w14:textId="59C1CC7E"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12" w:history="1">
            <w:r w:rsidRPr="00281475">
              <w:rPr>
                <w:rStyle w:val="Hyperlnk"/>
                <w:noProof/>
              </w:rPr>
              <w:t>6.11.1 Avliden</w:t>
            </w:r>
            <w:r>
              <w:rPr>
                <w:noProof/>
                <w:webHidden/>
              </w:rPr>
              <w:tab/>
            </w:r>
            <w:r>
              <w:rPr>
                <w:noProof/>
                <w:webHidden/>
              </w:rPr>
              <w:fldChar w:fldCharType="begin"/>
            </w:r>
            <w:r>
              <w:rPr>
                <w:noProof/>
                <w:webHidden/>
              </w:rPr>
              <w:instrText xml:space="preserve"> PAGEREF _Toc166524712 \h </w:instrText>
            </w:r>
            <w:r>
              <w:rPr>
                <w:noProof/>
                <w:webHidden/>
              </w:rPr>
            </w:r>
            <w:r>
              <w:rPr>
                <w:noProof/>
                <w:webHidden/>
              </w:rPr>
              <w:fldChar w:fldCharType="separate"/>
            </w:r>
            <w:r>
              <w:rPr>
                <w:noProof/>
                <w:webHidden/>
              </w:rPr>
              <w:t>20</w:t>
            </w:r>
            <w:r>
              <w:rPr>
                <w:noProof/>
                <w:webHidden/>
              </w:rPr>
              <w:fldChar w:fldCharType="end"/>
            </w:r>
          </w:hyperlink>
        </w:p>
        <w:p w14:paraId="73C712FC" w14:textId="09815E71" w:rsidR="00F1023C" w:rsidRDefault="00F1023C">
          <w:pPr>
            <w:pStyle w:val="Innehll1"/>
            <w:tabs>
              <w:tab w:val="right" w:leader="dot" w:pos="9062"/>
            </w:tabs>
            <w:rPr>
              <w:rFonts w:asciiTheme="minorHAnsi" w:eastAsiaTheme="minorEastAsia" w:hAnsiTheme="minorHAnsi" w:cstheme="minorBidi"/>
              <w:noProof/>
              <w:lang w:eastAsia="sv-SE"/>
            </w:rPr>
          </w:pPr>
          <w:hyperlink w:anchor="_Toc166524713" w:history="1">
            <w:r w:rsidRPr="00281475">
              <w:rPr>
                <w:rStyle w:val="Hyperlnk"/>
                <w:noProof/>
              </w:rPr>
              <w:t>7 Regionfinansierad öppenvård</w:t>
            </w:r>
            <w:r>
              <w:rPr>
                <w:noProof/>
                <w:webHidden/>
              </w:rPr>
              <w:tab/>
            </w:r>
            <w:r>
              <w:rPr>
                <w:noProof/>
                <w:webHidden/>
              </w:rPr>
              <w:fldChar w:fldCharType="begin"/>
            </w:r>
            <w:r>
              <w:rPr>
                <w:noProof/>
                <w:webHidden/>
              </w:rPr>
              <w:instrText xml:space="preserve"> PAGEREF _Toc166524713 \h </w:instrText>
            </w:r>
            <w:r>
              <w:rPr>
                <w:noProof/>
                <w:webHidden/>
              </w:rPr>
            </w:r>
            <w:r>
              <w:rPr>
                <w:noProof/>
                <w:webHidden/>
              </w:rPr>
              <w:fldChar w:fldCharType="separate"/>
            </w:r>
            <w:r>
              <w:rPr>
                <w:noProof/>
                <w:webHidden/>
              </w:rPr>
              <w:t>20</w:t>
            </w:r>
            <w:r>
              <w:rPr>
                <w:noProof/>
                <w:webHidden/>
              </w:rPr>
              <w:fldChar w:fldCharType="end"/>
            </w:r>
          </w:hyperlink>
        </w:p>
        <w:p w14:paraId="37304DD3" w14:textId="5F0F3D57"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14" w:history="1">
            <w:r w:rsidRPr="00281475">
              <w:rPr>
                <w:rStyle w:val="Hyperlnk"/>
                <w:noProof/>
              </w:rPr>
              <w:t>7.1 Inskrivningsmeddelande</w:t>
            </w:r>
            <w:r>
              <w:rPr>
                <w:noProof/>
                <w:webHidden/>
              </w:rPr>
              <w:tab/>
            </w:r>
            <w:r>
              <w:rPr>
                <w:noProof/>
                <w:webHidden/>
              </w:rPr>
              <w:fldChar w:fldCharType="begin"/>
            </w:r>
            <w:r>
              <w:rPr>
                <w:noProof/>
                <w:webHidden/>
              </w:rPr>
              <w:instrText xml:space="preserve"> PAGEREF _Toc166524714 \h </w:instrText>
            </w:r>
            <w:r>
              <w:rPr>
                <w:noProof/>
                <w:webHidden/>
              </w:rPr>
            </w:r>
            <w:r>
              <w:rPr>
                <w:noProof/>
                <w:webHidden/>
              </w:rPr>
              <w:fldChar w:fldCharType="separate"/>
            </w:r>
            <w:r>
              <w:rPr>
                <w:noProof/>
                <w:webHidden/>
              </w:rPr>
              <w:t>20</w:t>
            </w:r>
            <w:r>
              <w:rPr>
                <w:noProof/>
                <w:webHidden/>
              </w:rPr>
              <w:fldChar w:fldCharType="end"/>
            </w:r>
          </w:hyperlink>
        </w:p>
        <w:p w14:paraId="5326704B" w14:textId="41196BB0"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15" w:history="1">
            <w:r w:rsidRPr="00281475">
              <w:rPr>
                <w:rStyle w:val="Hyperlnk"/>
                <w:noProof/>
              </w:rPr>
              <w:t>7.2 Beräknad tidpunkt för utskrivning</w:t>
            </w:r>
            <w:r>
              <w:rPr>
                <w:noProof/>
                <w:webHidden/>
              </w:rPr>
              <w:tab/>
            </w:r>
            <w:r>
              <w:rPr>
                <w:noProof/>
                <w:webHidden/>
              </w:rPr>
              <w:fldChar w:fldCharType="begin"/>
            </w:r>
            <w:r>
              <w:rPr>
                <w:noProof/>
                <w:webHidden/>
              </w:rPr>
              <w:instrText xml:space="preserve"> PAGEREF _Toc166524715 \h </w:instrText>
            </w:r>
            <w:r>
              <w:rPr>
                <w:noProof/>
                <w:webHidden/>
              </w:rPr>
            </w:r>
            <w:r>
              <w:rPr>
                <w:noProof/>
                <w:webHidden/>
              </w:rPr>
              <w:fldChar w:fldCharType="separate"/>
            </w:r>
            <w:r>
              <w:rPr>
                <w:noProof/>
                <w:webHidden/>
              </w:rPr>
              <w:t>21</w:t>
            </w:r>
            <w:r>
              <w:rPr>
                <w:noProof/>
                <w:webHidden/>
              </w:rPr>
              <w:fldChar w:fldCharType="end"/>
            </w:r>
          </w:hyperlink>
        </w:p>
        <w:p w14:paraId="04AEC285" w14:textId="7C84D23E"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16" w:history="1">
            <w:r w:rsidRPr="00281475">
              <w:rPr>
                <w:rStyle w:val="Hyperlnk"/>
                <w:noProof/>
              </w:rPr>
              <w:t>7.3 Fast vårdkontakt – Samordningsansvar</w:t>
            </w:r>
            <w:r>
              <w:rPr>
                <w:noProof/>
                <w:webHidden/>
              </w:rPr>
              <w:tab/>
            </w:r>
            <w:r>
              <w:rPr>
                <w:noProof/>
                <w:webHidden/>
              </w:rPr>
              <w:fldChar w:fldCharType="begin"/>
            </w:r>
            <w:r>
              <w:rPr>
                <w:noProof/>
                <w:webHidden/>
              </w:rPr>
              <w:instrText xml:space="preserve"> PAGEREF _Toc166524716 \h </w:instrText>
            </w:r>
            <w:r>
              <w:rPr>
                <w:noProof/>
                <w:webHidden/>
              </w:rPr>
            </w:r>
            <w:r>
              <w:rPr>
                <w:noProof/>
                <w:webHidden/>
              </w:rPr>
              <w:fldChar w:fldCharType="separate"/>
            </w:r>
            <w:r>
              <w:rPr>
                <w:noProof/>
                <w:webHidden/>
              </w:rPr>
              <w:t>21</w:t>
            </w:r>
            <w:r>
              <w:rPr>
                <w:noProof/>
                <w:webHidden/>
              </w:rPr>
              <w:fldChar w:fldCharType="end"/>
            </w:r>
          </w:hyperlink>
        </w:p>
        <w:p w14:paraId="3F69108E" w14:textId="319CE93A"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17" w:history="1">
            <w:r w:rsidRPr="00281475">
              <w:rPr>
                <w:rStyle w:val="Hyperlnk"/>
                <w:noProof/>
              </w:rPr>
              <w:t>7.4 Utskrivningsplan</w:t>
            </w:r>
            <w:r>
              <w:rPr>
                <w:noProof/>
                <w:webHidden/>
              </w:rPr>
              <w:tab/>
            </w:r>
            <w:r>
              <w:rPr>
                <w:noProof/>
                <w:webHidden/>
              </w:rPr>
              <w:fldChar w:fldCharType="begin"/>
            </w:r>
            <w:r>
              <w:rPr>
                <w:noProof/>
                <w:webHidden/>
              </w:rPr>
              <w:instrText xml:space="preserve"> PAGEREF _Toc166524717 \h </w:instrText>
            </w:r>
            <w:r>
              <w:rPr>
                <w:noProof/>
                <w:webHidden/>
              </w:rPr>
            </w:r>
            <w:r>
              <w:rPr>
                <w:noProof/>
                <w:webHidden/>
              </w:rPr>
              <w:fldChar w:fldCharType="separate"/>
            </w:r>
            <w:r>
              <w:rPr>
                <w:noProof/>
                <w:webHidden/>
              </w:rPr>
              <w:t>21</w:t>
            </w:r>
            <w:r>
              <w:rPr>
                <w:noProof/>
                <w:webHidden/>
              </w:rPr>
              <w:fldChar w:fldCharType="end"/>
            </w:r>
          </w:hyperlink>
        </w:p>
        <w:p w14:paraId="3CACDFD1" w14:textId="02FDDF34"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18" w:history="1">
            <w:r w:rsidRPr="00281475">
              <w:rPr>
                <w:rStyle w:val="Hyperlnk"/>
                <w:noProof/>
              </w:rPr>
              <w:t>7.5 Utskrivningsklar</w:t>
            </w:r>
            <w:r>
              <w:rPr>
                <w:noProof/>
                <w:webHidden/>
              </w:rPr>
              <w:tab/>
            </w:r>
            <w:r>
              <w:rPr>
                <w:noProof/>
                <w:webHidden/>
              </w:rPr>
              <w:fldChar w:fldCharType="begin"/>
            </w:r>
            <w:r>
              <w:rPr>
                <w:noProof/>
                <w:webHidden/>
              </w:rPr>
              <w:instrText xml:space="preserve"> PAGEREF _Toc166524718 \h </w:instrText>
            </w:r>
            <w:r>
              <w:rPr>
                <w:noProof/>
                <w:webHidden/>
              </w:rPr>
            </w:r>
            <w:r>
              <w:rPr>
                <w:noProof/>
                <w:webHidden/>
              </w:rPr>
              <w:fldChar w:fldCharType="separate"/>
            </w:r>
            <w:r>
              <w:rPr>
                <w:noProof/>
                <w:webHidden/>
              </w:rPr>
              <w:t>21</w:t>
            </w:r>
            <w:r>
              <w:rPr>
                <w:noProof/>
                <w:webHidden/>
              </w:rPr>
              <w:fldChar w:fldCharType="end"/>
            </w:r>
          </w:hyperlink>
        </w:p>
        <w:p w14:paraId="4F1332A9" w14:textId="101DBF5C"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19" w:history="1">
            <w:r w:rsidRPr="00281475">
              <w:rPr>
                <w:rStyle w:val="Hyperlnk"/>
                <w:noProof/>
              </w:rPr>
              <w:t>7.6 Kommunklar</w:t>
            </w:r>
            <w:r>
              <w:rPr>
                <w:noProof/>
                <w:webHidden/>
              </w:rPr>
              <w:tab/>
            </w:r>
            <w:r>
              <w:rPr>
                <w:noProof/>
                <w:webHidden/>
              </w:rPr>
              <w:fldChar w:fldCharType="begin"/>
            </w:r>
            <w:r>
              <w:rPr>
                <w:noProof/>
                <w:webHidden/>
              </w:rPr>
              <w:instrText xml:space="preserve"> PAGEREF _Toc166524719 \h </w:instrText>
            </w:r>
            <w:r>
              <w:rPr>
                <w:noProof/>
                <w:webHidden/>
              </w:rPr>
            </w:r>
            <w:r>
              <w:rPr>
                <w:noProof/>
                <w:webHidden/>
              </w:rPr>
              <w:fldChar w:fldCharType="separate"/>
            </w:r>
            <w:r>
              <w:rPr>
                <w:noProof/>
                <w:webHidden/>
              </w:rPr>
              <w:t>22</w:t>
            </w:r>
            <w:r>
              <w:rPr>
                <w:noProof/>
                <w:webHidden/>
              </w:rPr>
              <w:fldChar w:fldCharType="end"/>
            </w:r>
          </w:hyperlink>
        </w:p>
        <w:p w14:paraId="2E8B6027" w14:textId="522A3173"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20" w:history="1">
            <w:r w:rsidRPr="00281475">
              <w:rPr>
                <w:rStyle w:val="Hyperlnk"/>
                <w:noProof/>
              </w:rPr>
              <w:t>7.7 Utskrivningsmeddelande</w:t>
            </w:r>
            <w:r>
              <w:rPr>
                <w:noProof/>
                <w:webHidden/>
              </w:rPr>
              <w:tab/>
            </w:r>
            <w:r>
              <w:rPr>
                <w:noProof/>
                <w:webHidden/>
              </w:rPr>
              <w:fldChar w:fldCharType="begin"/>
            </w:r>
            <w:r>
              <w:rPr>
                <w:noProof/>
                <w:webHidden/>
              </w:rPr>
              <w:instrText xml:space="preserve"> PAGEREF _Toc166524720 \h </w:instrText>
            </w:r>
            <w:r>
              <w:rPr>
                <w:noProof/>
                <w:webHidden/>
              </w:rPr>
            </w:r>
            <w:r>
              <w:rPr>
                <w:noProof/>
                <w:webHidden/>
              </w:rPr>
              <w:fldChar w:fldCharType="separate"/>
            </w:r>
            <w:r>
              <w:rPr>
                <w:noProof/>
                <w:webHidden/>
              </w:rPr>
              <w:t>22</w:t>
            </w:r>
            <w:r>
              <w:rPr>
                <w:noProof/>
                <w:webHidden/>
              </w:rPr>
              <w:fldChar w:fldCharType="end"/>
            </w:r>
          </w:hyperlink>
        </w:p>
        <w:p w14:paraId="33F47B14" w14:textId="62FD9EE3"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21" w:history="1">
            <w:r w:rsidRPr="00281475">
              <w:rPr>
                <w:rStyle w:val="Hyperlnk"/>
                <w:noProof/>
              </w:rPr>
              <w:t>7.8 Kallelse till samordnad individuell planering (SIP)</w:t>
            </w:r>
            <w:r>
              <w:rPr>
                <w:noProof/>
                <w:webHidden/>
              </w:rPr>
              <w:tab/>
            </w:r>
            <w:r>
              <w:rPr>
                <w:noProof/>
                <w:webHidden/>
              </w:rPr>
              <w:fldChar w:fldCharType="begin"/>
            </w:r>
            <w:r>
              <w:rPr>
                <w:noProof/>
                <w:webHidden/>
              </w:rPr>
              <w:instrText xml:space="preserve"> PAGEREF _Toc166524721 \h </w:instrText>
            </w:r>
            <w:r>
              <w:rPr>
                <w:noProof/>
                <w:webHidden/>
              </w:rPr>
            </w:r>
            <w:r>
              <w:rPr>
                <w:noProof/>
                <w:webHidden/>
              </w:rPr>
              <w:fldChar w:fldCharType="separate"/>
            </w:r>
            <w:r>
              <w:rPr>
                <w:noProof/>
                <w:webHidden/>
              </w:rPr>
              <w:t>22</w:t>
            </w:r>
            <w:r>
              <w:rPr>
                <w:noProof/>
                <w:webHidden/>
              </w:rPr>
              <w:fldChar w:fldCharType="end"/>
            </w:r>
          </w:hyperlink>
        </w:p>
        <w:p w14:paraId="45228FF9" w14:textId="64B58194"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22" w:history="1">
            <w:r w:rsidRPr="00281475">
              <w:rPr>
                <w:rStyle w:val="Hyperlnk"/>
                <w:noProof/>
              </w:rPr>
              <w:t>7.8.1 SIP i samband med utskrivning från slutenvård</w:t>
            </w:r>
            <w:r>
              <w:rPr>
                <w:noProof/>
                <w:webHidden/>
              </w:rPr>
              <w:tab/>
            </w:r>
            <w:r>
              <w:rPr>
                <w:noProof/>
                <w:webHidden/>
              </w:rPr>
              <w:fldChar w:fldCharType="begin"/>
            </w:r>
            <w:r>
              <w:rPr>
                <w:noProof/>
                <w:webHidden/>
              </w:rPr>
              <w:instrText xml:space="preserve"> PAGEREF _Toc166524722 \h </w:instrText>
            </w:r>
            <w:r>
              <w:rPr>
                <w:noProof/>
                <w:webHidden/>
              </w:rPr>
            </w:r>
            <w:r>
              <w:rPr>
                <w:noProof/>
                <w:webHidden/>
              </w:rPr>
              <w:fldChar w:fldCharType="separate"/>
            </w:r>
            <w:r>
              <w:rPr>
                <w:noProof/>
                <w:webHidden/>
              </w:rPr>
              <w:t>22</w:t>
            </w:r>
            <w:r>
              <w:rPr>
                <w:noProof/>
                <w:webHidden/>
              </w:rPr>
              <w:fldChar w:fldCharType="end"/>
            </w:r>
          </w:hyperlink>
        </w:p>
        <w:p w14:paraId="59FA17E6" w14:textId="3862D12A"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23" w:history="1">
            <w:r w:rsidRPr="00281475">
              <w:rPr>
                <w:rStyle w:val="Hyperlnk"/>
                <w:noProof/>
              </w:rPr>
              <w:t>7.8.2 Uppföljning av SIP</w:t>
            </w:r>
            <w:r>
              <w:rPr>
                <w:noProof/>
                <w:webHidden/>
              </w:rPr>
              <w:tab/>
            </w:r>
            <w:r>
              <w:rPr>
                <w:noProof/>
                <w:webHidden/>
              </w:rPr>
              <w:fldChar w:fldCharType="begin"/>
            </w:r>
            <w:r>
              <w:rPr>
                <w:noProof/>
                <w:webHidden/>
              </w:rPr>
              <w:instrText xml:space="preserve"> PAGEREF _Toc166524723 \h </w:instrText>
            </w:r>
            <w:r>
              <w:rPr>
                <w:noProof/>
                <w:webHidden/>
              </w:rPr>
            </w:r>
            <w:r>
              <w:rPr>
                <w:noProof/>
                <w:webHidden/>
              </w:rPr>
              <w:fldChar w:fldCharType="separate"/>
            </w:r>
            <w:r>
              <w:rPr>
                <w:noProof/>
                <w:webHidden/>
              </w:rPr>
              <w:t>23</w:t>
            </w:r>
            <w:r>
              <w:rPr>
                <w:noProof/>
                <w:webHidden/>
              </w:rPr>
              <w:fldChar w:fldCharType="end"/>
            </w:r>
          </w:hyperlink>
        </w:p>
        <w:p w14:paraId="6A73C797" w14:textId="7DF1DE60"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24" w:history="1">
            <w:r w:rsidRPr="00281475">
              <w:rPr>
                <w:rStyle w:val="Hyperlnk"/>
                <w:noProof/>
              </w:rPr>
              <w:t>7.8.3 Besvara kallelse till SIP</w:t>
            </w:r>
            <w:r>
              <w:rPr>
                <w:noProof/>
                <w:webHidden/>
              </w:rPr>
              <w:tab/>
            </w:r>
            <w:r>
              <w:rPr>
                <w:noProof/>
                <w:webHidden/>
              </w:rPr>
              <w:fldChar w:fldCharType="begin"/>
            </w:r>
            <w:r>
              <w:rPr>
                <w:noProof/>
                <w:webHidden/>
              </w:rPr>
              <w:instrText xml:space="preserve"> PAGEREF _Toc166524724 \h </w:instrText>
            </w:r>
            <w:r>
              <w:rPr>
                <w:noProof/>
                <w:webHidden/>
              </w:rPr>
            </w:r>
            <w:r>
              <w:rPr>
                <w:noProof/>
                <w:webHidden/>
              </w:rPr>
              <w:fldChar w:fldCharType="separate"/>
            </w:r>
            <w:r>
              <w:rPr>
                <w:noProof/>
                <w:webHidden/>
              </w:rPr>
              <w:t>23</w:t>
            </w:r>
            <w:r>
              <w:rPr>
                <w:noProof/>
                <w:webHidden/>
              </w:rPr>
              <w:fldChar w:fldCharType="end"/>
            </w:r>
          </w:hyperlink>
        </w:p>
        <w:p w14:paraId="76BCE16A" w14:textId="757614B8"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25" w:history="1">
            <w:r w:rsidRPr="00281475">
              <w:rPr>
                <w:rStyle w:val="Hyperlnk"/>
                <w:noProof/>
              </w:rPr>
              <w:t>7.9 Upprätta SIP</w:t>
            </w:r>
            <w:r>
              <w:rPr>
                <w:noProof/>
                <w:webHidden/>
              </w:rPr>
              <w:tab/>
            </w:r>
            <w:r>
              <w:rPr>
                <w:noProof/>
                <w:webHidden/>
              </w:rPr>
              <w:fldChar w:fldCharType="begin"/>
            </w:r>
            <w:r>
              <w:rPr>
                <w:noProof/>
                <w:webHidden/>
              </w:rPr>
              <w:instrText xml:space="preserve"> PAGEREF _Toc166524725 \h </w:instrText>
            </w:r>
            <w:r>
              <w:rPr>
                <w:noProof/>
                <w:webHidden/>
              </w:rPr>
            </w:r>
            <w:r>
              <w:rPr>
                <w:noProof/>
                <w:webHidden/>
              </w:rPr>
              <w:fldChar w:fldCharType="separate"/>
            </w:r>
            <w:r>
              <w:rPr>
                <w:noProof/>
                <w:webHidden/>
              </w:rPr>
              <w:t>23</w:t>
            </w:r>
            <w:r>
              <w:rPr>
                <w:noProof/>
                <w:webHidden/>
              </w:rPr>
              <w:fldChar w:fldCharType="end"/>
            </w:r>
          </w:hyperlink>
        </w:p>
        <w:p w14:paraId="47209F7C" w14:textId="01F37D59"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26" w:history="1">
            <w:r w:rsidRPr="00281475">
              <w:rPr>
                <w:rStyle w:val="Hyperlnk"/>
                <w:noProof/>
              </w:rPr>
              <w:t>7.9.1 KVÅ-kodning</w:t>
            </w:r>
            <w:r>
              <w:rPr>
                <w:noProof/>
                <w:webHidden/>
              </w:rPr>
              <w:tab/>
            </w:r>
            <w:r>
              <w:rPr>
                <w:noProof/>
                <w:webHidden/>
              </w:rPr>
              <w:fldChar w:fldCharType="begin"/>
            </w:r>
            <w:r>
              <w:rPr>
                <w:noProof/>
                <w:webHidden/>
              </w:rPr>
              <w:instrText xml:space="preserve"> PAGEREF _Toc166524726 \h </w:instrText>
            </w:r>
            <w:r>
              <w:rPr>
                <w:noProof/>
                <w:webHidden/>
              </w:rPr>
            </w:r>
            <w:r>
              <w:rPr>
                <w:noProof/>
                <w:webHidden/>
              </w:rPr>
              <w:fldChar w:fldCharType="separate"/>
            </w:r>
            <w:r>
              <w:rPr>
                <w:noProof/>
                <w:webHidden/>
              </w:rPr>
              <w:t>23</w:t>
            </w:r>
            <w:r>
              <w:rPr>
                <w:noProof/>
                <w:webHidden/>
              </w:rPr>
              <w:fldChar w:fldCharType="end"/>
            </w:r>
          </w:hyperlink>
        </w:p>
        <w:p w14:paraId="49933B2D" w14:textId="77950A47"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27" w:history="1">
            <w:r w:rsidRPr="00281475">
              <w:rPr>
                <w:rStyle w:val="Hyperlnk"/>
                <w:noProof/>
              </w:rPr>
              <w:t>7.9.2 Godkännande av SIP</w:t>
            </w:r>
            <w:r>
              <w:rPr>
                <w:noProof/>
                <w:webHidden/>
              </w:rPr>
              <w:tab/>
            </w:r>
            <w:r>
              <w:rPr>
                <w:noProof/>
                <w:webHidden/>
              </w:rPr>
              <w:fldChar w:fldCharType="begin"/>
            </w:r>
            <w:r>
              <w:rPr>
                <w:noProof/>
                <w:webHidden/>
              </w:rPr>
              <w:instrText xml:space="preserve"> PAGEREF _Toc166524727 \h </w:instrText>
            </w:r>
            <w:r>
              <w:rPr>
                <w:noProof/>
                <w:webHidden/>
              </w:rPr>
            </w:r>
            <w:r>
              <w:rPr>
                <w:noProof/>
                <w:webHidden/>
              </w:rPr>
              <w:fldChar w:fldCharType="separate"/>
            </w:r>
            <w:r>
              <w:rPr>
                <w:noProof/>
                <w:webHidden/>
              </w:rPr>
              <w:t>24</w:t>
            </w:r>
            <w:r>
              <w:rPr>
                <w:noProof/>
                <w:webHidden/>
              </w:rPr>
              <w:fldChar w:fldCharType="end"/>
            </w:r>
          </w:hyperlink>
        </w:p>
        <w:p w14:paraId="3052131A" w14:textId="6976BF1D"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28" w:history="1">
            <w:r w:rsidRPr="00281475">
              <w:rPr>
                <w:rStyle w:val="Hyperlnk"/>
                <w:noProof/>
              </w:rPr>
              <w:t>7.9.3 Uppföljning av SIP</w:t>
            </w:r>
            <w:r>
              <w:rPr>
                <w:noProof/>
                <w:webHidden/>
              </w:rPr>
              <w:tab/>
            </w:r>
            <w:r>
              <w:rPr>
                <w:noProof/>
                <w:webHidden/>
              </w:rPr>
              <w:fldChar w:fldCharType="begin"/>
            </w:r>
            <w:r>
              <w:rPr>
                <w:noProof/>
                <w:webHidden/>
              </w:rPr>
              <w:instrText xml:space="preserve"> PAGEREF _Toc166524728 \h </w:instrText>
            </w:r>
            <w:r>
              <w:rPr>
                <w:noProof/>
                <w:webHidden/>
              </w:rPr>
            </w:r>
            <w:r>
              <w:rPr>
                <w:noProof/>
                <w:webHidden/>
              </w:rPr>
              <w:fldChar w:fldCharType="separate"/>
            </w:r>
            <w:r>
              <w:rPr>
                <w:noProof/>
                <w:webHidden/>
              </w:rPr>
              <w:t>24</w:t>
            </w:r>
            <w:r>
              <w:rPr>
                <w:noProof/>
                <w:webHidden/>
              </w:rPr>
              <w:fldChar w:fldCharType="end"/>
            </w:r>
          </w:hyperlink>
        </w:p>
        <w:p w14:paraId="57B3998C" w14:textId="31189213"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29" w:history="1">
            <w:r w:rsidRPr="00281475">
              <w:rPr>
                <w:rStyle w:val="Hyperlnk"/>
                <w:noProof/>
              </w:rPr>
              <w:t>7.9.4 Avsluta en SIP</w:t>
            </w:r>
            <w:r>
              <w:rPr>
                <w:noProof/>
                <w:webHidden/>
              </w:rPr>
              <w:tab/>
            </w:r>
            <w:r>
              <w:rPr>
                <w:noProof/>
                <w:webHidden/>
              </w:rPr>
              <w:fldChar w:fldCharType="begin"/>
            </w:r>
            <w:r>
              <w:rPr>
                <w:noProof/>
                <w:webHidden/>
              </w:rPr>
              <w:instrText xml:space="preserve"> PAGEREF _Toc166524729 \h </w:instrText>
            </w:r>
            <w:r>
              <w:rPr>
                <w:noProof/>
                <w:webHidden/>
              </w:rPr>
            </w:r>
            <w:r>
              <w:rPr>
                <w:noProof/>
                <w:webHidden/>
              </w:rPr>
              <w:fldChar w:fldCharType="separate"/>
            </w:r>
            <w:r>
              <w:rPr>
                <w:noProof/>
                <w:webHidden/>
              </w:rPr>
              <w:t>24</w:t>
            </w:r>
            <w:r>
              <w:rPr>
                <w:noProof/>
                <w:webHidden/>
              </w:rPr>
              <w:fldChar w:fldCharType="end"/>
            </w:r>
          </w:hyperlink>
        </w:p>
        <w:p w14:paraId="2016662E" w14:textId="2DE94F59"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30" w:history="1">
            <w:r w:rsidRPr="00281475">
              <w:rPr>
                <w:rStyle w:val="Hyperlnk"/>
                <w:noProof/>
              </w:rPr>
              <w:t>7.10 Avsluta samordningsärenden</w:t>
            </w:r>
            <w:r>
              <w:rPr>
                <w:noProof/>
                <w:webHidden/>
              </w:rPr>
              <w:tab/>
            </w:r>
            <w:r>
              <w:rPr>
                <w:noProof/>
                <w:webHidden/>
              </w:rPr>
              <w:fldChar w:fldCharType="begin"/>
            </w:r>
            <w:r>
              <w:rPr>
                <w:noProof/>
                <w:webHidden/>
              </w:rPr>
              <w:instrText xml:space="preserve"> PAGEREF _Toc166524730 \h </w:instrText>
            </w:r>
            <w:r>
              <w:rPr>
                <w:noProof/>
                <w:webHidden/>
              </w:rPr>
            </w:r>
            <w:r>
              <w:rPr>
                <w:noProof/>
                <w:webHidden/>
              </w:rPr>
              <w:fldChar w:fldCharType="separate"/>
            </w:r>
            <w:r>
              <w:rPr>
                <w:noProof/>
                <w:webHidden/>
              </w:rPr>
              <w:t>24</w:t>
            </w:r>
            <w:r>
              <w:rPr>
                <w:noProof/>
                <w:webHidden/>
              </w:rPr>
              <w:fldChar w:fldCharType="end"/>
            </w:r>
          </w:hyperlink>
        </w:p>
        <w:p w14:paraId="165AAFC8" w14:textId="298DA280"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31" w:history="1">
            <w:r w:rsidRPr="00281475">
              <w:rPr>
                <w:rStyle w:val="Hyperlnk"/>
                <w:noProof/>
              </w:rPr>
              <w:t>7.10.1 Avliden</w:t>
            </w:r>
            <w:r>
              <w:rPr>
                <w:noProof/>
                <w:webHidden/>
              </w:rPr>
              <w:tab/>
            </w:r>
            <w:r>
              <w:rPr>
                <w:noProof/>
                <w:webHidden/>
              </w:rPr>
              <w:fldChar w:fldCharType="begin"/>
            </w:r>
            <w:r>
              <w:rPr>
                <w:noProof/>
                <w:webHidden/>
              </w:rPr>
              <w:instrText xml:space="preserve"> PAGEREF _Toc166524731 \h </w:instrText>
            </w:r>
            <w:r>
              <w:rPr>
                <w:noProof/>
                <w:webHidden/>
              </w:rPr>
            </w:r>
            <w:r>
              <w:rPr>
                <w:noProof/>
                <w:webHidden/>
              </w:rPr>
              <w:fldChar w:fldCharType="separate"/>
            </w:r>
            <w:r>
              <w:rPr>
                <w:noProof/>
                <w:webHidden/>
              </w:rPr>
              <w:t>24</w:t>
            </w:r>
            <w:r>
              <w:rPr>
                <w:noProof/>
                <w:webHidden/>
              </w:rPr>
              <w:fldChar w:fldCharType="end"/>
            </w:r>
          </w:hyperlink>
        </w:p>
        <w:p w14:paraId="3016408F" w14:textId="574FE6A2" w:rsidR="00F1023C" w:rsidRDefault="00F1023C">
          <w:pPr>
            <w:pStyle w:val="Innehll1"/>
            <w:tabs>
              <w:tab w:val="right" w:leader="dot" w:pos="9062"/>
            </w:tabs>
            <w:rPr>
              <w:rFonts w:asciiTheme="minorHAnsi" w:eastAsiaTheme="minorEastAsia" w:hAnsiTheme="minorHAnsi" w:cstheme="minorBidi"/>
              <w:noProof/>
              <w:lang w:eastAsia="sv-SE"/>
            </w:rPr>
          </w:pPr>
          <w:hyperlink w:anchor="_Toc166524732" w:history="1">
            <w:r w:rsidRPr="00281475">
              <w:rPr>
                <w:rStyle w:val="Hyperlnk"/>
                <w:noProof/>
              </w:rPr>
              <w:t>8 Kommun</w:t>
            </w:r>
            <w:r>
              <w:rPr>
                <w:noProof/>
                <w:webHidden/>
              </w:rPr>
              <w:tab/>
            </w:r>
            <w:r>
              <w:rPr>
                <w:noProof/>
                <w:webHidden/>
              </w:rPr>
              <w:fldChar w:fldCharType="begin"/>
            </w:r>
            <w:r>
              <w:rPr>
                <w:noProof/>
                <w:webHidden/>
              </w:rPr>
              <w:instrText xml:space="preserve"> PAGEREF _Toc166524732 \h </w:instrText>
            </w:r>
            <w:r>
              <w:rPr>
                <w:noProof/>
                <w:webHidden/>
              </w:rPr>
            </w:r>
            <w:r>
              <w:rPr>
                <w:noProof/>
                <w:webHidden/>
              </w:rPr>
              <w:fldChar w:fldCharType="separate"/>
            </w:r>
            <w:r>
              <w:rPr>
                <w:noProof/>
                <w:webHidden/>
              </w:rPr>
              <w:t>24</w:t>
            </w:r>
            <w:r>
              <w:rPr>
                <w:noProof/>
                <w:webHidden/>
              </w:rPr>
              <w:fldChar w:fldCharType="end"/>
            </w:r>
          </w:hyperlink>
        </w:p>
        <w:p w14:paraId="60B76A91" w14:textId="1D80BBFF"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33" w:history="1">
            <w:r w:rsidRPr="00281475">
              <w:rPr>
                <w:rStyle w:val="Hyperlnk"/>
                <w:noProof/>
              </w:rPr>
              <w:t>8.1 Patientkort</w:t>
            </w:r>
            <w:r>
              <w:rPr>
                <w:noProof/>
                <w:webHidden/>
              </w:rPr>
              <w:tab/>
            </w:r>
            <w:r>
              <w:rPr>
                <w:noProof/>
                <w:webHidden/>
              </w:rPr>
              <w:fldChar w:fldCharType="begin"/>
            </w:r>
            <w:r>
              <w:rPr>
                <w:noProof/>
                <w:webHidden/>
              </w:rPr>
              <w:instrText xml:space="preserve"> PAGEREF _Toc166524733 \h </w:instrText>
            </w:r>
            <w:r>
              <w:rPr>
                <w:noProof/>
                <w:webHidden/>
              </w:rPr>
            </w:r>
            <w:r>
              <w:rPr>
                <w:noProof/>
                <w:webHidden/>
              </w:rPr>
              <w:fldChar w:fldCharType="separate"/>
            </w:r>
            <w:r>
              <w:rPr>
                <w:noProof/>
                <w:webHidden/>
              </w:rPr>
              <w:t>24</w:t>
            </w:r>
            <w:r>
              <w:rPr>
                <w:noProof/>
                <w:webHidden/>
              </w:rPr>
              <w:fldChar w:fldCharType="end"/>
            </w:r>
          </w:hyperlink>
        </w:p>
        <w:p w14:paraId="7780147D" w14:textId="015711F3"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34" w:history="1">
            <w:r w:rsidRPr="00281475">
              <w:rPr>
                <w:rStyle w:val="Hyperlnk"/>
                <w:noProof/>
              </w:rPr>
              <w:t>8.2 Vårdbegäran</w:t>
            </w:r>
            <w:r>
              <w:rPr>
                <w:noProof/>
                <w:webHidden/>
              </w:rPr>
              <w:tab/>
            </w:r>
            <w:r>
              <w:rPr>
                <w:noProof/>
                <w:webHidden/>
              </w:rPr>
              <w:fldChar w:fldCharType="begin"/>
            </w:r>
            <w:r>
              <w:rPr>
                <w:noProof/>
                <w:webHidden/>
              </w:rPr>
              <w:instrText xml:space="preserve"> PAGEREF _Toc166524734 \h </w:instrText>
            </w:r>
            <w:r>
              <w:rPr>
                <w:noProof/>
                <w:webHidden/>
              </w:rPr>
            </w:r>
            <w:r>
              <w:rPr>
                <w:noProof/>
                <w:webHidden/>
              </w:rPr>
              <w:fldChar w:fldCharType="separate"/>
            </w:r>
            <w:r>
              <w:rPr>
                <w:noProof/>
                <w:webHidden/>
              </w:rPr>
              <w:t>24</w:t>
            </w:r>
            <w:r>
              <w:rPr>
                <w:noProof/>
                <w:webHidden/>
              </w:rPr>
              <w:fldChar w:fldCharType="end"/>
            </w:r>
          </w:hyperlink>
        </w:p>
        <w:p w14:paraId="079EFB1F" w14:textId="3EF30A0A"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35" w:history="1">
            <w:r w:rsidRPr="00281475">
              <w:rPr>
                <w:rStyle w:val="Hyperlnk"/>
                <w:noProof/>
              </w:rPr>
              <w:t>8.2.1 Pågående samordningsärende</w:t>
            </w:r>
            <w:r>
              <w:rPr>
                <w:noProof/>
                <w:webHidden/>
              </w:rPr>
              <w:tab/>
            </w:r>
            <w:r>
              <w:rPr>
                <w:noProof/>
                <w:webHidden/>
              </w:rPr>
              <w:fldChar w:fldCharType="begin"/>
            </w:r>
            <w:r>
              <w:rPr>
                <w:noProof/>
                <w:webHidden/>
              </w:rPr>
              <w:instrText xml:space="preserve"> PAGEREF _Toc166524735 \h </w:instrText>
            </w:r>
            <w:r>
              <w:rPr>
                <w:noProof/>
                <w:webHidden/>
              </w:rPr>
            </w:r>
            <w:r>
              <w:rPr>
                <w:noProof/>
                <w:webHidden/>
              </w:rPr>
              <w:fldChar w:fldCharType="separate"/>
            </w:r>
            <w:r>
              <w:rPr>
                <w:noProof/>
                <w:webHidden/>
              </w:rPr>
              <w:t>24</w:t>
            </w:r>
            <w:r>
              <w:rPr>
                <w:noProof/>
                <w:webHidden/>
              </w:rPr>
              <w:fldChar w:fldCharType="end"/>
            </w:r>
          </w:hyperlink>
        </w:p>
        <w:p w14:paraId="7914838A" w14:textId="26CD73DE"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36" w:history="1">
            <w:r w:rsidRPr="00281475">
              <w:rPr>
                <w:rStyle w:val="Hyperlnk"/>
                <w:noProof/>
              </w:rPr>
              <w:t>8.2.2 Skapa samordningsärende</w:t>
            </w:r>
            <w:r>
              <w:rPr>
                <w:noProof/>
                <w:webHidden/>
              </w:rPr>
              <w:tab/>
            </w:r>
            <w:r>
              <w:rPr>
                <w:noProof/>
                <w:webHidden/>
              </w:rPr>
              <w:fldChar w:fldCharType="begin"/>
            </w:r>
            <w:r>
              <w:rPr>
                <w:noProof/>
                <w:webHidden/>
              </w:rPr>
              <w:instrText xml:space="preserve"> PAGEREF _Toc166524736 \h </w:instrText>
            </w:r>
            <w:r>
              <w:rPr>
                <w:noProof/>
                <w:webHidden/>
              </w:rPr>
            </w:r>
            <w:r>
              <w:rPr>
                <w:noProof/>
                <w:webHidden/>
              </w:rPr>
              <w:fldChar w:fldCharType="separate"/>
            </w:r>
            <w:r>
              <w:rPr>
                <w:noProof/>
                <w:webHidden/>
              </w:rPr>
              <w:t>25</w:t>
            </w:r>
            <w:r>
              <w:rPr>
                <w:noProof/>
                <w:webHidden/>
              </w:rPr>
              <w:fldChar w:fldCharType="end"/>
            </w:r>
          </w:hyperlink>
        </w:p>
        <w:p w14:paraId="23073694" w14:textId="4A6CD868"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37" w:history="1">
            <w:r w:rsidRPr="00281475">
              <w:rPr>
                <w:rStyle w:val="Hyperlnk"/>
                <w:noProof/>
              </w:rPr>
              <w:t>8.3 Inskrivningsmeddelande</w:t>
            </w:r>
            <w:r>
              <w:rPr>
                <w:noProof/>
                <w:webHidden/>
              </w:rPr>
              <w:tab/>
            </w:r>
            <w:r>
              <w:rPr>
                <w:noProof/>
                <w:webHidden/>
              </w:rPr>
              <w:fldChar w:fldCharType="begin"/>
            </w:r>
            <w:r>
              <w:rPr>
                <w:noProof/>
                <w:webHidden/>
              </w:rPr>
              <w:instrText xml:space="preserve"> PAGEREF _Toc166524737 \h </w:instrText>
            </w:r>
            <w:r>
              <w:rPr>
                <w:noProof/>
                <w:webHidden/>
              </w:rPr>
            </w:r>
            <w:r>
              <w:rPr>
                <w:noProof/>
                <w:webHidden/>
              </w:rPr>
              <w:fldChar w:fldCharType="separate"/>
            </w:r>
            <w:r>
              <w:rPr>
                <w:noProof/>
                <w:webHidden/>
              </w:rPr>
              <w:t>25</w:t>
            </w:r>
            <w:r>
              <w:rPr>
                <w:noProof/>
                <w:webHidden/>
              </w:rPr>
              <w:fldChar w:fldCharType="end"/>
            </w:r>
          </w:hyperlink>
        </w:p>
        <w:p w14:paraId="66C57F8A" w14:textId="51B274F2"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38" w:history="1">
            <w:r w:rsidRPr="00281475">
              <w:rPr>
                <w:rStyle w:val="Hyperlnk"/>
                <w:noProof/>
              </w:rPr>
              <w:t>8.4 Beräknad tidpunkt för utskrivning</w:t>
            </w:r>
            <w:r>
              <w:rPr>
                <w:noProof/>
                <w:webHidden/>
              </w:rPr>
              <w:tab/>
            </w:r>
            <w:r>
              <w:rPr>
                <w:noProof/>
                <w:webHidden/>
              </w:rPr>
              <w:fldChar w:fldCharType="begin"/>
            </w:r>
            <w:r>
              <w:rPr>
                <w:noProof/>
                <w:webHidden/>
              </w:rPr>
              <w:instrText xml:space="preserve"> PAGEREF _Toc166524738 \h </w:instrText>
            </w:r>
            <w:r>
              <w:rPr>
                <w:noProof/>
                <w:webHidden/>
              </w:rPr>
            </w:r>
            <w:r>
              <w:rPr>
                <w:noProof/>
                <w:webHidden/>
              </w:rPr>
              <w:fldChar w:fldCharType="separate"/>
            </w:r>
            <w:r>
              <w:rPr>
                <w:noProof/>
                <w:webHidden/>
              </w:rPr>
              <w:t>25</w:t>
            </w:r>
            <w:r>
              <w:rPr>
                <w:noProof/>
                <w:webHidden/>
              </w:rPr>
              <w:fldChar w:fldCharType="end"/>
            </w:r>
          </w:hyperlink>
        </w:p>
        <w:p w14:paraId="41BABEAE" w14:textId="33E846CA"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39" w:history="1">
            <w:r w:rsidRPr="00281475">
              <w:rPr>
                <w:rStyle w:val="Hyperlnk"/>
                <w:noProof/>
              </w:rPr>
              <w:t>8.5 Utskrivningsplan</w:t>
            </w:r>
            <w:r>
              <w:rPr>
                <w:noProof/>
                <w:webHidden/>
              </w:rPr>
              <w:tab/>
            </w:r>
            <w:r>
              <w:rPr>
                <w:noProof/>
                <w:webHidden/>
              </w:rPr>
              <w:fldChar w:fldCharType="begin"/>
            </w:r>
            <w:r>
              <w:rPr>
                <w:noProof/>
                <w:webHidden/>
              </w:rPr>
              <w:instrText xml:space="preserve"> PAGEREF _Toc166524739 \h </w:instrText>
            </w:r>
            <w:r>
              <w:rPr>
                <w:noProof/>
                <w:webHidden/>
              </w:rPr>
            </w:r>
            <w:r>
              <w:rPr>
                <w:noProof/>
                <w:webHidden/>
              </w:rPr>
              <w:fldChar w:fldCharType="separate"/>
            </w:r>
            <w:r>
              <w:rPr>
                <w:noProof/>
                <w:webHidden/>
              </w:rPr>
              <w:t>25</w:t>
            </w:r>
            <w:r>
              <w:rPr>
                <w:noProof/>
                <w:webHidden/>
              </w:rPr>
              <w:fldChar w:fldCharType="end"/>
            </w:r>
          </w:hyperlink>
        </w:p>
        <w:p w14:paraId="3431E21E" w14:textId="54F43FE7"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40" w:history="1">
            <w:r w:rsidRPr="00281475">
              <w:rPr>
                <w:rStyle w:val="Hyperlnk"/>
                <w:noProof/>
              </w:rPr>
              <w:t>8.6 Utskrivningsklar</w:t>
            </w:r>
            <w:r>
              <w:rPr>
                <w:noProof/>
                <w:webHidden/>
              </w:rPr>
              <w:tab/>
            </w:r>
            <w:r>
              <w:rPr>
                <w:noProof/>
                <w:webHidden/>
              </w:rPr>
              <w:fldChar w:fldCharType="begin"/>
            </w:r>
            <w:r>
              <w:rPr>
                <w:noProof/>
                <w:webHidden/>
              </w:rPr>
              <w:instrText xml:space="preserve"> PAGEREF _Toc166524740 \h </w:instrText>
            </w:r>
            <w:r>
              <w:rPr>
                <w:noProof/>
                <w:webHidden/>
              </w:rPr>
            </w:r>
            <w:r>
              <w:rPr>
                <w:noProof/>
                <w:webHidden/>
              </w:rPr>
              <w:fldChar w:fldCharType="separate"/>
            </w:r>
            <w:r>
              <w:rPr>
                <w:noProof/>
                <w:webHidden/>
              </w:rPr>
              <w:t>26</w:t>
            </w:r>
            <w:r>
              <w:rPr>
                <w:noProof/>
                <w:webHidden/>
              </w:rPr>
              <w:fldChar w:fldCharType="end"/>
            </w:r>
          </w:hyperlink>
        </w:p>
        <w:p w14:paraId="78BC689E" w14:textId="5B19BE9C"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41" w:history="1">
            <w:r w:rsidRPr="00281475">
              <w:rPr>
                <w:rStyle w:val="Hyperlnk"/>
                <w:noProof/>
              </w:rPr>
              <w:t>8.7 Kommunklar</w:t>
            </w:r>
            <w:r>
              <w:rPr>
                <w:noProof/>
                <w:webHidden/>
              </w:rPr>
              <w:tab/>
            </w:r>
            <w:r>
              <w:rPr>
                <w:noProof/>
                <w:webHidden/>
              </w:rPr>
              <w:fldChar w:fldCharType="begin"/>
            </w:r>
            <w:r>
              <w:rPr>
                <w:noProof/>
                <w:webHidden/>
              </w:rPr>
              <w:instrText xml:space="preserve"> PAGEREF _Toc166524741 \h </w:instrText>
            </w:r>
            <w:r>
              <w:rPr>
                <w:noProof/>
                <w:webHidden/>
              </w:rPr>
            </w:r>
            <w:r>
              <w:rPr>
                <w:noProof/>
                <w:webHidden/>
              </w:rPr>
              <w:fldChar w:fldCharType="separate"/>
            </w:r>
            <w:r>
              <w:rPr>
                <w:noProof/>
                <w:webHidden/>
              </w:rPr>
              <w:t>26</w:t>
            </w:r>
            <w:r>
              <w:rPr>
                <w:noProof/>
                <w:webHidden/>
              </w:rPr>
              <w:fldChar w:fldCharType="end"/>
            </w:r>
          </w:hyperlink>
        </w:p>
        <w:p w14:paraId="6F067FCA" w14:textId="4237E878"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42" w:history="1">
            <w:r w:rsidRPr="00281475">
              <w:rPr>
                <w:rStyle w:val="Hyperlnk"/>
                <w:noProof/>
              </w:rPr>
              <w:t>8.8 Utskrivningsmeddelande</w:t>
            </w:r>
            <w:r>
              <w:rPr>
                <w:noProof/>
                <w:webHidden/>
              </w:rPr>
              <w:tab/>
            </w:r>
            <w:r>
              <w:rPr>
                <w:noProof/>
                <w:webHidden/>
              </w:rPr>
              <w:fldChar w:fldCharType="begin"/>
            </w:r>
            <w:r>
              <w:rPr>
                <w:noProof/>
                <w:webHidden/>
              </w:rPr>
              <w:instrText xml:space="preserve"> PAGEREF _Toc166524742 \h </w:instrText>
            </w:r>
            <w:r>
              <w:rPr>
                <w:noProof/>
                <w:webHidden/>
              </w:rPr>
            </w:r>
            <w:r>
              <w:rPr>
                <w:noProof/>
                <w:webHidden/>
              </w:rPr>
              <w:fldChar w:fldCharType="separate"/>
            </w:r>
            <w:r>
              <w:rPr>
                <w:noProof/>
                <w:webHidden/>
              </w:rPr>
              <w:t>27</w:t>
            </w:r>
            <w:r>
              <w:rPr>
                <w:noProof/>
                <w:webHidden/>
              </w:rPr>
              <w:fldChar w:fldCharType="end"/>
            </w:r>
          </w:hyperlink>
        </w:p>
        <w:p w14:paraId="6761551A" w14:textId="63F51FAD"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43" w:history="1">
            <w:r w:rsidRPr="00281475">
              <w:rPr>
                <w:rStyle w:val="Hyperlnk"/>
                <w:noProof/>
              </w:rPr>
              <w:t>8.9 Kallelse till samordnad individuell plan (SIP)</w:t>
            </w:r>
            <w:r>
              <w:rPr>
                <w:noProof/>
                <w:webHidden/>
              </w:rPr>
              <w:tab/>
            </w:r>
            <w:r>
              <w:rPr>
                <w:noProof/>
                <w:webHidden/>
              </w:rPr>
              <w:fldChar w:fldCharType="begin"/>
            </w:r>
            <w:r>
              <w:rPr>
                <w:noProof/>
                <w:webHidden/>
              </w:rPr>
              <w:instrText xml:space="preserve"> PAGEREF _Toc166524743 \h </w:instrText>
            </w:r>
            <w:r>
              <w:rPr>
                <w:noProof/>
                <w:webHidden/>
              </w:rPr>
            </w:r>
            <w:r>
              <w:rPr>
                <w:noProof/>
                <w:webHidden/>
              </w:rPr>
              <w:fldChar w:fldCharType="separate"/>
            </w:r>
            <w:r>
              <w:rPr>
                <w:noProof/>
                <w:webHidden/>
              </w:rPr>
              <w:t>27</w:t>
            </w:r>
            <w:r>
              <w:rPr>
                <w:noProof/>
                <w:webHidden/>
              </w:rPr>
              <w:fldChar w:fldCharType="end"/>
            </w:r>
          </w:hyperlink>
        </w:p>
        <w:p w14:paraId="1C0AB5DE" w14:textId="182135BC"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44" w:history="1">
            <w:r w:rsidRPr="00281475">
              <w:rPr>
                <w:rStyle w:val="Hyperlnk"/>
                <w:noProof/>
              </w:rPr>
              <w:t>8.9.1 SIP i samband med utskrivning från slutenvård</w:t>
            </w:r>
            <w:r>
              <w:rPr>
                <w:noProof/>
                <w:webHidden/>
              </w:rPr>
              <w:tab/>
            </w:r>
            <w:r>
              <w:rPr>
                <w:noProof/>
                <w:webHidden/>
              </w:rPr>
              <w:fldChar w:fldCharType="begin"/>
            </w:r>
            <w:r>
              <w:rPr>
                <w:noProof/>
                <w:webHidden/>
              </w:rPr>
              <w:instrText xml:space="preserve"> PAGEREF _Toc166524744 \h </w:instrText>
            </w:r>
            <w:r>
              <w:rPr>
                <w:noProof/>
                <w:webHidden/>
              </w:rPr>
            </w:r>
            <w:r>
              <w:rPr>
                <w:noProof/>
                <w:webHidden/>
              </w:rPr>
              <w:fldChar w:fldCharType="separate"/>
            </w:r>
            <w:r>
              <w:rPr>
                <w:noProof/>
                <w:webHidden/>
              </w:rPr>
              <w:t>27</w:t>
            </w:r>
            <w:r>
              <w:rPr>
                <w:noProof/>
                <w:webHidden/>
              </w:rPr>
              <w:fldChar w:fldCharType="end"/>
            </w:r>
          </w:hyperlink>
        </w:p>
        <w:p w14:paraId="61EFBCF2" w14:textId="4003D3C3"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45" w:history="1">
            <w:r w:rsidRPr="00281475">
              <w:rPr>
                <w:rStyle w:val="Hyperlnk"/>
                <w:rFonts w:eastAsia="Calibri"/>
                <w:noProof/>
              </w:rPr>
              <w:t>8.9.2 Uppföljning av SIP</w:t>
            </w:r>
            <w:r>
              <w:rPr>
                <w:noProof/>
                <w:webHidden/>
              </w:rPr>
              <w:tab/>
            </w:r>
            <w:r>
              <w:rPr>
                <w:noProof/>
                <w:webHidden/>
              </w:rPr>
              <w:fldChar w:fldCharType="begin"/>
            </w:r>
            <w:r>
              <w:rPr>
                <w:noProof/>
                <w:webHidden/>
              </w:rPr>
              <w:instrText xml:space="preserve"> PAGEREF _Toc166524745 \h </w:instrText>
            </w:r>
            <w:r>
              <w:rPr>
                <w:noProof/>
                <w:webHidden/>
              </w:rPr>
            </w:r>
            <w:r>
              <w:rPr>
                <w:noProof/>
                <w:webHidden/>
              </w:rPr>
              <w:fldChar w:fldCharType="separate"/>
            </w:r>
            <w:r>
              <w:rPr>
                <w:noProof/>
                <w:webHidden/>
              </w:rPr>
              <w:t>27</w:t>
            </w:r>
            <w:r>
              <w:rPr>
                <w:noProof/>
                <w:webHidden/>
              </w:rPr>
              <w:fldChar w:fldCharType="end"/>
            </w:r>
          </w:hyperlink>
        </w:p>
        <w:p w14:paraId="45306BB4" w14:textId="09D22CC2"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46" w:history="1">
            <w:r w:rsidRPr="00281475">
              <w:rPr>
                <w:rStyle w:val="Hyperlnk"/>
                <w:noProof/>
              </w:rPr>
              <w:t>8.9.3 Besvara kallelse till SIP</w:t>
            </w:r>
            <w:r>
              <w:rPr>
                <w:noProof/>
                <w:webHidden/>
              </w:rPr>
              <w:tab/>
            </w:r>
            <w:r>
              <w:rPr>
                <w:noProof/>
                <w:webHidden/>
              </w:rPr>
              <w:fldChar w:fldCharType="begin"/>
            </w:r>
            <w:r>
              <w:rPr>
                <w:noProof/>
                <w:webHidden/>
              </w:rPr>
              <w:instrText xml:space="preserve"> PAGEREF _Toc166524746 \h </w:instrText>
            </w:r>
            <w:r>
              <w:rPr>
                <w:noProof/>
                <w:webHidden/>
              </w:rPr>
            </w:r>
            <w:r>
              <w:rPr>
                <w:noProof/>
                <w:webHidden/>
              </w:rPr>
              <w:fldChar w:fldCharType="separate"/>
            </w:r>
            <w:r>
              <w:rPr>
                <w:noProof/>
                <w:webHidden/>
              </w:rPr>
              <w:t>27</w:t>
            </w:r>
            <w:r>
              <w:rPr>
                <w:noProof/>
                <w:webHidden/>
              </w:rPr>
              <w:fldChar w:fldCharType="end"/>
            </w:r>
          </w:hyperlink>
        </w:p>
        <w:p w14:paraId="6DA09F6C" w14:textId="1EBA206C"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47" w:history="1">
            <w:r w:rsidRPr="00281475">
              <w:rPr>
                <w:rStyle w:val="Hyperlnk"/>
                <w:noProof/>
              </w:rPr>
              <w:t>8.10 Upprätta SIP</w:t>
            </w:r>
            <w:r>
              <w:rPr>
                <w:noProof/>
                <w:webHidden/>
              </w:rPr>
              <w:tab/>
            </w:r>
            <w:r>
              <w:rPr>
                <w:noProof/>
                <w:webHidden/>
              </w:rPr>
              <w:fldChar w:fldCharType="begin"/>
            </w:r>
            <w:r>
              <w:rPr>
                <w:noProof/>
                <w:webHidden/>
              </w:rPr>
              <w:instrText xml:space="preserve"> PAGEREF _Toc166524747 \h </w:instrText>
            </w:r>
            <w:r>
              <w:rPr>
                <w:noProof/>
                <w:webHidden/>
              </w:rPr>
            </w:r>
            <w:r>
              <w:rPr>
                <w:noProof/>
                <w:webHidden/>
              </w:rPr>
              <w:fldChar w:fldCharType="separate"/>
            </w:r>
            <w:r>
              <w:rPr>
                <w:noProof/>
                <w:webHidden/>
              </w:rPr>
              <w:t>27</w:t>
            </w:r>
            <w:r>
              <w:rPr>
                <w:noProof/>
                <w:webHidden/>
              </w:rPr>
              <w:fldChar w:fldCharType="end"/>
            </w:r>
          </w:hyperlink>
        </w:p>
        <w:p w14:paraId="4610D391" w14:textId="6730CED9"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48" w:history="1">
            <w:r w:rsidRPr="00281475">
              <w:rPr>
                <w:rStyle w:val="Hyperlnk"/>
                <w:noProof/>
              </w:rPr>
              <w:t>8.11 Fliken Journal</w:t>
            </w:r>
            <w:r>
              <w:rPr>
                <w:noProof/>
                <w:webHidden/>
              </w:rPr>
              <w:tab/>
            </w:r>
            <w:r>
              <w:rPr>
                <w:noProof/>
                <w:webHidden/>
              </w:rPr>
              <w:fldChar w:fldCharType="begin"/>
            </w:r>
            <w:r>
              <w:rPr>
                <w:noProof/>
                <w:webHidden/>
              </w:rPr>
              <w:instrText xml:space="preserve"> PAGEREF _Toc166524748 \h </w:instrText>
            </w:r>
            <w:r>
              <w:rPr>
                <w:noProof/>
                <w:webHidden/>
              </w:rPr>
            </w:r>
            <w:r>
              <w:rPr>
                <w:noProof/>
                <w:webHidden/>
              </w:rPr>
              <w:fldChar w:fldCharType="separate"/>
            </w:r>
            <w:r>
              <w:rPr>
                <w:noProof/>
                <w:webHidden/>
              </w:rPr>
              <w:t>28</w:t>
            </w:r>
            <w:r>
              <w:rPr>
                <w:noProof/>
                <w:webHidden/>
              </w:rPr>
              <w:fldChar w:fldCharType="end"/>
            </w:r>
          </w:hyperlink>
        </w:p>
        <w:p w14:paraId="0E9139B8" w14:textId="30600E7B"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49" w:history="1">
            <w:r w:rsidRPr="00281475">
              <w:rPr>
                <w:rStyle w:val="Hyperlnk"/>
                <w:noProof/>
              </w:rPr>
              <w:t>8.12 Fliken Läkemedelslista</w:t>
            </w:r>
            <w:r>
              <w:rPr>
                <w:noProof/>
                <w:webHidden/>
              </w:rPr>
              <w:tab/>
            </w:r>
            <w:r>
              <w:rPr>
                <w:noProof/>
                <w:webHidden/>
              </w:rPr>
              <w:fldChar w:fldCharType="begin"/>
            </w:r>
            <w:r>
              <w:rPr>
                <w:noProof/>
                <w:webHidden/>
              </w:rPr>
              <w:instrText xml:space="preserve"> PAGEREF _Toc166524749 \h </w:instrText>
            </w:r>
            <w:r>
              <w:rPr>
                <w:noProof/>
                <w:webHidden/>
              </w:rPr>
            </w:r>
            <w:r>
              <w:rPr>
                <w:noProof/>
                <w:webHidden/>
              </w:rPr>
              <w:fldChar w:fldCharType="separate"/>
            </w:r>
            <w:r>
              <w:rPr>
                <w:noProof/>
                <w:webHidden/>
              </w:rPr>
              <w:t>28</w:t>
            </w:r>
            <w:r>
              <w:rPr>
                <w:noProof/>
                <w:webHidden/>
              </w:rPr>
              <w:fldChar w:fldCharType="end"/>
            </w:r>
          </w:hyperlink>
        </w:p>
        <w:p w14:paraId="74600BBA" w14:textId="1DD38886"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50" w:history="1">
            <w:r w:rsidRPr="00281475">
              <w:rPr>
                <w:rStyle w:val="Hyperlnk"/>
                <w:noProof/>
              </w:rPr>
              <w:t>8.13 Avsluta samordningsärenden</w:t>
            </w:r>
            <w:r>
              <w:rPr>
                <w:noProof/>
                <w:webHidden/>
              </w:rPr>
              <w:tab/>
            </w:r>
            <w:r>
              <w:rPr>
                <w:noProof/>
                <w:webHidden/>
              </w:rPr>
              <w:fldChar w:fldCharType="begin"/>
            </w:r>
            <w:r>
              <w:rPr>
                <w:noProof/>
                <w:webHidden/>
              </w:rPr>
              <w:instrText xml:space="preserve"> PAGEREF _Toc166524750 \h </w:instrText>
            </w:r>
            <w:r>
              <w:rPr>
                <w:noProof/>
                <w:webHidden/>
              </w:rPr>
            </w:r>
            <w:r>
              <w:rPr>
                <w:noProof/>
                <w:webHidden/>
              </w:rPr>
              <w:fldChar w:fldCharType="separate"/>
            </w:r>
            <w:r>
              <w:rPr>
                <w:noProof/>
                <w:webHidden/>
              </w:rPr>
              <w:t>28</w:t>
            </w:r>
            <w:r>
              <w:rPr>
                <w:noProof/>
                <w:webHidden/>
              </w:rPr>
              <w:fldChar w:fldCharType="end"/>
            </w:r>
          </w:hyperlink>
        </w:p>
        <w:p w14:paraId="23AECE24" w14:textId="626DC48E" w:rsidR="00F1023C" w:rsidRDefault="00F1023C">
          <w:pPr>
            <w:pStyle w:val="Innehll3"/>
            <w:tabs>
              <w:tab w:val="right" w:leader="dot" w:pos="9062"/>
            </w:tabs>
            <w:rPr>
              <w:rFonts w:asciiTheme="minorHAnsi" w:eastAsiaTheme="minorEastAsia" w:hAnsiTheme="minorHAnsi" w:cstheme="minorBidi"/>
              <w:noProof/>
              <w:lang w:eastAsia="sv-SE"/>
            </w:rPr>
          </w:pPr>
          <w:hyperlink w:anchor="_Toc166524751" w:history="1">
            <w:r w:rsidRPr="00281475">
              <w:rPr>
                <w:rStyle w:val="Hyperlnk"/>
                <w:rFonts w:eastAsia="Calibri"/>
                <w:noProof/>
              </w:rPr>
              <w:t>8.13.1 Avliden</w:t>
            </w:r>
            <w:r>
              <w:rPr>
                <w:noProof/>
                <w:webHidden/>
              </w:rPr>
              <w:tab/>
            </w:r>
            <w:r>
              <w:rPr>
                <w:noProof/>
                <w:webHidden/>
              </w:rPr>
              <w:fldChar w:fldCharType="begin"/>
            </w:r>
            <w:r>
              <w:rPr>
                <w:noProof/>
                <w:webHidden/>
              </w:rPr>
              <w:instrText xml:space="preserve"> PAGEREF _Toc166524751 \h </w:instrText>
            </w:r>
            <w:r>
              <w:rPr>
                <w:noProof/>
                <w:webHidden/>
              </w:rPr>
            </w:r>
            <w:r>
              <w:rPr>
                <w:noProof/>
                <w:webHidden/>
              </w:rPr>
              <w:fldChar w:fldCharType="separate"/>
            </w:r>
            <w:r>
              <w:rPr>
                <w:noProof/>
                <w:webHidden/>
              </w:rPr>
              <w:t>28</w:t>
            </w:r>
            <w:r>
              <w:rPr>
                <w:noProof/>
                <w:webHidden/>
              </w:rPr>
              <w:fldChar w:fldCharType="end"/>
            </w:r>
          </w:hyperlink>
        </w:p>
        <w:p w14:paraId="04270064" w14:textId="6D0EAADC"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52" w:history="1">
            <w:r w:rsidRPr="00281475">
              <w:rPr>
                <w:rStyle w:val="Hyperlnk"/>
                <w:noProof/>
              </w:rPr>
              <w:t>Bilaga 1 Frastexter i Link</w:t>
            </w:r>
            <w:r>
              <w:rPr>
                <w:noProof/>
                <w:webHidden/>
              </w:rPr>
              <w:tab/>
            </w:r>
            <w:r>
              <w:rPr>
                <w:noProof/>
                <w:webHidden/>
              </w:rPr>
              <w:fldChar w:fldCharType="begin"/>
            </w:r>
            <w:r>
              <w:rPr>
                <w:noProof/>
                <w:webHidden/>
              </w:rPr>
              <w:instrText xml:space="preserve"> PAGEREF _Toc166524752 \h </w:instrText>
            </w:r>
            <w:r>
              <w:rPr>
                <w:noProof/>
                <w:webHidden/>
              </w:rPr>
            </w:r>
            <w:r>
              <w:rPr>
                <w:noProof/>
                <w:webHidden/>
              </w:rPr>
              <w:fldChar w:fldCharType="separate"/>
            </w:r>
            <w:r>
              <w:rPr>
                <w:noProof/>
                <w:webHidden/>
              </w:rPr>
              <w:t>29</w:t>
            </w:r>
            <w:r>
              <w:rPr>
                <w:noProof/>
                <w:webHidden/>
              </w:rPr>
              <w:fldChar w:fldCharType="end"/>
            </w:r>
          </w:hyperlink>
        </w:p>
        <w:p w14:paraId="6746B07A" w14:textId="0AC36ECB"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53" w:history="1">
            <w:r w:rsidRPr="00281475">
              <w:rPr>
                <w:rStyle w:val="Hyperlnk"/>
                <w:noProof/>
              </w:rPr>
              <w:t>Bilaga 2 Samtycken i Link</w:t>
            </w:r>
            <w:r>
              <w:rPr>
                <w:noProof/>
                <w:webHidden/>
              </w:rPr>
              <w:tab/>
            </w:r>
            <w:r>
              <w:rPr>
                <w:noProof/>
                <w:webHidden/>
              </w:rPr>
              <w:fldChar w:fldCharType="begin"/>
            </w:r>
            <w:r>
              <w:rPr>
                <w:noProof/>
                <w:webHidden/>
              </w:rPr>
              <w:instrText xml:space="preserve"> PAGEREF _Toc166524753 \h </w:instrText>
            </w:r>
            <w:r>
              <w:rPr>
                <w:noProof/>
                <w:webHidden/>
              </w:rPr>
            </w:r>
            <w:r>
              <w:rPr>
                <w:noProof/>
                <w:webHidden/>
              </w:rPr>
              <w:fldChar w:fldCharType="separate"/>
            </w:r>
            <w:r>
              <w:rPr>
                <w:noProof/>
                <w:webHidden/>
              </w:rPr>
              <w:t>34</w:t>
            </w:r>
            <w:r>
              <w:rPr>
                <w:noProof/>
                <w:webHidden/>
              </w:rPr>
              <w:fldChar w:fldCharType="end"/>
            </w:r>
          </w:hyperlink>
        </w:p>
        <w:p w14:paraId="1DED2259" w14:textId="253AF72F" w:rsidR="00F1023C" w:rsidRDefault="00F1023C">
          <w:pPr>
            <w:pStyle w:val="Innehll1"/>
            <w:tabs>
              <w:tab w:val="right" w:leader="dot" w:pos="9062"/>
            </w:tabs>
            <w:rPr>
              <w:rFonts w:asciiTheme="minorHAnsi" w:eastAsiaTheme="minorEastAsia" w:hAnsiTheme="minorHAnsi" w:cstheme="minorBidi"/>
              <w:noProof/>
              <w:lang w:eastAsia="sv-SE"/>
            </w:rPr>
          </w:pPr>
          <w:hyperlink w:anchor="_Toc166524754" w:history="1">
            <w:r w:rsidRPr="00281475">
              <w:rPr>
                <w:rStyle w:val="Hyperlnk"/>
                <w:noProof/>
              </w:rPr>
              <w:t>Referenser</w:t>
            </w:r>
            <w:r>
              <w:rPr>
                <w:noProof/>
                <w:webHidden/>
              </w:rPr>
              <w:tab/>
            </w:r>
            <w:r>
              <w:rPr>
                <w:noProof/>
                <w:webHidden/>
              </w:rPr>
              <w:fldChar w:fldCharType="begin"/>
            </w:r>
            <w:r>
              <w:rPr>
                <w:noProof/>
                <w:webHidden/>
              </w:rPr>
              <w:instrText xml:space="preserve"> PAGEREF _Toc166524754 \h </w:instrText>
            </w:r>
            <w:r>
              <w:rPr>
                <w:noProof/>
                <w:webHidden/>
              </w:rPr>
            </w:r>
            <w:r>
              <w:rPr>
                <w:noProof/>
                <w:webHidden/>
              </w:rPr>
              <w:fldChar w:fldCharType="separate"/>
            </w:r>
            <w:r>
              <w:rPr>
                <w:noProof/>
                <w:webHidden/>
              </w:rPr>
              <w:t>36</w:t>
            </w:r>
            <w:r>
              <w:rPr>
                <w:noProof/>
                <w:webHidden/>
              </w:rPr>
              <w:fldChar w:fldCharType="end"/>
            </w:r>
          </w:hyperlink>
        </w:p>
        <w:p w14:paraId="2D4B64A2" w14:textId="1E790540" w:rsidR="00F1023C" w:rsidRDefault="00F1023C">
          <w:pPr>
            <w:pStyle w:val="Innehll2"/>
            <w:tabs>
              <w:tab w:val="right" w:leader="dot" w:pos="9062"/>
            </w:tabs>
            <w:rPr>
              <w:rFonts w:asciiTheme="minorHAnsi" w:eastAsiaTheme="minorEastAsia" w:hAnsiTheme="minorHAnsi" w:cstheme="minorBidi"/>
              <w:noProof/>
              <w:lang w:eastAsia="sv-SE"/>
            </w:rPr>
          </w:pPr>
          <w:hyperlink w:anchor="_Toc166524755" w:history="1">
            <w:r w:rsidRPr="00281475">
              <w:rPr>
                <w:rStyle w:val="Hyperlnk"/>
                <w:noProof/>
              </w:rPr>
              <w:t>Revisionshistorik</w:t>
            </w:r>
            <w:r>
              <w:rPr>
                <w:noProof/>
                <w:webHidden/>
              </w:rPr>
              <w:tab/>
            </w:r>
            <w:r>
              <w:rPr>
                <w:noProof/>
                <w:webHidden/>
              </w:rPr>
              <w:fldChar w:fldCharType="begin"/>
            </w:r>
            <w:r>
              <w:rPr>
                <w:noProof/>
                <w:webHidden/>
              </w:rPr>
              <w:instrText xml:space="preserve"> PAGEREF _Toc166524755 \h </w:instrText>
            </w:r>
            <w:r>
              <w:rPr>
                <w:noProof/>
                <w:webHidden/>
              </w:rPr>
            </w:r>
            <w:r>
              <w:rPr>
                <w:noProof/>
                <w:webHidden/>
              </w:rPr>
              <w:fldChar w:fldCharType="separate"/>
            </w:r>
            <w:r>
              <w:rPr>
                <w:noProof/>
                <w:webHidden/>
              </w:rPr>
              <w:t>36</w:t>
            </w:r>
            <w:r>
              <w:rPr>
                <w:noProof/>
                <w:webHidden/>
              </w:rPr>
              <w:fldChar w:fldCharType="end"/>
            </w:r>
          </w:hyperlink>
        </w:p>
        <w:p w14:paraId="32BB8B7C" w14:textId="53D1C023" w:rsidR="00060377" w:rsidRDefault="00060377" w:rsidP="00060377">
          <w:pPr>
            <w:pStyle w:val="Innehll1"/>
            <w:tabs>
              <w:tab w:val="right" w:leader="dot" w:pos="9915"/>
            </w:tabs>
            <w:rPr>
              <w:rStyle w:val="Hyperlnk"/>
            </w:rPr>
          </w:pPr>
          <w:r>
            <w:fldChar w:fldCharType="end"/>
          </w:r>
        </w:p>
      </w:sdtContent>
    </w:sdt>
    <w:p w14:paraId="5FE2F42E" w14:textId="77777777" w:rsidR="00060377" w:rsidRDefault="00060377" w:rsidP="00060377">
      <w:pPr>
        <w:rPr>
          <w:rFonts w:cs="Arial"/>
          <w:b/>
          <w:color w:val="ED7D31" w:themeColor="accent2"/>
          <w:sz w:val="28"/>
          <w:szCs w:val="28"/>
        </w:rPr>
      </w:pPr>
      <w:r>
        <w:br w:type="page"/>
      </w:r>
    </w:p>
    <w:p w14:paraId="20BE6447" w14:textId="77777777" w:rsidR="00060377" w:rsidRPr="00950FA7" w:rsidRDefault="00060377" w:rsidP="00950FA7">
      <w:pPr>
        <w:rPr>
          <w:rFonts w:ascii="Calibri" w:eastAsia="Calibri" w:hAnsi="Calibri"/>
          <w:color w:val="2E74B5" w:themeColor="accent1" w:themeShade="BF"/>
          <w:sz w:val="28"/>
        </w:rPr>
      </w:pPr>
      <w:r w:rsidRPr="00950FA7">
        <w:rPr>
          <w:color w:val="2E74B5" w:themeColor="accent1" w:themeShade="BF"/>
          <w:sz w:val="28"/>
        </w:rPr>
        <w:t>Styrande förutsättningar</w:t>
      </w:r>
    </w:p>
    <w:p w14:paraId="4319A9EC" w14:textId="77777777" w:rsidR="00060377" w:rsidRPr="00950FA7" w:rsidRDefault="00060377" w:rsidP="00060377">
      <w:pPr>
        <w:pStyle w:val="Liststycke"/>
        <w:spacing w:line="240" w:lineRule="auto"/>
        <w:ind w:left="0"/>
        <w:rPr>
          <w:rStyle w:val="Diskretbetoning"/>
          <w:rFonts w:eastAsiaTheme="minorEastAsia" w:cstheme="minorBidi"/>
          <w:i w:val="0"/>
          <w:iCs w:val="0"/>
          <w:color w:val="auto"/>
        </w:rPr>
      </w:pPr>
      <w:r w:rsidRPr="00950FA7">
        <w:rPr>
          <w:rStyle w:val="Diskretbetoning"/>
          <w:rFonts w:eastAsiaTheme="minorEastAsia" w:cstheme="minorBidi"/>
          <w:i w:val="0"/>
          <w:color w:val="auto"/>
        </w:rPr>
        <w:t xml:space="preserve">De lagar som styr är: </w:t>
      </w:r>
    </w:p>
    <w:p w14:paraId="58F58504" w14:textId="5AAB2653" w:rsidR="00060377" w:rsidRPr="00F91380" w:rsidRDefault="00060377" w:rsidP="00F91380">
      <w:pPr>
        <w:pStyle w:val="Liststycke"/>
        <w:spacing w:line="240" w:lineRule="auto"/>
        <w:ind w:left="0"/>
        <w:rPr>
          <w:rFonts w:asciiTheme="minorHAnsi" w:eastAsiaTheme="minorEastAsia" w:hAnsiTheme="minorHAnsi" w:cstheme="minorBidi"/>
          <w:i/>
          <w:iCs/>
        </w:rPr>
      </w:pPr>
      <w:r w:rsidRPr="00950FA7">
        <w:rPr>
          <w:rStyle w:val="Diskretbetoning"/>
          <w:rFonts w:eastAsiaTheme="minorEastAsia" w:cstheme="minorBidi"/>
          <w:color w:val="auto"/>
        </w:rPr>
        <w:t xml:space="preserve">Lag (2017:612) om samverkan vid utskrivning från sluten hälso- och sjukvård, </w:t>
      </w:r>
      <w:proofErr w:type="spellStart"/>
      <w:r w:rsidRPr="00950FA7">
        <w:rPr>
          <w:rStyle w:val="Diskretbetoning"/>
          <w:rFonts w:eastAsiaTheme="minorEastAsia" w:cstheme="minorBidi"/>
          <w:color w:val="auto"/>
        </w:rPr>
        <w:t>Patientlag</w:t>
      </w:r>
      <w:proofErr w:type="spellEnd"/>
      <w:r w:rsidRPr="00950FA7">
        <w:rPr>
          <w:rStyle w:val="Diskretbetoning"/>
          <w:rFonts w:eastAsiaTheme="minorEastAsia" w:cstheme="minorBidi"/>
          <w:color w:val="auto"/>
        </w:rPr>
        <w:t xml:space="preserve"> (2014:821), </w:t>
      </w:r>
      <w:r w:rsidRPr="00950FA7">
        <w:rPr>
          <w:rFonts w:asciiTheme="minorHAnsi" w:eastAsiaTheme="minorEastAsia" w:hAnsiTheme="minorHAnsi" w:cstheme="minorBidi"/>
        </w:rPr>
        <w:t>Socialtjänstlag (2001:453) samt Hälso- och sjukvårdslag (2017:30).</w:t>
      </w:r>
    </w:p>
    <w:p w14:paraId="5DFCD84C" w14:textId="77777777" w:rsidR="00060377" w:rsidRPr="00950FA7" w:rsidRDefault="00060377" w:rsidP="00950FA7">
      <w:pPr>
        <w:rPr>
          <w:color w:val="2E74B5" w:themeColor="accent1" w:themeShade="BF"/>
          <w:sz w:val="28"/>
        </w:rPr>
      </w:pPr>
      <w:r w:rsidRPr="00950FA7">
        <w:rPr>
          <w:color w:val="2E74B5" w:themeColor="accent1" w:themeShade="BF"/>
          <w:sz w:val="28"/>
        </w:rPr>
        <w:t>Syfte och omfattning</w:t>
      </w:r>
    </w:p>
    <w:p w14:paraId="4802C063" w14:textId="77777777" w:rsidR="00060377" w:rsidRPr="00950FA7" w:rsidRDefault="00060377" w:rsidP="00060377">
      <w:pPr>
        <w:pStyle w:val="Liststycke"/>
        <w:spacing w:line="240" w:lineRule="auto"/>
        <w:ind w:left="0"/>
        <w:rPr>
          <w:rStyle w:val="Diskretbetoning"/>
          <w:rFonts w:eastAsiaTheme="minorEastAsia" w:cstheme="minorBidi"/>
          <w:i w:val="0"/>
          <w:iCs w:val="0"/>
          <w:color w:val="auto"/>
        </w:rPr>
      </w:pPr>
      <w:r w:rsidRPr="00950FA7">
        <w:rPr>
          <w:rStyle w:val="Diskretbetoning"/>
          <w:rFonts w:eastAsiaTheme="minorEastAsia" w:cstheme="minorBidi"/>
          <w:i w:val="0"/>
          <w:color w:val="auto"/>
        </w:rPr>
        <w:t>Syftet är att beskriva Sussa-gemensamma rutiner och arbetssätt gällande samverkan vid utskrivning från sluten hälso- och sjukvård och samordnad individuell plan (SIP). Dokumentet behöver kompletteras med regionala-/kommunala överenskommelser för samverkan.</w:t>
      </w:r>
    </w:p>
    <w:p w14:paraId="63E04F34" w14:textId="30D4EAA1" w:rsidR="00060377" w:rsidRPr="00F91380" w:rsidRDefault="00060377" w:rsidP="00F91380">
      <w:pPr>
        <w:pStyle w:val="Liststycke"/>
        <w:spacing w:line="240" w:lineRule="auto"/>
        <w:ind w:left="0"/>
        <w:rPr>
          <w:rFonts w:asciiTheme="minorHAnsi" w:eastAsiaTheme="minorEastAsia" w:hAnsiTheme="minorHAnsi" w:cstheme="minorBidi"/>
        </w:rPr>
      </w:pPr>
      <w:r w:rsidRPr="00950FA7">
        <w:rPr>
          <w:rStyle w:val="Diskretbetoning"/>
          <w:rFonts w:eastAsiaTheme="minorEastAsia" w:cstheme="minorBidi"/>
          <w:i w:val="0"/>
          <w:color w:val="auto"/>
        </w:rPr>
        <w:t>Rutiner och arbetssätt gällande samordnad vårdplan enligt lag om psykiatrisk tvångsvård samt lag om rättspsykiatrisk vård beskrivs i eget dokument.</w:t>
      </w:r>
    </w:p>
    <w:p w14:paraId="693B1D32" w14:textId="77777777" w:rsidR="00D205E6" w:rsidRDefault="00D205E6">
      <w:pPr>
        <w:rPr>
          <w:color w:val="2E74B5" w:themeColor="accent1" w:themeShade="BF"/>
          <w:sz w:val="32"/>
        </w:rPr>
      </w:pPr>
      <w:r>
        <w:rPr>
          <w:color w:val="2E74B5" w:themeColor="accent1" w:themeShade="BF"/>
          <w:sz w:val="32"/>
        </w:rPr>
        <w:br w:type="page"/>
      </w:r>
    </w:p>
    <w:p w14:paraId="2F4B5C74" w14:textId="233CA964" w:rsidR="00060377" w:rsidRPr="00060377" w:rsidRDefault="00060377" w:rsidP="00060377">
      <w:pPr>
        <w:rPr>
          <w:color w:val="2E74B5" w:themeColor="accent1" w:themeShade="BF"/>
          <w:sz w:val="32"/>
        </w:rPr>
      </w:pPr>
      <w:r w:rsidRPr="00060377">
        <w:rPr>
          <w:color w:val="2E74B5" w:themeColor="accent1" w:themeShade="BF"/>
          <w:sz w:val="32"/>
        </w:rPr>
        <w:t>Beskrivning arbetsgång</w:t>
      </w:r>
    </w:p>
    <w:p w14:paraId="569A8CCF" w14:textId="4CB288FB" w:rsidR="00060377" w:rsidRPr="00C42D17" w:rsidRDefault="00060377" w:rsidP="00F91380">
      <w:pPr>
        <w:pStyle w:val="Rubrik1"/>
      </w:pPr>
      <w:bookmarkStart w:id="0" w:name="_Toc166524669"/>
      <w:r w:rsidRPr="00060377">
        <w:t>1 Inledning</w:t>
      </w:r>
      <w:bookmarkEnd w:id="0"/>
    </w:p>
    <w:p w14:paraId="0218C708" w14:textId="77777777" w:rsidR="00060377" w:rsidRDefault="00060377" w:rsidP="00060377">
      <w:pPr>
        <w:pStyle w:val="Rubrik2"/>
      </w:pPr>
      <w:bookmarkStart w:id="1" w:name="_Toc166524670"/>
      <w:r>
        <w:t>1.1 Samverkan</w:t>
      </w:r>
      <w:bookmarkEnd w:id="1"/>
    </w:p>
    <w:p w14:paraId="67CDF83B" w14:textId="14FDD8D1" w:rsidR="00060377" w:rsidRPr="00F91380" w:rsidRDefault="00060377" w:rsidP="00060377">
      <w:pPr>
        <w:pStyle w:val="Liststycke"/>
        <w:spacing w:line="240" w:lineRule="auto"/>
        <w:ind w:left="0"/>
        <w:rPr>
          <w:rStyle w:val="Diskretbetoning"/>
          <w:rFonts w:eastAsiaTheme="minorEastAsia" w:cstheme="minorBidi"/>
          <w:i w:val="0"/>
          <w:iCs w:val="0"/>
          <w:color w:val="auto"/>
        </w:rPr>
      </w:pPr>
      <w:r w:rsidRPr="00060377">
        <w:rPr>
          <w:rStyle w:val="Diskretbetoning"/>
          <w:rFonts w:eastAsiaTheme="minorEastAsia" w:cstheme="minorBidi"/>
          <w:i w:val="0"/>
          <w:color w:val="auto"/>
        </w:rPr>
        <w:t>Insatser vid samordnad vård- och omsorgsplanering ska ske genom samverkan för att ge den enskilde trygghet och säkerhet samt utgå från ett personcentrerat förhållningssätt. Planering under vårdtiden ska säkerställa att patienten kan skrivas ut från den slutna vården när läkaren bedömt patienten som utskrivningsklar. All vård, behandling och planering ska ske tillsammans med den enskilde. SIP ska klargöra vilka insatser den enskilde behöver, vilka insatser respektive huvudman har ansvar för samt vem som ska samordna insatserna.</w:t>
      </w:r>
    </w:p>
    <w:p w14:paraId="63B8EA3B" w14:textId="2559160B" w:rsidR="00060377" w:rsidRDefault="00060377" w:rsidP="00F91380">
      <w:pPr>
        <w:spacing w:line="240" w:lineRule="auto"/>
      </w:pPr>
      <w:r>
        <w:rPr>
          <w:noProof/>
          <w:lang w:eastAsia="sv-SE"/>
        </w:rPr>
        <w:drawing>
          <wp:inline distT="0" distB="0" distL="0" distR="0" wp14:anchorId="64F3F5E2" wp14:editId="6B84A629">
            <wp:extent cx="5814042" cy="2876550"/>
            <wp:effectExtent l="0" t="0" r="0" b="0"/>
            <wp:docPr id="61983930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5821511" cy="2880245"/>
                    </a:xfrm>
                    <a:prstGeom prst="rect">
                      <a:avLst/>
                    </a:prstGeom>
                  </pic:spPr>
                </pic:pic>
              </a:graphicData>
            </a:graphic>
          </wp:inline>
        </w:drawing>
      </w:r>
    </w:p>
    <w:p w14:paraId="47FEBF30" w14:textId="708802C4" w:rsidR="00060377" w:rsidRDefault="00060377" w:rsidP="00060377">
      <w:pPr>
        <w:spacing w:line="240" w:lineRule="auto"/>
        <w:jc w:val="center"/>
      </w:pPr>
      <w:r>
        <w:rPr>
          <w:noProof/>
          <w:lang w:eastAsia="sv-SE"/>
        </w:rPr>
        <w:drawing>
          <wp:inline distT="0" distB="0" distL="0" distR="0" wp14:anchorId="17C7FB4F" wp14:editId="443BBD71">
            <wp:extent cx="5429250" cy="2310796"/>
            <wp:effectExtent l="0" t="0" r="0" b="0"/>
            <wp:docPr id="10873238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5437114" cy="2314143"/>
                    </a:xfrm>
                    <a:prstGeom prst="rect">
                      <a:avLst/>
                    </a:prstGeom>
                  </pic:spPr>
                </pic:pic>
              </a:graphicData>
            </a:graphic>
          </wp:inline>
        </w:drawing>
      </w:r>
    </w:p>
    <w:p w14:paraId="12F9618B" w14:textId="77777777" w:rsidR="00060377" w:rsidRPr="00914FCC" w:rsidRDefault="00060377" w:rsidP="00060377">
      <w:pPr>
        <w:pStyle w:val="Rubrik1"/>
      </w:pPr>
      <w:bookmarkStart w:id="2" w:name="_Toc166524671"/>
      <w:r>
        <w:t>2 Samordningsärende</w:t>
      </w:r>
      <w:bookmarkEnd w:id="2"/>
    </w:p>
    <w:p w14:paraId="514D3C35" w14:textId="77777777" w:rsidR="00060377" w:rsidRPr="00060377" w:rsidRDefault="00060377" w:rsidP="00060377">
      <w:pPr>
        <w:pStyle w:val="Liststycke"/>
        <w:spacing w:line="240" w:lineRule="auto"/>
        <w:ind w:left="0"/>
      </w:pPr>
      <w:r w:rsidRPr="00060377">
        <w:rPr>
          <w:rStyle w:val="Diskretbetoning"/>
          <w:rFonts w:eastAsiaTheme="minorEastAsia" w:cstheme="minorBidi"/>
          <w:i w:val="0"/>
          <w:color w:val="auto"/>
        </w:rPr>
        <w:t>När en person har behov av samordning och/eller insatser/åtgärder från flera aktörer ska ett samordningsärende skapas.</w:t>
      </w:r>
      <w:r w:rsidRPr="00060377">
        <w:rPr>
          <w:rFonts w:ascii="Calibri" w:eastAsia="Calibri" w:hAnsi="Calibri" w:cs="Calibri"/>
        </w:rPr>
        <w:t xml:space="preserve"> Det görs via </w:t>
      </w:r>
      <w:r w:rsidRPr="00060377">
        <w:rPr>
          <w:rFonts w:ascii="Calibri" w:eastAsia="Calibri" w:hAnsi="Calibri" w:cs="Calibri"/>
          <w:i/>
          <w:iCs/>
        </w:rPr>
        <w:t>Ärendeöversikten,</w:t>
      </w:r>
      <w:r w:rsidRPr="00060377">
        <w:rPr>
          <w:rFonts w:ascii="Calibri" w:eastAsia="Calibri" w:hAnsi="Calibri" w:cs="Calibri"/>
          <w:i/>
        </w:rPr>
        <w:t xml:space="preserve"> </w:t>
      </w:r>
      <w:r w:rsidRPr="00060377">
        <w:rPr>
          <w:rFonts w:ascii="Calibri" w:eastAsia="Calibri" w:hAnsi="Calibri" w:cs="Calibri"/>
          <w:i/>
          <w:iCs/>
        </w:rPr>
        <w:t>Skapa nytt ärende.</w:t>
      </w:r>
      <w:r w:rsidRPr="00060377">
        <w:rPr>
          <w:rStyle w:val="Diskretbetoning"/>
          <w:rFonts w:ascii="Calibri" w:eastAsia="Calibri" w:hAnsi="Calibri" w:cs="Calibri"/>
          <w:i w:val="0"/>
          <w:color w:val="auto"/>
        </w:rPr>
        <w:t xml:space="preserve"> Ett samordningsärende skapas då mellan berörda aktörer inom regionen och/eller kommunen.</w:t>
      </w:r>
      <w:r w:rsidRPr="00060377">
        <w:rPr>
          <w:rStyle w:val="Diskretbetoning"/>
          <w:rFonts w:eastAsiaTheme="minorEastAsia" w:cstheme="minorBidi"/>
          <w:i w:val="0"/>
          <w:color w:val="auto"/>
        </w:rPr>
        <w:t xml:space="preserve"> Delaktiga aktörer samarbetar och utbyter information via funktionen Meddelanden samt upprättar olika planer utifrån patientens behov. Verksamhetschef avgör vilka behörigheter som skall tilldelas medarbetarna och till vilka enheter utifrån organisation.</w:t>
      </w:r>
      <w:r w:rsidRPr="00060377">
        <w:br/>
      </w:r>
    </w:p>
    <w:p w14:paraId="1B0B9885" w14:textId="77777777" w:rsidR="00060377" w:rsidRPr="00060377" w:rsidRDefault="00060377" w:rsidP="00060377">
      <w:pPr>
        <w:pStyle w:val="Liststycke"/>
        <w:numPr>
          <w:ilvl w:val="0"/>
          <w:numId w:val="22"/>
        </w:numPr>
        <w:spacing w:line="240" w:lineRule="auto"/>
        <w:ind w:left="720"/>
      </w:pPr>
      <w:r w:rsidRPr="00060377">
        <w:rPr>
          <w:rStyle w:val="Diskretbetoning"/>
          <w:rFonts w:ascii="Calibri" w:eastAsia="Calibri" w:hAnsi="Calibri" w:cs="Calibri"/>
          <w:i w:val="0"/>
          <w:color w:val="auto"/>
        </w:rPr>
        <w:t>I patientlisten visas en ikon när det finns ett pågående samordningsärende, när det finns ett oläst meddelande visas en vit prick vid ikonen.</w:t>
      </w:r>
      <w:r w:rsidRPr="00060377">
        <w:rPr>
          <w:rFonts w:eastAsia="Times New Roman"/>
        </w:rPr>
        <w:t xml:space="preserve">  </w:t>
      </w:r>
      <w:r w:rsidRPr="00060377">
        <w:rPr>
          <w:noProof/>
          <w:lang w:eastAsia="sv-SE"/>
        </w:rPr>
        <w:drawing>
          <wp:inline distT="0" distB="0" distL="0" distR="0" wp14:anchorId="311C935C" wp14:editId="304E005F">
            <wp:extent cx="4572000" cy="323850"/>
            <wp:effectExtent l="0" t="0" r="0" b="0"/>
            <wp:docPr id="34410084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4572000" cy="323850"/>
                    </a:xfrm>
                    <a:prstGeom prst="rect">
                      <a:avLst/>
                    </a:prstGeom>
                  </pic:spPr>
                </pic:pic>
              </a:graphicData>
            </a:graphic>
          </wp:inline>
        </w:drawing>
      </w:r>
    </w:p>
    <w:p w14:paraId="26E6E2EF" w14:textId="77777777" w:rsidR="00060377" w:rsidRPr="00060377" w:rsidRDefault="00060377" w:rsidP="00060377">
      <w:pPr>
        <w:pStyle w:val="Liststycke"/>
        <w:numPr>
          <w:ilvl w:val="0"/>
          <w:numId w:val="22"/>
        </w:numPr>
        <w:spacing w:line="240" w:lineRule="auto"/>
        <w:ind w:left="720"/>
        <w:rPr>
          <w:rStyle w:val="Diskretbetoning"/>
          <w:rFonts w:eastAsiaTheme="minorEastAsia" w:cstheme="minorBidi"/>
          <w:i w:val="0"/>
          <w:iCs w:val="0"/>
          <w:color w:val="auto"/>
        </w:rPr>
      </w:pPr>
      <w:r w:rsidRPr="00060377">
        <w:rPr>
          <w:rStyle w:val="Diskretbetoning"/>
          <w:rFonts w:eastAsiaTheme="minorEastAsia" w:cstheme="minorBidi"/>
          <w:i w:val="0"/>
          <w:color w:val="auto"/>
        </w:rPr>
        <w:t xml:space="preserve">En person kan endast ha ett pågående samordningsärende. </w:t>
      </w:r>
    </w:p>
    <w:p w14:paraId="029CC2A5" w14:textId="77777777" w:rsidR="00060377" w:rsidRPr="00060377" w:rsidRDefault="00060377" w:rsidP="00060377">
      <w:pPr>
        <w:pStyle w:val="Liststycke"/>
        <w:numPr>
          <w:ilvl w:val="0"/>
          <w:numId w:val="22"/>
        </w:numPr>
        <w:spacing w:line="240" w:lineRule="auto"/>
        <w:ind w:left="720"/>
        <w:rPr>
          <w:rStyle w:val="Diskretbetoning"/>
          <w:rFonts w:eastAsiaTheme="minorEastAsia" w:cstheme="minorBidi"/>
          <w:i w:val="0"/>
          <w:iCs w:val="0"/>
          <w:color w:val="auto"/>
        </w:rPr>
      </w:pPr>
      <w:r w:rsidRPr="00060377">
        <w:rPr>
          <w:rStyle w:val="Diskretbetoning"/>
          <w:rFonts w:eastAsiaTheme="minorEastAsia" w:cstheme="minorBidi"/>
          <w:i w:val="0"/>
          <w:color w:val="auto"/>
        </w:rPr>
        <w:t xml:space="preserve">Samtliga aktörer i ett ärende ser alla meddelanden som skickas. Det går inte rikta meddelanden till enskilda aktörer. </w:t>
      </w:r>
    </w:p>
    <w:p w14:paraId="52E3E2EC" w14:textId="77777777" w:rsidR="00060377" w:rsidRPr="00060377" w:rsidRDefault="00060377" w:rsidP="00060377">
      <w:pPr>
        <w:pStyle w:val="Liststycke"/>
        <w:numPr>
          <w:ilvl w:val="0"/>
          <w:numId w:val="22"/>
        </w:numPr>
        <w:spacing w:line="240" w:lineRule="auto"/>
        <w:ind w:left="720"/>
        <w:rPr>
          <w:rStyle w:val="Diskretbetoning"/>
          <w:rFonts w:eastAsiaTheme="minorEastAsia" w:cstheme="minorBidi"/>
          <w:i w:val="0"/>
          <w:iCs w:val="0"/>
          <w:color w:val="auto"/>
        </w:rPr>
      </w:pPr>
      <w:r w:rsidRPr="00060377">
        <w:rPr>
          <w:rStyle w:val="Diskretbetoning"/>
          <w:rFonts w:eastAsiaTheme="minorEastAsia" w:cstheme="minorBidi"/>
          <w:i w:val="0"/>
          <w:color w:val="auto"/>
        </w:rPr>
        <w:t xml:space="preserve">Det är viktigt att noga överväga ansvarsfördelning innan någon aktör tas bort från samordningsärendet, även om deras insatser inte är aktuella i just det skedet. </w:t>
      </w:r>
    </w:p>
    <w:p w14:paraId="0B854D4F" w14:textId="77777777" w:rsidR="00060377" w:rsidRPr="00060377" w:rsidRDefault="00060377" w:rsidP="00060377">
      <w:pPr>
        <w:pStyle w:val="Liststycke"/>
        <w:numPr>
          <w:ilvl w:val="0"/>
          <w:numId w:val="22"/>
        </w:numPr>
        <w:spacing w:line="240" w:lineRule="auto"/>
        <w:ind w:left="720"/>
        <w:rPr>
          <w:rStyle w:val="Diskretbetoning"/>
          <w:rFonts w:eastAsiaTheme="minorEastAsia" w:cstheme="minorBidi"/>
          <w:i w:val="0"/>
          <w:iCs w:val="0"/>
          <w:color w:val="auto"/>
        </w:rPr>
      </w:pPr>
      <w:r w:rsidRPr="00060377">
        <w:rPr>
          <w:rStyle w:val="Diskretbetoning"/>
          <w:rFonts w:eastAsiaTheme="minorEastAsia" w:cstheme="minorBidi"/>
          <w:i w:val="0"/>
          <w:color w:val="auto"/>
        </w:rPr>
        <w:t>Varje aktör ansvarar för att rätt instanser är involverade inom sin egen verksamhet och att utredningar och insatser görs i rätt tid.</w:t>
      </w:r>
    </w:p>
    <w:p w14:paraId="13F38474" w14:textId="77777777" w:rsidR="00060377" w:rsidRPr="00060377" w:rsidRDefault="00060377" w:rsidP="00060377">
      <w:pPr>
        <w:pStyle w:val="Liststycke"/>
        <w:numPr>
          <w:ilvl w:val="0"/>
          <w:numId w:val="22"/>
        </w:numPr>
        <w:spacing w:line="240" w:lineRule="auto"/>
        <w:ind w:left="720"/>
        <w:rPr>
          <w:rFonts w:asciiTheme="minorHAnsi" w:eastAsiaTheme="minorEastAsia" w:hAnsiTheme="minorHAnsi" w:cstheme="minorBidi"/>
        </w:rPr>
      </w:pPr>
      <w:r w:rsidRPr="00060377">
        <w:rPr>
          <w:rFonts w:asciiTheme="minorHAnsi" w:eastAsiaTheme="minorEastAsia" w:hAnsiTheme="minorHAnsi" w:cstheme="minorBidi"/>
        </w:rPr>
        <w:t xml:space="preserve">Ett samordningsärende behöver inte innebära att SIP behöver upprättas, samordningen kan endast bestå i att </w:t>
      </w:r>
      <w:r w:rsidRPr="00060377">
        <w:rPr>
          <w:rFonts w:asciiTheme="minorHAnsi" w:eastAsiaTheme="minorEastAsia" w:hAnsiTheme="minorHAnsi" w:cstheme="minorBidi"/>
          <w:i/>
          <w:iCs/>
        </w:rPr>
        <w:t>Generella meddelanden</w:t>
      </w:r>
      <w:r w:rsidRPr="00060377">
        <w:rPr>
          <w:rFonts w:asciiTheme="minorHAnsi" w:eastAsiaTheme="minorEastAsia" w:hAnsiTheme="minorHAnsi" w:cstheme="minorBidi"/>
        </w:rPr>
        <w:t xml:space="preserve"> skickas mellan aktörerna.</w:t>
      </w:r>
    </w:p>
    <w:p w14:paraId="002D04D3" w14:textId="77777777" w:rsidR="00060377" w:rsidRPr="00060377" w:rsidRDefault="00060377" w:rsidP="00060377">
      <w:pPr>
        <w:pStyle w:val="Liststycke"/>
        <w:numPr>
          <w:ilvl w:val="0"/>
          <w:numId w:val="22"/>
        </w:numPr>
        <w:spacing w:line="240" w:lineRule="auto"/>
        <w:ind w:left="720"/>
        <w:rPr>
          <w:rStyle w:val="Diskretbetoning"/>
          <w:rFonts w:eastAsiaTheme="minorEastAsia" w:cstheme="minorBidi"/>
          <w:i w:val="0"/>
          <w:iCs w:val="0"/>
          <w:color w:val="auto"/>
        </w:rPr>
      </w:pPr>
      <w:r w:rsidRPr="00060377">
        <w:rPr>
          <w:rStyle w:val="Diskretbetoning"/>
          <w:rFonts w:eastAsiaTheme="minorEastAsia" w:cstheme="minorBidi"/>
          <w:i w:val="0"/>
          <w:color w:val="auto"/>
        </w:rPr>
        <w:t>Samordningsärenden avslutas när behov av samordning upphör.</w:t>
      </w:r>
    </w:p>
    <w:p w14:paraId="5A1ECC59" w14:textId="77777777" w:rsidR="00060377" w:rsidRPr="005F4ED2" w:rsidRDefault="00060377" w:rsidP="005F4ED2">
      <w:pPr>
        <w:pStyle w:val="Rubrik2"/>
        <w:rPr>
          <w:rStyle w:val="Diskretbetoning"/>
          <w:rFonts w:asciiTheme="majorHAnsi" w:hAnsiTheme="majorHAnsi"/>
          <w:i w:val="0"/>
          <w:iCs w:val="0"/>
          <w:color w:val="2E74B5" w:themeColor="accent1" w:themeShade="BF"/>
        </w:rPr>
      </w:pPr>
      <w:bookmarkStart w:id="3" w:name="_Toc166524672"/>
      <w:r w:rsidRPr="005F4ED2">
        <w:rPr>
          <w:rStyle w:val="Diskretbetoning"/>
          <w:rFonts w:asciiTheme="majorHAnsi" w:hAnsiTheme="majorHAnsi"/>
          <w:i w:val="0"/>
          <w:iCs w:val="0"/>
          <w:color w:val="2E74B5" w:themeColor="accent1" w:themeShade="BF"/>
        </w:rPr>
        <w:t>2.1 Enheternas ansvar</w:t>
      </w:r>
      <w:bookmarkEnd w:id="3"/>
      <w:r w:rsidRPr="005F4ED2">
        <w:rPr>
          <w:rStyle w:val="Diskretbetoning"/>
          <w:rFonts w:asciiTheme="majorHAnsi" w:hAnsiTheme="majorHAnsi"/>
          <w:i w:val="0"/>
          <w:iCs w:val="0"/>
          <w:color w:val="2E74B5" w:themeColor="accent1" w:themeShade="BF"/>
        </w:rPr>
        <w:t xml:space="preserve"> </w:t>
      </w:r>
    </w:p>
    <w:p w14:paraId="6A9246ED" w14:textId="2422538E" w:rsidR="00060377" w:rsidRPr="00060377" w:rsidRDefault="00060377" w:rsidP="00060377">
      <w:pPr>
        <w:pStyle w:val="Liststycke"/>
        <w:spacing w:line="240" w:lineRule="auto"/>
        <w:ind w:left="0"/>
        <w:rPr>
          <w:rStyle w:val="Diskretbetoning"/>
          <w:rFonts w:eastAsiaTheme="minorEastAsia" w:cstheme="minorBidi"/>
          <w:i w:val="0"/>
          <w:iCs w:val="0"/>
          <w:color w:val="auto"/>
        </w:rPr>
      </w:pPr>
      <w:r w:rsidRPr="00060377">
        <w:rPr>
          <w:rStyle w:val="Diskretbetoning"/>
          <w:rFonts w:eastAsiaTheme="minorEastAsia" w:cstheme="minorBidi"/>
          <w:i w:val="0"/>
          <w:color w:val="auto"/>
        </w:rPr>
        <w:t xml:space="preserve">Samtliga enheter ansvarar för att kontinuerligt bevaka och uppdatera ärendeöversikten. När ett meddelande är läst har mottagande enhet övertagit ansvaret för meddelandets innehåll. Att meddelandet är läst av mottagande enhet visas för andra aktörer med en blå bock och via tooltip vem som har tagit del av meddelandet. </w:t>
      </w:r>
    </w:p>
    <w:p w14:paraId="08B7DD19" w14:textId="77777777" w:rsidR="00060377" w:rsidRPr="00060377" w:rsidRDefault="00060377" w:rsidP="00060377">
      <w:pPr>
        <w:pStyle w:val="Rubrik2"/>
      </w:pPr>
      <w:bookmarkStart w:id="4" w:name="_Toc166524673"/>
      <w:r w:rsidRPr="00060377">
        <w:t>2.2 Andra kommunikationsvägar</w:t>
      </w:r>
      <w:bookmarkEnd w:id="4"/>
    </w:p>
    <w:p w14:paraId="10A9CA3F" w14:textId="6435B36E" w:rsidR="00060377" w:rsidRPr="001779F5" w:rsidRDefault="001779F5" w:rsidP="00060377">
      <w:pPr>
        <w:spacing w:after="0" w:line="240" w:lineRule="auto"/>
        <w:textAlignment w:val="baseline"/>
        <w:rPr>
          <w:rFonts w:ascii="Segoe UI" w:eastAsia="Times New Roman" w:hAnsi="Segoe UI" w:cs="Segoe UI"/>
          <w:sz w:val="16"/>
          <w:szCs w:val="18"/>
          <w:lang w:eastAsia="sv-SE"/>
        </w:rPr>
      </w:pPr>
      <w:r w:rsidRPr="001779F5">
        <w:rPr>
          <w:rFonts w:eastAsia="Times New Roman"/>
          <w:szCs w:val="24"/>
          <w:lang w:eastAsia="sv-SE"/>
        </w:rPr>
        <w:t xml:space="preserve">Detaljering </w:t>
      </w:r>
      <w:r w:rsidR="00F91380" w:rsidRPr="001779F5">
        <w:rPr>
          <w:rFonts w:eastAsia="Times New Roman"/>
          <w:szCs w:val="24"/>
          <w:lang w:eastAsia="sv-SE"/>
        </w:rPr>
        <w:t>Region D</w:t>
      </w:r>
      <w:r w:rsidR="00060377" w:rsidRPr="001779F5">
        <w:rPr>
          <w:rFonts w:eastAsia="Times New Roman"/>
          <w:szCs w:val="24"/>
          <w:lang w:eastAsia="sv-SE"/>
        </w:rPr>
        <w:t>a</w:t>
      </w:r>
      <w:r w:rsidR="00F91380" w:rsidRPr="001779F5">
        <w:rPr>
          <w:rFonts w:eastAsia="Times New Roman"/>
          <w:szCs w:val="24"/>
          <w:lang w:eastAsia="sv-SE"/>
        </w:rPr>
        <w:t>larna</w:t>
      </w:r>
    </w:p>
    <w:p w14:paraId="5CC09546" w14:textId="77777777" w:rsidR="00060377" w:rsidRPr="00F91380" w:rsidRDefault="00060377" w:rsidP="00060377">
      <w:pPr>
        <w:spacing w:after="0" w:line="240" w:lineRule="auto"/>
        <w:textAlignment w:val="baseline"/>
        <w:rPr>
          <w:rFonts w:eastAsia="Times New Roman"/>
        </w:rPr>
      </w:pPr>
      <w:r w:rsidRPr="00F91380">
        <w:rPr>
          <w:rFonts w:eastAsia="Times New Roman"/>
        </w:rPr>
        <w:t xml:space="preserve">Telefon kan användas för kommunikation som kräver omedelbar återkoppling, vid situationer som behöver diskuteras eller för samtal med patient och/eller närstående. </w:t>
      </w:r>
    </w:p>
    <w:p w14:paraId="632B75B8" w14:textId="77777777" w:rsidR="00060377" w:rsidRPr="00F91380" w:rsidRDefault="00060377" w:rsidP="00060377">
      <w:pPr>
        <w:spacing w:after="0" w:line="240" w:lineRule="auto"/>
        <w:rPr>
          <w:rFonts w:eastAsia="Times New Roman"/>
        </w:rPr>
      </w:pPr>
      <w:r w:rsidRPr="00F91380">
        <w:rPr>
          <w:rFonts w:eastAsia="Times New Roman"/>
        </w:rPr>
        <w:t>Videomöte kan användas för planeringsträffar med patient och/eller närstående.</w:t>
      </w:r>
    </w:p>
    <w:p w14:paraId="15500523" w14:textId="6B22E7FF" w:rsidR="00060377" w:rsidRPr="00F91380" w:rsidRDefault="00060377" w:rsidP="00060377">
      <w:pPr>
        <w:spacing w:line="240" w:lineRule="auto"/>
        <w:rPr>
          <w:rFonts w:eastAsia="Times New Roman"/>
        </w:rPr>
      </w:pPr>
      <w:r w:rsidRPr="00F91380">
        <w:br/>
      </w:r>
      <w:r w:rsidRPr="00F91380">
        <w:rPr>
          <w:rFonts w:eastAsia="Times New Roman"/>
        </w:rPr>
        <w:t xml:space="preserve">För utomlänspatienter </w:t>
      </w:r>
      <w:r w:rsidR="004E405E" w:rsidRPr="00F91380">
        <w:rPr>
          <w:rFonts w:eastAsia="Times New Roman"/>
        </w:rPr>
        <w:t xml:space="preserve">kan </w:t>
      </w:r>
      <w:r w:rsidRPr="00F91380">
        <w:rPr>
          <w:rFonts w:eastAsia="Times New Roman"/>
        </w:rPr>
        <w:t xml:space="preserve">Link </w:t>
      </w:r>
      <w:r w:rsidR="004E405E" w:rsidRPr="00F91380">
        <w:rPr>
          <w:rFonts w:eastAsia="Times New Roman"/>
        </w:rPr>
        <w:t xml:space="preserve">användas </w:t>
      </w:r>
      <w:r w:rsidRPr="00F91380">
        <w:rPr>
          <w:rFonts w:eastAsia="Times New Roman"/>
        </w:rPr>
        <w:t xml:space="preserve">för att </w:t>
      </w:r>
      <w:r w:rsidR="004E405E" w:rsidRPr="00F91380">
        <w:rPr>
          <w:rFonts w:eastAsia="Times New Roman"/>
        </w:rPr>
        <w:t>följa</w:t>
      </w:r>
      <w:r w:rsidRPr="00F91380">
        <w:rPr>
          <w:rFonts w:eastAsia="Times New Roman"/>
        </w:rPr>
        <w:t xml:space="preserve"> processen via Ärendeöversikten. Information överförs till externa enheter via telefon och/eller pappersutskrift efter överenskommelse. Mottagna dokument skannas in i journalen. </w:t>
      </w:r>
    </w:p>
    <w:p w14:paraId="39E1DBC5" w14:textId="71008D4A" w:rsidR="00060377" w:rsidRDefault="00A83DE3" w:rsidP="00060377">
      <w:pPr>
        <w:pStyle w:val="Rubrik2"/>
        <w:spacing w:line="240" w:lineRule="auto"/>
      </w:pPr>
      <w:bookmarkStart w:id="5" w:name="_Toc166524674"/>
      <w:r>
        <w:br w:type="column"/>
      </w:r>
      <w:r w:rsidR="00060377">
        <w:t>2.3 Patientkort</w:t>
      </w:r>
      <w:bookmarkEnd w:id="5"/>
    </w:p>
    <w:p w14:paraId="28B8D60E" w14:textId="77777777" w:rsidR="00060377" w:rsidRPr="00060377" w:rsidRDefault="00060377" w:rsidP="00060377">
      <w:pPr>
        <w:pStyle w:val="Liststycke"/>
        <w:spacing w:line="240" w:lineRule="auto"/>
        <w:ind w:left="0"/>
        <w:rPr>
          <w:rStyle w:val="Diskretbetoning"/>
          <w:rFonts w:eastAsiaTheme="minorEastAsia" w:cstheme="minorBidi"/>
          <w:i w:val="0"/>
          <w:iCs w:val="0"/>
          <w:color w:val="auto"/>
        </w:rPr>
      </w:pPr>
      <w:r w:rsidRPr="00060377">
        <w:rPr>
          <w:rStyle w:val="Diskretbetoning"/>
          <w:rFonts w:eastAsiaTheme="minorEastAsia" w:cstheme="minorBidi"/>
          <w:i w:val="0"/>
          <w:color w:val="auto"/>
        </w:rPr>
        <w:t xml:space="preserve">I menyvalet </w:t>
      </w:r>
      <w:r w:rsidRPr="00060377">
        <w:rPr>
          <w:rStyle w:val="Diskretbetoning"/>
          <w:rFonts w:eastAsiaTheme="minorEastAsia" w:cstheme="minorBidi"/>
          <w:color w:val="auto"/>
        </w:rPr>
        <w:t>Patientkort</w:t>
      </w:r>
      <w:r w:rsidRPr="00060377">
        <w:rPr>
          <w:rStyle w:val="Diskretbetoning"/>
          <w:rFonts w:eastAsiaTheme="minorEastAsia" w:cstheme="minorBidi"/>
          <w:i w:val="0"/>
          <w:color w:val="auto"/>
        </w:rPr>
        <w:t xml:space="preserve"> finns administrativ patientinformation. I fliken </w:t>
      </w:r>
      <w:r w:rsidRPr="00060377">
        <w:rPr>
          <w:rStyle w:val="Diskretbetoning"/>
          <w:rFonts w:eastAsiaTheme="minorEastAsia" w:cstheme="minorBidi"/>
          <w:color w:val="auto"/>
        </w:rPr>
        <w:t>Enhetskopplingar</w:t>
      </w:r>
      <w:r w:rsidRPr="00060377">
        <w:rPr>
          <w:rStyle w:val="Diskretbetoning"/>
          <w:rFonts w:eastAsiaTheme="minorEastAsia" w:cstheme="minorBidi"/>
          <w:i w:val="0"/>
          <w:color w:val="auto"/>
        </w:rPr>
        <w:t xml:space="preserve"> finns angivet vilken kommun patienten är skriven i samt listad </w:t>
      </w:r>
      <w:r w:rsidRPr="00060377">
        <w:rPr>
          <w:rFonts w:asciiTheme="minorHAnsi" w:eastAsiaTheme="minorEastAsia" w:hAnsiTheme="minorHAnsi" w:cstheme="minorBidi"/>
        </w:rPr>
        <w:t>vårdcentral/hälsocentral. F</w:t>
      </w:r>
      <w:r w:rsidRPr="00060377">
        <w:rPr>
          <w:rStyle w:val="Diskretbetoning"/>
          <w:rFonts w:eastAsiaTheme="minorEastAsia" w:cstheme="minorBidi"/>
          <w:i w:val="0"/>
          <w:color w:val="auto"/>
        </w:rPr>
        <w:t>olkbokföringsregistret samt listningsregistret uppdateras automatiskt.</w:t>
      </w:r>
      <w:r w:rsidRPr="00060377">
        <w:rPr>
          <w:rFonts w:asciiTheme="minorHAnsi" w:eastAsiaTheme="minorEastAsia" w:hAnsiTheme="minorHAnsi" w:cstheme="minorBidi"/>
        </w:rPr>
        <w:t xml:space="preserve"> Det finns möjlighet att lägga till information om vilka enheter patienten är aktuell för. De kopplade enheterna kommer då att föreslås som aktör när ett samordningsärende skapas.</w:t>
      </w:r>
      <w:r w:rsidRPr="00060377">
        <w:rPr>
          <w:rStyle w:val="Diskretbetoning"/>
          <w:rFonts w:eastAsiaTheme="minorEastAsia" w:cstheme="minorBidi"/>
          <w:i w:val="0"/>
          <w:color w:val="auto"/>
        </w:rPr>
        <w:t xml:space="preserve"> </w:t>
      </w:r>
    </w:p>
    <w:p w14:paraId="55F8A77C" w14:textId="77777777" w:rsidR="00060377" w:rsidRPr="00060377" w:rsidRDefault="00060377" w:rsidP="00060377">
      <w:pPr>
        <w:pStyle w:val="Liststycke"/>
        <w:spacing w:line="240" w:lineRule="auto"/>
        <w:ind w:left="0"/>
        <w:rPr>
          <w:rStyle w:val="Diskretbetoning"/>
          <w:rFonts w:eastAsiaTheme="minorEastAsia" w:cstheme="minorBidi"/>
          <w:i w:val="0"/>
          <w:iCs w:val="0"/>
          <w:color w:val="auto"/>
        </w:rPr>
      </w:pPr>
    </w:p>
    <w:p w14:paraId="3F3E1611" w14:textId="77777777" w:rsidR="00060377" w:rsidRPr="00060377" w:rsidRDefault="00060377" w:rsidP="00060377">
      <w:pPr>
        <w:pStyle w:val="Liststycke"/>
        <w:spacing w:line="240" w:lineRule="auto"/>
        <w:ind w:left="0"/>
        <w:rPr>
          <w:rStyle w:val="Diskretbetoning"/>
          <w:rFonts w:eastAsiaTheme="minorEastAsia" w:cstheme="minorBidi"/>
          <w:i w:val="0"/>
          <w:iCs w:val="0"/>
          <w:color w:val="auto"/>
        </w:rPr>
      </w:pPr>
      <w:r w:rsidRPr="00060377">
        <w:rPr>
          <w:rStyle w:val="Diskretbetoning"/>
          <w:rFonts w:eastAsiaTheme="minorEastAsia" w:cstheme="minorBidi"/>
          <w:i w:val="0"/>
          <w:color w:val="auto"/>
        </w:rPr>
        <w:t xml:space="preserve">I fliken </w:t>
      </w:r>
      <w:r w:rsidRPr="00060377">
        <w:rPr>
          <w:rStyle w:val="Diskretbetoning"/>
          <w:rFonts w:eastAsiaTheme="minorEastAsia" w:cstheme="minorBidi"/>
          <w:color w:val="auto"/>
        </w:rPr>
        <w:t>Fast vårdkontakt</w:t>
      </w:r>
      <w:r w:rsidRPr="00060377">
        <w:rPr>
          <w:rStyle w:val="Diskretbetoning"/>
          <w:rFonts w:eastAsiaTheme="minorEastAsia" w:cstheme="minorBidi"/>
          <w:i w:val="0"/>
          <w:color w:val="auto"/>
        </w:rPr>
        <w:t xml:space="preserve"> registreras den ansvarige och finns sedan valbar som aktör i samordningsärendet. En patient kan ha flera fasta vårdkontakter.</w:t>
      </w:r>
    </w:p>
    <w:p w14:paraId="4BE151BB" w14:textId="77777777" w:rsidR="00060377" w:rsidRPr="00060377" w:rsidRDefault="00060377" w:rsidP="00060377">
      <w:pPr>
        <w:pStyle w:val="Liststycke"/>
        <w:spacing w:line="240" w:lineRule="auto"/>
        <w:ind w:left="0"/>
        <w:rPr>
          <w:rStyle w:val="Diskretbetoning"/>
          <w:rFonts w:eastAsiaTheme="minorEastAsia" w:cstheme="minorBidi"/>
          <w:i w:val="0"/>
          <w:iCs w:val="0"/>
          <w:color w:val="auto"/>
        </w:rPr>
      </w:pPr>
      <w:r w:rsidRPr="00060377">
        <w:rPr>
          <w:rStyle w:val="Diskretbetoning"/>
          <w:rFonts w:eastAsiaTheme="minorEastAsia" w:cstheme="minorBidi"/>
          <w:i w:val="0"/>
          <w:color w:val="auto"/>
        </w:rPr>
        <w:t>Det åligger användare av Link att kontinuerligt säkerställa och uppdatera informationen så att den alltid är aktuell.</w:t>
      </w:r>
    </w:p>
    <w:p w14:paraId="1E095EAF" w14:textId="77777777" w:rsidR="00060377" w:rsidRPr="00060377" w:rsidRDefault="00060377" w:rsidP="00060377">
      <w:pPr>
        <w:pStyle w:val="Liststycke"/>
        <w:spacing w:line="240" w:lineRule="auto"/>
        <w:ind w:left="0"/>
        <w:rPr>
          <w:rStyle w:val="Diskretbetoning"/>
          <w:rFonts w:eastAsiaTheme="minorEastAsia" w:cstheme="minorBidi"/>
          <w:i w:val="0"/>
          <w:iCs w:val="0"/>
          <w:color w:val="auto"/>
        </w:rPr>
      </w:pPr>
    </w:p>
    <w:p w14:paraId="68821AB1" w14:textId="77777777" w:rsidR="00060377" w:rsidRPr="00060377" w:rsidRDefault="00060377" w:rsidP="00060377">
      <w:pPr>
        <w:pStyle w:val="Liststycke"/>
        <w:spacing w:line="240" w:lineRule="auto"/>
        <w:ind w:left="0"/>
        <w:rPr>
          <w:rFonts w:asciiTheme="minorHAnsi" w:eastAsiaTheme="minorEastAsia" w:hAnsiTheme="minorHAnsi" w:cstheme="minorBidi"/>
        </w:rPr>
      </w:pPr>
      <w:r w:rsidRPr="00060377">
        <w:rPr>
          <w:rStyle w:val="Diskretbetoning"/>
          <w:rFonts w:eastAsiaTheme="minorEastAsia" w:cstheme="minorBidi"/>
          <w:i w:val="0"/>
          <w:color w:val="auto"/>
        </w:rPr>
        <w:t xml:space="preserve">I fliken </w:t>
      </w:r>
      <w:r w:rsidRPr="00060377">
        <w:rPr>
          <w:rStyle w:val="Diskretbetoning"/>
          <w:rFonts w:eastAsiaTheme="minorEastAsia" w:cstheme="minorBidi"/>
          <w:color w:val="auto"/>
        </w:rPr>
        <w:t>Närstående</w:t>
      </w:r>
      <w:r w:rsidRPr="00060377">
        <w:rPr>
          <w:rStyle w:val="Diskretbetoning"/>
          <w:rFonts w:eastAsiaTheme="minorEastAsia" w:cstheme="minorBidi"/>
          <w:i w:val="0"/>
          <w:color w:val="auto"/>
        </w:rPr>
        <w:t xml:space="preserve"> registreras uppgifter om patientens närstående. Det åligger användare av Link att kontinuerligt säkerställa och uppdatera informationen så att den alltid är aktuell.</w:t>
      </w:r>
    </w:p>
    <w:p w14:paraId="6246DE34" w14:textId="77777777" w:rsidR="00060377" w:rsidRPr="00060377" w:rsidRDefault="00060377" w:rsidP="00060377">
      <w:pPr>
        <w:pStyle w:val="Rubrik2"/>
      </w:pPr>
      <w:bookmarkStart w:id="6" w:name="_Toc166524675"/>
      <w:r w:rsidRPr="00060377">
        <w:t>2.4 Frastexter</w:t>
      </w:r>
      <w:bookmarkEnd w:id="6"/>
      <w:r w:rsidRPr="00060377">
        <w:t xml:space="preserve"> </w:t>
      </w:r>
    </w:p>
    <w:p w14:paraId="53C74BED" w14:textId="6D15B8DD" w:rsidR="00060377" w:rsidRPr="00060377" w:rsidRDefault="00060377" w:rsidP="00060377">
      <w:pPr>
        <w:pStyle w:val="Liststycke"/>
        <w:spacing w:line="240" w:lineRule="auto"/>
        <w:ind w:left="0"/>
        <w:rPr>
          <w:rStyle w:val="Diskretbetoning"/>
          <w:rFonts w:eastAsiaTheme="minorEastAsia" w:cstheme="minorBidi"/>
          <w:i w:val="0"/>
          <w:iCs w:val="0"/>
          <w:color w:val="auto"/>
        </w:rPr>
      </w:pPr>
      <w:r w:rsidRPr="00060377">
        <w:rPr>
          <w:rStyle w:val="Diskretbetoning"/>
          <w:rFonts w:eastAsiaTheme="minorEastAsia" w:cstheme="minorBidi"/>
          <w:i w:val="0"/>
          <w:color w:val="auto"/>
        </w:rPr>
        <w:t xml:space="preserve">För att underlätta dokumentationen och få den så standardiserad som möjligt, finns möjlighet att använda Fraser. Fraser används genom att skriva in kortkommando, </w:t>
      </w:r>
      <w:proofErr w:type="gramStart"/>
      <w:r w:rsidRPr="00060377">
        <w:rPr>
          <w:rStyle w:val="Diskretbetoning"/>
          <w:rFonts w:eastAsiaTheme="minorEastAsia" w:cstheme="minorBidi"/>
          <w:i w:val="0"/>
          <w:color w:val="auto"/>
        </w:rPr>
        <w:t>t.ex.</w:t>
      </w:r>
      <w:proofErr w:type="gramEnd"/>
      <w:r w:rsidRPr="00060377">
        <w:rPr>
          <w:rStyle w:val="Diskretbetoning"/>
          <w:rFonts w:eastAsiaTheme="minorEastAsia" w:cstheme="minorBidi"/>
          <w:i w:val="0"/>
          <w:color w:val="auto"/>
        </w:rPr>
        <w:t xml:space="preserve"> ”</w:t>
      </w:r>
      <w:proofErr w:type="spellStart"/>
      <w:r w:rsidR="003A45EE">
        <w:rPr>
          <w:rStyle w:val="Diskretbetoning"/>
          <w:rFonts w:eastAsiaTheme="minorEastAsia" w:cstheme="minorBidi"/>
          <w:i w:val="0"/>
          <w:color w:val="auto"/>
        </w:rPr>
        <w:t>liadl</w:t>
      </w:r>
      <w:proofErr w:type="spellEnd"/>
      <w:r w:rsidRPr="00060377">
        <w:rPr>
          <w:rStyle w:val="Diskretbetoning"/>
          <w:rFonts w:eastAsiaTheme="minorEastAsia" w:cstheme="minorBidi"/>
          <w:i w:val="0"/>
          <w:color w:val="auto"/>
        </w:rPr>
        <w:t xml:space="preserve">” och klicka på knappen Enter, då skrivs det ut en förutbestämd text som sen går att redigera. Se bilaga </w:t>
      </w:r>
      <w:r w:rsidRPr="00060377">
        <w:rPr>
          <w:rStyle w:val="Hyperlnk"/>
          <w:rFonts w:asciiTheme="minorHAnsi" w:eastAsiaTheme="minorEastAsia" w:hAnsiTheme="minorHAnsi" w:cstheme="minorBidi"/>
          <w:color w:val="auto"/>
        </w:rPr>
        <w:t>1 Frastexter</w:t>
      </w:r>
      <w:r w:rsidRPr="00060377">
        <w:rPr>
          <w:rFonts w:asciiTheme="minorHAnsi" w:eastAsiaTheme="minorEastAsia" w:hAnsiTheme="minorHAnsi" w:cstheme="minorBidi"/>
        </w:rPr>
        <w:t>.</w:t>
      </w:r>
      <w:hyperlink w:anchor="_Bilaga_2 _Frastexter"/>
    </w:p>
    <w:p w14:paraId="1FB8B78A" w14:textId="77777777" w:rsidR="00060377" w:rsidRPr="00060377" w:rsidRDefault="00060377" w:rsidP="00060377">
      <w:pPr>
        <w:pStyle w:val="Rubrik2"/>
      </w:pPr>
      <w:bookmarkStart w:id="7" w:name="_Toc166524676"/>
      <w:r w:rsidRPr="00060377">
        <w:t>2.5 Skyddade personuppgifter</w:t>
      </w:r>
      <w:bookmarkEnd w:id="7"/>
    </w:p>
    <w:p w14:paraId="0C65E6F4" w14:textId="77777777" w:rsidR="00060377" w:rsidRDefault="00060377" w:rsidP="00060377">
      <w:pPr>
        <w:pStyle w:val="Liststycke"/>
        <w:spacing w:line="240" w:lineRule="auto"/>
        <w:ind w:left="0"/>
        <w:rPr>
          <w:rStyle w:val="Diskretbetoning"/>
          <w:rFonts w:eastAsiaTheme="minorEastAsia" w:cstheme="minorBidi"/>
          <w:i w:val="0"/>
          <w:iCs w:val="0"/>
        </w:rPr>
      </w:pPr>
      <w:r w:rsidRPr="00060377">
        <w:rPr>
          <w:rStyle w:val="Diskretbetoning"/>
          <w:rFonts w:eastAsiaTheme="minorEastAsia" w:cstheme="minorBidi"/>
          <w:i w:val="0"/>
          <w:color w:val="auto"/>
        </w:rPr>
        <w:t xml:space="preserve">Link ska inte användas för patienter med skyddade personuppgifter hos Skatteverket. Har personen skyddade personuppgifter visas det i </w:t>
      </w:r>
      <w:r w:rsidRPr="00060377">
        <w:rPr>
          <w:rStyle w:val="Diskretbetoning"/>
          <w:rFonts w:eastAsiaTheme="minorEastAsia" w:cstheme="minorBidi"/>
          <w:color w:val="auto"/>
        </w:rPr>
        <w:t>Patientlisten</w:t>
      </w:r>
      <w:r w:rsidRPr="00060377">
        <w:rPr>
          <w:rStyle w:val="Diskretbetoning"/>
          <w:rFonts w:eastAsiaTheme="minorEastAsia" w:cstheme="minorBidi"/>
          <w:i w:val="0"/>
          <w:color w:val="auto"/>
        </w:rPr>
        <w:t xml:space="preserve"> i Cosmic. Ingen information om personer med</w:t>
      </w:r>
      <w:r w:rsidRPr="00060377">
        <w:rPr>
          <w:rStyle w:val="Diskretbetoning"/>
          <w:rFonts w:eastAsiaTheme="minorEastAsia" w:cstheme="minorBidi"/>
          <w:color w:val="auto"/>
        </w:rPr>
        <w:t xml:space="preserve"> </w:t>
      </w:r>
      <w:r w:rsidRPr="00060377">
        <w:rPr>
          <w:rStyle w:val="Diskretbetoning"/>
          <w:rFonts w:eastAsiaTheme="minorEastAsia" w:cstheme="minorBidi"/>
          <w:i w:val="0"/>
          <w:color w:val="auto"/>
        </w:rPr>
        <w:t>skyddade personuppgifter får lämnas ut. Vid behov av samordning, samråd med patienten hur kommunikation mellan olika parter ska hanteras.</w:t>
      </w:r>
    </w:p>
    <w:p w14:paraId="28060B69" w14:textId="77777777" w:rsidR="001779F5" w:rsidRPr="001779F5" w:rsidRDefault="001779F5" w:rsidP="001779F5">
      <w:pPr>
        <w:spacing w:after="0" w:line="240" w:lineRule="auto"/>
        <w:textAlignment w:val="baseline"/>
        <w:rPr>
          <w:rFonts w:eastAsia="Times New Roman" w:cstheme="minorHAnsi"/>
          <w:lang w:eastAsia="sv-SE"/>
        </w:rPr>
      </w:pPr>
      <w:r w:rsidRPr="001779F5">
        <w:rPr>
          <w:rFonts w:eastAsia="Times New Roman" w:cstheme="minorHAnsi"/>
          <w:lang w:eastAsia="sv-SE"/>
        </w:rPr>
        <w:t>Detaljering Region Dalarna</w:t>
      </w:r>
    </w:p>
    <w:p w14:paraId="5C070445" w14:textId="0AF072D2" w:rsidR="00060377" w:rsidRPr="001779F5" w:rsidRDefault="001779F5" w:rsidP="001779F5">
      <w:pPr>
        <w:spacing w:after="0" w:line="240" w:lineRule="auto"/>
        <w:textAlignment w:val="baseline"/>
        <w:rPr>
          <w:rFonts w:eastAsia="Times New Roman" w:cstheme="minorHAnsi"/>
          <w:lang w:eastAsia="sv-SE"/>
        </w:rPr>
      </w:pPr>
      <w:r w:rsidRPr="001779F5">
        <w:rPr>
          <w:rFonts w:eastAsia="Times New Roman" w:cstheme="minorHAnsi"/>
          <w:lang w:eastAsia="sv-SE"/>
        </w:rPr>
        <w:t xml:space="preserve"> </w:t>
      </w:r>
      <w:r w:rsidR="00060377" w:rsidRPr="001779F5">
        <w:rPr>
          <w:rFonts w:eastAsia="Times New Roman" w:cstheme="minorHAnsi"/>
          <w:lang w:eastAsia="sv-SE"/>
        </w:rPr>
        <w:t>För mer information om skyddade personuppgifter, se:</w:t>
      </w:r>
    </w:p>
    <w:p w14:paraId="143BA6A2" w14:textId="77777777" w:rsidR="00060377" w:rsidRPr="001779F5" w:rsidRDefault="00060377" w:rsidP="00060377">
      <w:pPr>
        <w:pStyle w:val="Liststycke"/>
        <w:numPr>
          <w:ilvl w:val="0"/>
          <w:numId w:val="3"/>
        </w:numPr>
        <w:spacing w:after="0" w:line="240" w:lineRule="auto"/>
        <w:textAlignment w:val="baseline"/>
        <w:rPr>
          <w:rFonts w:asciiTheme="minorHAnsi" w:hAnsiTheme="minorHAnsi" w:cstheme="minorHAnsi"/>
          <w:color w:val="000000"/>
          <w:lang w:eastAsia="sv-SE"/>
        </w:rPr>
      </w:pPr>
      <w:r w:rsidRPr="001779F5">
        <w:rPr>
          <w:rFonts w:asciiTheme="minorHAnsi" w:eastAsia="Times New Roman" w:hAnsiTheme="minorHAnsi" w:cstheme="minorHAnsi"/>
          <w:i/>
          <w:iCs/>
          <w:lang w:eastAsia="sv-SE"/>
        </w:rPr>
        <w:t>Region dalarna Riktlinje - Skyddade personuppgifter </w:t>
      </w:r>
    </w:p>
    <w:p w14:paraId="4F7446FA" w14:textId="77777777" w:rsidR="00060377" w:rsidRPr="001779F5" w:rsidRDefault="00060377" w:rsidP="00060377">
      <w:pPr>
        <w:pStyle w:val="Liststycke"/>
        <w:numPr>
          <w:ilvl w:val="0"/>
          <w:numId w:val="3"/>
        </w:numPr>
        <w:spacing w:after="0" w:line="240" w:lineRule="auto"/>
        <w:textAlignment w:val="baseline"/>
        <w:rPr>
          <w:rFonts w:asciiTheme="minorHAnsi" w:hAnsiTheme="minorHAnsi" w:cstheme="minorHAnsi"/>
          <w:color w:val="000000"/>
          <w:lang w:eastAsia="sv-SE"/>
        </w:rPr>
      </w:pPr>
      <w:r w:rsidRPr="001779F5">
        <w:rPr>
          <w:rFonts w:asciiTheme="minorHAnsi" w:eastAsia="Times New Roman" w:hAnsiTheme="minorHAnsi" w:cstheme="minorHAnsi"/>
          <w:i/>
          <w:iCs/>
          <w:lang w:eastAsia="sv-SE"/>
        </w:rPr>
        <w:t>Skatteverket.se/privat/folkbokforing/skyddadepersonuppgifter</w:t>
      </w:r>
      <w:r w:rsidRPr="001779F5">
        <w:rPr>
          <w:rFonts w:asciiTheme="minorHAnsi" w:eastAsia="Times New Roman" w:hAnsiTheme="minorHAnsi" w:cstheme="minorHAnsi"/>
          <w:lang w:eastAsia="sv-SE"/>
        </w:rPr>
        <w:t> </w:t>
      </w:r>
    </w:p>
    <w:p w14:paraId="3AD3D284" w14:textId="77777777" w:rsidR="00060377" w:rsidRPr="001779F5" w:rsidRDefault="00060377" w:rsidP="00060377">
      <w:pPr>
        <w:pStyle w:val="Liststycke"/>
        <w:numPr>
          <w:ilvl w:val="0"/>
          <w:numId w:val="3"/>
        </w:numPr>
        <w:spacing w:after="0" w:line="240" w:lineRule="auto"/>
        <w:textAlignment w:val="baseline"/>
        <w:rPr>
          <w:rFonts w:asciiTheme="minorHAnsi" w:hAnsiTheme="minorHAnsi" w:cstheme="minorHAnsi"/>
          <w:color w:val="000000"/>
          <w:lang w:eastAsia="sv-SE"/>
        </w:rPr>
      </w:pPr>
      <w:r w:rsidRPr="001779F5">
        <w:rPr>
          <w:rFonts w:asciiTheme="minorHAnsi" w:eastAsia="Times New Roman" w:hAnsiTheme="minorHAnsi" w:cstheme="minorHAnsi"/>
          <w:i/>
          <w:iCs/>
          <w:lang w:eastAsia="sv-SE"/>
        </w:rPr>
        <w:t>Respektive kommuns lokala rutiner</w:t>
      </w:r>
    </w:p>
    <w:p w14:paraId="66B9D238" w14:textId="77777777" w:rsidR="00D205E6" w:rsidRDefault="00D205E6">
      <w:pPr>
        <w:rPr>
          <w:rStyle w:val="Diskretbetoning"/>
          <w:rFonts w:asciiTheme="majorHAnsi" w:eastAsiaTheme="majorEastAsia" w:hAnsiTheme="majorHAnsi" w:cstheme="majorBidi"/>
          <w:i w:val="0"/>
          <w:iCs w:val="0"/>
          <w:color w:val="2E74B5" w:themeColor="accent1" w:themeShade="BF"/>
          <w:sz w:val="32"/>
          <w:szCs w:val="32"/>
        </w:rPr>
      </w:pPr>
      <w:bookmarkStart w:id="8" w:name="_Toc166524677"/>
      <w:r>
        <w:rPr>
          <w:rStyle w:val="Diskretbetoning"/>
          <w:rFonts w:asciiTheme="majorHAnsi" w:hAnsiTheme="majorHAnsi"/>
          <w:i w:val="0"/>
          <w:iCs w:val="0"/>
          <w:color w:val="2E74B5" w:themeColor="accent1" w:themeShade="BF"/>
        </w:rPr>
        <w:br w:type="page"/>
      </w:r>
    </w:p>
    <w:p w14:paraId="0DD2A198" w14:textId="77E3517B" w:rsidR="00060377" w:rsidRPr="005F4ED2" w:rsidRDefault="00060377" w:rsidP="005F4ED2">
      <w:pPr>
        <w:pStyle w:val="Rubrik1"/>
        <w:rPr>
          <w:rStyle w:val="Diskretbetoning"/>
          <w:rFonts w:asciiTheme="majorHAnsi" w:hAnsiTheme="majorHAnsi"/>
          <w:i w:val="0"/>
          <w:iCs w:val="0"/>
          <w:color w:val="2E74B5" w:themeColor="accent1" w:themeShade="BF"/>
        </w:rPr>
      </w:pPr>
      <w:r w:rsidRPr="005F4ED2">
        <w:rPr>
          <w:rStyle w:val="Diskretbetoning"/>
          <w:rFonts w:asciiTheme="majorHAnsi" w:hAnsiTheme="majorHAnsi"/>
          <w:i w:val="0"/>
          <w:iCs w:val="0"/>
          <w:color w:val="2E74B5" w:themeColor="accent1" w:themeShade="BF"/>
        </w:rPr>
        <w:t>3 Ärendeöversikt</w:t>
      </w:r>
      <w:bookmarkEnd w:id="8"/>
    </w:p>
    <w:p w14:paraId="648E02C8" w14:textId="77777777" w:rsidR="00060377" w:rsidRPr="00060377" w:rsidRDefault="00060377" w:rsidP="00060377">
      <w:pPr>
        <w:pStyle w:val="Liststycke"/>
        <w:spacing w:line="240" w:lineRule="auto"/>
        <w:ind w:left="0"/>
        <w:rPr>
          <w:rStyle w:val="Diskretbetoning"/>
          <w:rFonts w:eastAsiaTheme="minorEastAsia" w:cstheme="minorBidi"/>
          <w:i w:val="0"/>
          <w:iCs w:val="0"/>
        </w:rPr>
      </w:pPr>
      <w:r w:rsidRPr="00060377">
        <w:rPr>
          <w:rStyle w:val="Diskretbetoning"/>
          <w:rFonts w:eastAsiaTheme="minorEastAsia" w:cstheme="minorBidi"/>
          <w:i w:val="0"/>
        </w:rPr>
        <w:t xml:space="preserve">Fönstret </w:t>
      </w:r>
      <w:r w:rsidRPr="00060377">
        <w:rPr>
          <w:rStyle w:val="Diskretbetoning"/>
          <w:rFonts w:eastAsiaTheme="minorEastAsia" w:cstheme="minorBidi"/>
        </w:rPr>
        <w:t>Ärendeöversikt</w:t>
      </w:r>
      <w:r w:rsidRPr="00060377">
        <w:rPr>
          <w:rStyle w:val="Diskretbetoning"/>
          <w:rFonts w:eastAsiaTheme="minorEastAsia" w:cstheme="minorBidi"/>
          <w:i w:val="0"/>
        </w:rPr>
        <w:t xml:space="preserve"> presenterar enhetens alla pågående och avslutade samordningsärenden samt ger åtkomst till den enskildes samordningsärende. Det finns olika grupperings- och sorteringsmöjligheter och den har samma utseende för samtliga aktörer.</w:t>
      </w:r>
    </w:p>
    <w:p w14:paraId="370DA632" w14:textId="77777777" w:rsidR="00060377" w:rsidRPr="006624BC" w:rsidRDefault="00060377" w:rsidP="00060377">
      <w:pPr>
        <w:pStyle w:val="Liststycke"/>
        <w:spacing w:line="240" w:lineRule="auto"/>
        <w:ind w:left="0"/>
        <w:rPr>
          <w:rStyle w:val="Diskretbetoning"/>
          <w:rFonts w:eastAsiaTheme="minorEastAsia" w:cstheme="minorBidi"/>
          <w:i w:val="0"/>
        </w:rPr>
      </w:pPr>
      <w:r>
        <w:rPr>
          <w:noProof/>
          <w:lang w:eastAsia="sv-SE"/>
        </w:rPr>
        <w:drawing>
          <wp:inline distT="0" distB="0" distL="0" distR="0" wp14:anchorId="3B710F15" wp14:editId="202202FA">
            <wp:extent cx="6300472" cy="2215515"/>
            <wp:effectExtent l="0" t="0" r="5080" b="0"/>
            <wp:docPr id="18298309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00472" cy="2215515"/>
                    </a:xfrm>
                    <a:prstGeom prst="rect">
                      <a:avLst/>
                    </a:prstGeom>
                  </pic:spPr>
                </pic:pic>
              </a:graphicData>
            </a:graphic>
          </wp:inline>
        </w:drawing>
      </w:r>
    </w:p>
    <w:p w14:paraId="1E4A8017" w14:textId="65136CBD" w:rsidR="00060377" w:rsidRPr="005F4ED2" w:rsidRDefault="00060377" w:rsidP="005F4ED2">
      <w:pPr>
        <w:pStyle w:val="Rubrik1"/>
        <w:rPr>
          <w:rStyle w:val="Diskretbetoning"/>
          <w:rFonts w:asciiTheme="majorHAnsi" w:hAnsiTheme="majorHAnsi"/>
          <w:i w:val="0"/>
          <w:iCs w:val="0"/>
          <w:color w:val="2E74B5" w:themeColor="accent1" w:themeShade="BF"/>
        </w:rPr>
      </w:pPr>
      <w:bookmarkStart w:id="9" w:name="_Toc166524678"/>
      <w:r w:rsidRPr="005F4ED2">
        <w:rPr>
          <w:rStyle w:val="Diskretbetoning"/>
          <w:rFonts w:asciiTheme="majorHAnsi" w:hAnsiTheme="majorHAnsi"/>
          <w:i w:val="0"/>
          <w:iCs w:val="0"/>
          <w:color w:val="2E74B5" w:themeColor="accent1" w:themeShade="BF"/>
        </w:rPr>
        <w:t>4 Den enskildes ärende</w:t>
      </w:r>
      <w:bookmarkEnd w:id="9"/>
    </w:p>
    <w:p w14:paraId="2B20A7A2" w14:textId="77777777" w:rsidR="00060377" w:rsidRPr="00060377" w:rsidRDefault="00060377" w:rsidP="00060377">
      <w:pPr>
        <w:pStyle w:val="Liststycke"/>
        <w:spacing w:line="240" w:lineRule="auto"/>
        <w:ind w:left="0"/>
        <w:rPr>
          <w:rStyle w:val="Diskretbetoning"/>
          <w:rFonts w:eastAsiaTheme="minorEastAsia" w:cstheme="minorBidi"/>
          <w:i w:val="0"/>
          <w:iCs w:val="0"/>
          <w:color w:val="auto"/>
        </w:rPr>
      </w:pPr>
      <w:r w:rsidRPr="00060377">
        <w:rPr>
          <w:rStyle w:val="Diskretbetoning"/>
          <w:rFonts w:eastAsiaTheme="minorEastAsia" w:cstheme="minorBidi"/>
          <w:i w:val="0"/>
          <w:color w:val="auto"/>
        </w:rPr>
        <w:t xml:space="preserve">I den enskildes </w:t>
      </w:r>
      <w:r w:rsidRPr="00060377">
        <w:rPr>
          <w:rStyle w:val="Diskretbetoning"/>
          <w:rFonts w:eastAsiaTheme="minorEastAsia" w:cstheme="minorBidi"/>
          <w:color w:val="auto"/>
        </w:rPr>
        <w:t>Ärende</w:t>
      </w:r>
      <w:r w:rsidRPr="00060377">
        <w:rPr>
          <w:rStyle w:val="Diskretbetoning"/>
          <w:rFonts w:eastAsiaTheme="minorEastAsia" w:cstheme="minorBidi"/>
          <w:i w:val="0"/>
          <w:color w:val="auto"/>
        </w:rPr>
        <w:t xml:space="preserve"> hanteras samtycken, val av </w:t>
      </w:r>
      <w:r w:rsidRPr="00060377">
        <w:rPr>
          <w:rStyle w:val="Diskretbetoning"/>
          <w:rFonts w:eastAsiaTheme="minorEastAsia" w:cstheme="minorBidi"/>
          <w:color w:val="auto"/>
        </w:rPr>
        <w:t>Aktörer, Meddelanden och Planer</w:t>
      </w:r>
      <w:r w:rsidRPr="00060377">
        <w:rPr>
          <w:rStyle w:val="Diskretbetoning"/>
          <w:rFonts w:eastAsiaTheme="minorEastAsia" w:cstheme="minorBidi"/>
          <w:i w:val="0"/>
          <w:color w:val="auto"/>
        </w:rPr>
        <w:t xml:space="preserve">. Fliken </w:t>
      </w:r>
      <w:r w:rsidRPr="00060377">
        <w:rPr>
          <w:rStyle w:val="Diskretbetoning"/>
          <w:rFonts w:eastAsiaTheme="minorEastAsia" w:cstheme="minorBidi"/>
          <w:color w:val="auto"/>
        </w:rPr>
        <w:t>Journal</w:t>
      </w:r>
      <w:r w:rsidRPr="00060377">
        <w:rPr>
          <w:rStyle w:val="Diskretbetoning"/>
          <w:rFonts w:eastAsiaTheme="minorEastAsia" w:cstheme="minorBidi"/>
          <w:i w:val="0"/>
          <w:color w:val="auto"/>
        </w:rPr>
        <w:t xml:space="preserve"> och fliken </w:t>
      </w:r>
      <w:r w:rsidRPr="00060377">
        <w:rPr>
          <w:rStyle w:val="Diskretbetoning"/>
          <w:rFonts w:eastAsiaTheme="minorEastAsia" w:cstheme="minorBidi"/>
          <w:color w:val="auto"/>
        </w:rPr>
        <w:t>Läkemedelslista</w:t>
      </w:r>
      <w:r w:rsidRPr="00060377">
        <w:rPr>
          <w:rStyle w:val="Diskretbetoning"/>
          <w:rFonts w:eastAsiaTheme="minorEastAsia" w:cstheme="minorBidi"/>
          <w:i w:val="0"/>
          <w:color w:val="auto"/>
        </w:rPr>
        <w:t xml:space="preserve"> speglas till behöriga aktörer. </w:t>
      </w:r>
    </w:p>
    <w:p w14:paraId="1ECBAAF3" w14:textId="77777777" w:rsidR="00060377" w:rsidRPr="00CC380F" w:rsidRDefault="00060377" w:rsidP="00060377">
      <w:pPr>
        <w:pStyle w:val="Liststycke"/>
        <w:spacing w:line="240" w:lineRule="auto"/>
        <w:ind w:left="0"/>
        <w:rPr>
          <w:rStyle w:val="Diskretbetoning"/>
          <w:rFonts w:eastAsiaTheme="minorEastAsia" w:cstheme="minorBidi"/>
          <w:i w:val="0"/>
        </w:rPr>
      </w:pPr>
      <w:r>
        <w:rPr>
          <w:noProof/>
          <w:lang w:eastAsia="sv-SE"/>
        </w:rPr>
        <w:drawing>
          <wp:inline distT="0" distB="0" distL="0" distR="0" wp14:anchorId="25976C25" wp14:editId="1483D228">
            <wp:extent cx="6300472" cy="2220595"/>
            <wp:effectExtent l="0" t="0" r="5080" b="8255"/>
            <wp:docPr id="171613611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472" cy="2220595"/>
                    </a:xfrm>
                    <a:prstGeom prst="rect">
                      <a:avLst/>
                    </a:prstGeom>
                  </pic:spPr>
                </pic:pic>
              </a:graphicData>
            </a:graphic>
          </wp:inline>
        </w:drawing>
      </w:r>
    </w:p>
    <w:p w14:paraId="0669EF7E" w14:textId="77777777" w:rsidR="00060377" w:rsidRPr="005F4ED2" w:rsidRDefault="00060377" w:rsidP="005F4ED2">
      <w:pPr>
        <w:pStyle w:val="Rubrik2"/>
        <w:rPr>
          <w:rStyle w:val="Diskretbetoning"/>
          <w:rFonts w:asciiTheme="majorHAnsi" w:hAnsiTheme="majorHAnsi"/>
          <w:i w:val="0"/>
          <w:iCs w:val="0"/>
          <w:color w:val="2E74B5" w:themeColor="accent1" w:themeShade="BF"/>
        </w:rPr>
      </w:pPr>
      <w:bookmarkStart w:id="10" w:name="_Toc166524679"/>
      <w:r w:rsidRPr="005F4ED2">
        <w:rPr>
          <w:rStyle w:val="Diskretbetoning"/>
          <w:rFonts w:asciiTheme="majorHAnsi" w:hAnsiTheme="majorHAnsi"/>
          <w:i w:val="0"/>
          <w:iCs w:val="0"/>
          <w:color w:val="2E74B5" w:themeColor="accent1" w:themeShade="BF"/>
        </w:rPr>
        <w:t>4.1 Samtycken</w:t>
      </w:r>
      <w:bookmarkEnd w:id="10"/>
    </w:p>
    <w:p w14:paraId="291565A1" w14:textId="77777777" w:rsidR="00060377" w:rsidRPr="00060377" w:rsidRDefault="00060377" w:rsidP="00060377">
      <w:pPr>
        <w:spacing w:line="240" w:lineRule="auto"/>
        <w:rPr>
          <w:rStyle w:val="Diskretbetoning"/>
          <w:rFonts w:eastAsiaTheme="minorEastAsia"/>
          <w:i w:val="0"/>
          <w:iCs w:val="0"/>
          <w:color w:val="auto"/>
        </w:rPr>
      </w:pPr>
      <w:r w:rsidRPr="00060377">
        <w:rPr>
          <w:rStyle w:val="Diskretbetoning"/>
          <w:rFonts w:eastAsiaTheme="minorEastAsia"/>
          <w:color w:val="auto"/>
        </w:rPr>
        <w:t>Samtycke till informationsdelning</w:t>
      </w:r>
      <w:r w:rsidRPr="00060377">
        <w:rPr>
          <w:rStyle w:val="Diskretbetoning"/>
          <w:rFonts w:eastAsiaTheme="minorEastAsia"/>
          <w:i w:val="0"/>
          <w:color w:val="auto"/>
        </w:rPr>
        <w:t xml:space="preserve"> är en förutsättning för att aktörerna ska få dela information med varandra och krävs för att kunna upprätta </w:t>
      </w:r>
      <w:r w:rsidRPr="00060377">
        <w:rPr>
          <w:rStyle w:val="Diskretbetoning"/>
          <w:rFonts w:eastAsiaTheme="minorEastAsia"/>
          <w:color w:val="auto"/>
        </w:rPr>
        <w:t>Utskrivningsplan</w:t>
      </w:r>
      <w:r w:rsidRPr="00060377">
        <w:rPr>
          <w:rStyle w:val="Diskretbetoning"/>
          <w:rFonts w:eastAsiaTheme="minorEastAsia"/>
          <w:i w:val="0"/>
          <w:color w:val="auto"/>
        </w:rPr>
        <w:t xml:space="preserve">. Vissa behörigheter ger även tillgång till innehållet i flikarna </w:t>
      </w:r>
      <w:r w:rsidRPr="00060377">
        <w:rPr>
          <w:rStyle w:val="Diskretbetoning"/>
          <w:rFonts w:eastAsiaTheme="minorEastAsia"/>
          <w:color w:val="auto"/>
        </w:rPr>
        <w:t>Journal</w:t>
      </w:r>
      <w:r w:rsidRPr="00060377">
        <w:rPr>
          <w:rStyle w:val="Diskretbetoning"/>
          <w:rFonts w:eastAsiaTheme="minorEastAsia"/>
          <w:i w:val="0"/>
          <w:color w:val="auto"/>
        </w:rPr>
        <w:t xml:space="preserve"> och </w:t>
      </w:r>
      <w:r w:rsidRPr="00060377">
        <w:rPr>
          <w:rStyle w:val="Diskretbetoning"/>
          <w:rFonts w:eastAsiaTheme="minorEastAsia"/>
          <w:color w:val="auto"/>
        </w:rPr>
        <w:t>Läkemedelslista</w:t>
      </w:r>
      <w:r w:rsidRPr="00060377">
        <w:rPr>
          <w:rStyle w:val="Diskretbetoning"/>
          <w:rFonts w:eastAsiaTheme="minorEastAsia"/>
          <w:i w:val="0"/>
          <w:color w:val="auto"/>
        </w:rPr>
        <w:t>.</w:t>
      </w:r>
    </w:p>
    <w:p w14:paraId="34E89573" w14:textId="77777777" w:rsidR="00060377" w:rsidRPr="00060377" w:rsidRDefault="00060377" w:rsidP="00060377">
      <w:pPr>
        <w:spacing w:line="240" w:lineRule="auto"/>
        <w:rPr>
          <w:rStyle w:val="Diskretbetoning"/>
          <w:rFonts w:eastAsiaTheme="minorEastAsia"/>
          <w:i w:val="0"/>
          <w:iCs w:val="0"/>
          <w:color w:val="auto"/>
        </w:rPr>
      </w:pPr>
      <w:r w:rsidRPr="00060377">
        <w:rPr>
          <w:rStyle w:val="Diskretbetoning"/>
          <w:rFonts w:eastAsiaTheme="minorEastAsia"/>
          <w:color w:val="auto"/>
        </w:rPr>
        <w:t>Samtycke till samordnad individuell planering</w:t>
      </w:r>
      <w:r w:rsidRPr="00060377">
        <w:rPr>
          <w:rStyle w:val="Diskretbetoning"/>
          <w:rFonts w:eastAsiaTheme="minorEastAsia"/>
          <w:i w:val="0"/>
          <w:color w:val="auto"/>
        </w:rPr>
        <w:t xml:space="preserve"> är en förutsättning för att kunna skicka </w:t>
      </w:r>
      <w:r w:rsidRPr="00060377">
        <w:rPr>
          <w:rStyle w:val="Diskretbetoning"/>
          <w:rFonts w:eastAsiaTheme="minorEastAsia"/>
          <w:color w:val="auto"/>
        </w:rPr>
        <w:t>Kallelse till SIP</w:t>
      </w:r>
      <w:r w:rsidRPr="00060377">
        <w:rPr>
          <w:rStyle w:val="Diskretbetoning"/>
          <w:rFonts w:eastAsiaTheme="minorEastAsia"/>
          <w:i w:val="0"/>
          <w:color w:val="auto"/>
        </w:rPr>
        <w:t xml:space="preserve"> och för att SIP ska finnas valbart under fliken </w:t>
      </w:r>
      <w:r w:rsidRPr="00060377">
        <w:rPr>
          <w:rStyle w:val="Diskretbetoning"/>
          <w:rFonts w:eastAsiaTheme="minorEastAsia"/>
          <w:color w:val="auto"/>
        </w:rPr>
        <w:t>Planer</w:t>
      </w:r>
      <w:r w:rsidRPr="00060377">
        <w:rPr>
          <w:rStyle w:val="Diskretbetoning"/>
          <w:rFonts w:eastAsiaTheme="minorEastAsia"/>
          <w:i w:val="0"/>
          <w:color w:val="auto"/>
        </w:rPr>
        <w:t xml:space="preserve">. </w:t>
      </w:r>
    </w:p>
    <w:p w14:paraId="59BA2CF3" w14:textId="77777777" w:rsidR="00060377" w:rsidRPr="00060377" w:rsidRDefault="00060377" w:rsidP="00060377">
      <w:pPr>
        <w:spacing w:line="240" w:lineRule="auto"/>
        <w:rPr>
          <w:rFonts w:eastAsiaTheme="minorEastAsia"/>
          <w:b/>
          <w:bCs/>
          <w:i/>
        </w:rPr>
      </w:pPr>
      <w:r w:rsidRPr="00060377">
        <w:rPr>
          <w:rStyle w:val="Diskretbetoning"/>
          <w:rFonts w:eastAsiaTheme="minorEastAsia"/>
          <w:i w:val="0"/>
          <w:color w:val="auto"/>
        </w:rPr>
        <w:t xml:space="preserve">Att samtycke inhämtats och registrerats synliggörs i </w:t>
      </w:r>
      <w:r w:rsidRPr="00060377">
        <w:rPr>
          <w:rStyle w:val="Diskretbetoning"/>
          <w:rFonts w:eastAsiaTheme="minorEastAsia"/>
          <w:color w:val="auto"/>
        </w:rPr>
        <w:t>Ärendeöversikten</w:t>
      </w:r>
      <w:r w:rsidRPr="00060377">
        <w:rPr>
          <w:rStyle w:val="Diskretbetoning"/>
          <w:rFonts w:eastAsiaTheme="minorEastAsia"/>
          <w:i w:val="0"/>
          <w:color w:val="auto"/>
        </w:rPr>
        <w:t xml:space="preserve">, i första kolumnen, rutan blir svart. </w:t>
      </w:r>
    </w:p>
    <w:p w14:paraId="565B4DC1" w14:textId="77777777" w:rsidR="00060377" w:rsidRDefault="00060377" w:rsidP="00060377">
      <w:pPr>
        <w:spacing w:line="240" w:lineRule="auto"/>
        <w:rPr>
          <w:rFonts w:eastAsiaTheme="minorEastAsia"/>
          <w:b/>
          <w:bCs/>
        </w:rPr>
      </w:pPr>
      <w:r w:rsidRPr="426FE2A5">
        <w:rPr>
          <w:rStyle w:val="Diskretbetoning"/>
          <w:rFonts w:eastAsiaTheme="minorEastAsia"/>
        </w:rPr>
        <w:t>V</w:t>
      </w:r>
      <w:r w:rsidRPr="426FE2A5">
        <w:rPr>
          <w:rFonts w:eastAsiaTheme="minorEastAsia"/>
        </w:rPr>
        <w:t>ia tooltip över kolumnen visas detaljer.</w:t>
      </w:r>
    </w:p>
    <w:p w14:paraId="07C2B909" w14:textId="77777777" w:rsidR="00060377" w:rsidRDefault="00060377" w:rsidP="00060377">
      <w:pPr>
        <w:spacing w:line="240" w:lineRule="auto"/>
      </w:pPr>
      <w:r>
        <w:rPr>
          <w:noProof/>
          <w:lang w:eastAsia="sv-SE"/>
        </w:rPr>
        <w:drawing>
          <wp:inline distT="0" distB="0" distL="0" distR="0" wp14:anchorId="0CF42963" wp14:editId="60A0D121">
            <wp:extent cx="6283958" cy="2222500"/>
            <wp:effectExtent l="0" t="0" r="2540" b="6350"/>
            <wp:docPr id="76905711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3958" cy="2222500"/>
                    </a:xfrm>
                    <a:prstGeom prst="rect">
                      <a:avLst/>
                    </a:prstGeom>
                  </pic:spPr>
                </pic:pic>
              </a:graphicData>
            </a:graphic>
          </wp:inline>
        </w:drawing>
      </w:r>
    </w:p>
    <w:p w14:paraId="54415287" w14:textId="77777777" w:rsidR="00060377" w:rsidRDefault="00060377" w:rsidP="00060377">
      <w:pPr>
        <w:spacing w:line="240" w:lineRule="auto"/>
        <w:rPr>
          <w:rFonts w:eastAsiaTheme="minorEastAsia"/>
          <w:b/>
          <w:bCs/>
        </w:rPr>
      </w:pPr>
    </w:p>
    <w:p w14:paraId="6907F116" w14:textId="77777777" w:rsidR="00060377" w:rsidRDefault="00060377" w:rsidP="00060377">
      <w:pPr>
        <w:spacing w:line="240" w:lineRule="auto"/>
        <w:rPr>
          <w:rFonts w:eastAsiaTheme="minorEastAsia"/>
          <w:b/>
          <w:bCs/>
        </w:rPr>
      </w:pPr>
      <w:r w:rsidRPr="426FE2A5">
        <w:rPr>
          <w:rFonts w:eastAsiaTheme="minorEastAsia"/>
          <w:b/>
          <w:bCs/>
        </w:rPr>
        <w:t>Ändra information om samtycke</w:t>
      </w:r>
      <w:r>
        <w:br/>
      </w:r>
      <w:r w:rsidRPr="00060377">
        <w:rPr>
          <w:rStyle w:val="Diskretbetoning"/>
          <w:rFonts w:eastAsiaTheme="minorEastAsia"/>
          <w:i w:val="0"/>
          <w:color w:val="auto"/>
        </w:rPr>
        <w:t>Om patienten ändrar sig gällande samtycke ska samtyckesinformationen uppdateras</w:t>
      </w:r>
      <w:r w:rsidRPr="00060377">
        <w:rPr>
          <w:i/>
        </w:rPr>
        <w:t xml:space="preserve"> </w:t>
      </w:r>
      <w:r w:rsidRPr="00060377">
        <w:rPr>
          <w:rFonts w:eastAsiaTheme="minorEastAsia"/>
        </w:rPr>
        <w:t xml:space="preserve">via den enskildes samordningsärende, under patientinformation, </w:t>
      </w:r>
      <w:r w:rsidRPr="00060377">
        <w:rPr>
          <w:rFonts w:eastAsiaTheme="minorEastAsia"/>
          <w:i/>
          <w:iCs/>
        </w:rPr>
        <w:t>Ändra</w:t>
      </w:r>
      <w:r w:rsidRPr="00060377">
        <w:rPr>
          <w:rFonts w:eastAsiaTheme="minorEastAsia"/>
          <w:i/>
        </w:rPr>
        <w:t>.</w:t>
      </w:r>
    </w:p>
    <w:p w14:paraId="70B8D658" w14:textId="77777777" w:rsidR="00060377" w:rsidRDefault="00060377" w:rsidP="00060377">
      <w:pPr>
        <w:spacing w:line="240" w:lineRule="auto"/>
        <w:rPr>
          <w:color w:val="FF0000"/>
        </w:rPr>
      </w:pPr>
      <w:r>
        <w:rPr>
          <w:noProof/>
          <w:lang w:eastAsia="sv-SE"/>
        </w:rPr>
        <w:drawing>
          <wp:inline distT="0" distB="0" distL="0" distR="0" wp14:anchorId="0DEC880E" wp14:editId="0F5C3D1A">
            <wp:extent cx="2215662" cy="1107831"/>
            <wp:effectExtent l="0" t="0" r="0" b="0"/>
            <wp:docPr id="99603726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15662" cy="1107831"/>
                    </a:xfrm>
                    <a:prstGeom prst="rect">
                      <a:avLst/>
                    </a:prstGeom>
                  </pic:spPr>
                </pic:pic>
              </a:graphicData>
            </a:graphic>
          </wp:inline>
        </w:drawing>
      </w:r>
    </w:p>
    <w:p w14:paraId="7E03E9BF" w14:textId="77777777" w:rsidR="00060377" w:rsidRDefault="00060377" w:rsidP="00060377">
      <w:pPr>
        <w:spacing w:line="240" w:lineRule="auto"/>
        <w:rPr>
          <w:color w:val="FF0000"/>
        </w:rPr>
      </w:pPr>
      <w:r w:rsidRPr="426FE2A5">
        <w:rPr>
          <w:rStyle w:val="Diskretbetoning"/>
          <w:rFonts w:eastAsiaTheme="minorEastAsia"/>
        </w:rPr>
        <w:t xml:space="preserve">För beskrivning av samtycken, se </w:t>
      </w:r>
      <w:r w:rsidRPr="426FE2A5">
        <w:rPr>
          <w:rFonts w:eastAsiaTheme="minorEastAsia"/>
        </w:rPr>
        <w:t xml:space="preserve">bilaga </w:t>
      </w:r>
      <w:r w:rsidRPr="426FE2A5">
        <w:rPr>
          <w:rStyle w:val="Hyperlnk"/>
          <w:rFonts w:eastAsiaTheme="minorEastAsia"/>
        </w:rPr>
        <w:t>2 Samtycken i Link</w:t>
      </w:r>
      <w:r w:rsidRPr="426FE2A5">
        <w:rPr>
          <w:rFonts w:eastAsiaTheme="minorEastAsia"/>
        </w:rPr>
        <w:t>.</w:t>
      </w:r>
      <w:hyperlink w:anchor="_Bilaga_2_Samtycken" w:history="1"/>
    </w:p>
    <w:p w14:paraId="772B4749" w14:textId="77777777" w:rsidR="00060377" w:rsidRPr="005F4ED2" w:rsidRDefault="00060377" w:rsidP="005F4ED2">
      <w:pPr>
        <w:pStyle w:val="Rubrik2"/>
        <w:rPr>
          <w:rStyle w:val="Diskretbetoning"/>
          <w:rFonts w:asciiTheme="majorHAnsi" w:hAnsiTheme="majorHAnsi"/>
          <w:i w:val="0"/>
          <w:iCs w:val="0"/>
          <w:color w:val="2E74B5" w:themeColor="accent1" w:themeShade="BF"/>
        </w:rPr>
      </w:pPr>
      <w:bookmarkStart w:id="11" w:name="_Toc166524680"/>
      <w:r w:rsidRPr="005F4ED2">
        <w:rPr>
          <w:rStyle w:val="Diskretbetoning"/>
          <w:rFonts w:asciiTheme="majorHAnsi" w:hAnsiTheme="majorHAnsi"/>
          <w:i w:val="0"/>
          <w:iCs w:val="0"/>
          <w:color w:val="2E74B5" w:themeColor="accent1" w:themeShade="BF"/>
        </w:rPr>
        <w:t>4.2 Aktörer</w:t>
      </w:r>
      <w:bookmarkEnd w:id="11"/>
    </w:p>
    <w:p w14:paraId="525AA1F2" w14:textId="77777777" w:rsidR="00060377" w:rsidRPr="00060377" w:rsidRDefault="00060377" w:rsidP="00060377">
      <w:pPr>
        <w:pStyle w:val="paragraph"/>
        <w:spacing w:before="0" w:beforeAutospacing="0" w:after="0" w:afterAutospacing="0"/>
        <w:textAlignment w:val="baseline"/>
        <w:rPr>
          <w:rStyle w:val="Diskretbetoning"/>
          <w:rFonts w:eastAsiaTheme="minorEastAsia" w:cstheme="minorBidi"/>
          <w:i w:val="0"/>
          <w:iCs w:val="0"/>
          <w:color w:val="auto"/>
          <w:sz w:val="22"/>
          <w:szCs w:val="22"/>
        </w:rPr>
      </w:pPr>
      <w:r w:rsidRPr="00060377">
        <w:rPr>
          <w:rStyle w:val="Diskretbetoning"/>
          <w:rFonts w:eastAsiaTheme="minorEastAsia" w:cstheme="minorBidi"/>
          <w:i w:val="0"/>
          <w:color w:val="auto"/>
          <w:sz w:val="22"/>
          <w:szCs w:val="22"/>
        </w:rPr>
        <w:t xml:space="preserve">Under rubriken </w:t>
      </w:r>
      <w:r w:rsidRPr="00060377">
        <w:rPr>
          <w:rStyle w:val="Diskretbetoning"/>
          <w:rFonts w:eastAsiaTheme="minorEastAsia" w:cstheme="minorBidi"/>
          <w:color w:val="auto"/>
          <w:sz w:val="22"/>
          <w:szCs w:val="22"/>
        </w:rPr>
        <w:t>Aktörer</w:t>
      </w:r>
      <w:r w:rsidRPr="00060377">
        <w:rPr>
          <w:rStyle w:val="Diskretbetoning"/>
          <w:rFonts w:eastAsiaTheme="minorEastAsia" w:cstheme="minorBidi"/>
          <w:i w:val="0"/>
          <w:color w:val="auto"/>
          <w:sz w:val="22"/>
          <w:szCs w:val="22"/>
        </w:rPr>
        <w:t xml:space="preserve"> finns information om aktuella aktörer såsom fasta vårdkontakter och enheter (</w:t>
      </w:r>
      <w:proofErr w:type="gramStart"/>
      <w:r w:rsidRPr="00060377">
        <w:rPr>
          <w:rStyle w:val="Diskretbetoning"/>
          <w:rFonts w:eastAsiaTheme="minorEastAsia" w:cstheme="minorBidi"/>
          <w:i w:val="0"/>
          <w:color w:val="auto"/>
          <w:sz w:val="22"/>
          <w:szCs w:val="22"/>
        </w:rPr>
        <w:t>t.ex.</w:t>
      </w:r>
      <w:proofErr w:type="gramEnd"/>
      <w:r w:rsidRPr="00060377">
        <w:rPr>
          <w:rStyle w:val="Diskretbetoning"/>
          <w:rFonts w:eastAsiaTheme="minorEastAsia" w:cstheme="minorBidi"/>
          <w:i w:val="0"/>
          <w:color w:val="auto"/>
          <w:sz w:val="22"/>
          <w:szCs w:val="22"/>
        </w:rPr>
        <w:t xml:space="preserve"> kommun, öppen och slutenvård) samt externa aktörer (t.ex. Försäkringskassan). </w:t>
      </w:r>
    </w:p>
    <w:p w14:paraId="7A03A670" w14:textId="77777777" w:rsidR="00060377" w:rsidRPr="00060377" w:rsidRDefault="00060377" w:rsidP="00060377">
      <w:pPr>
        <w:pStyle w:val="paragraph"/>
        <w:spacing w:before="0" w:beforeAutospacing="0" w:after="0" w:afterAutospacing="0"/>
        <w:textAlignment w:val="baseline"/>
        <w:rPr>
          <w:rStyle w:val="Diskretbetoning"/>
          <w:rFonts w:eastAsiaTheme="minorEastAsia" w:cstheme="minorBidi"/>
          <w:i w:val="0"/>
          <w:iCs w:val="0"/>
          <w:color w:val="auto"/>
          <w:sz w:val="22"/>
          <w:szCs w:val="22"/>
        </w:rPr>
      </w:pPr>
      <w:r w:rsidRPr="00060377">
        <w:rPr>
          <w:rStyle w:val="Diskretbetoning"/>
          <w:rFonts w:eastAsiaTheme="minorEastAsia" w:cstheme="minorBidi"/>
          <w:i w:val="0"/>
          <w:color w:val="auto"/>
          <w:sz w:val="22"/>
          <w:szCs w:val="22"/>
        </w:rPr>
        <w:t>Aktörer kan läggas till eller tas bort i ett pågående samordningsärende. Nytt samtycke behöver inhämtas om ny aktör läggs till i ett pågående samordningsärende.</w:t>
      </w:r>
    </w:p>
    <w:p w14:paraId="79151B9B" w14:textId="77777777" w:rsidR="00060377" w:rsidRPr="00060377" w:rsidRDefault="00060377" w:rsidP="00060377">
      <w:pPr>
        <w:pStyle w:val="paragraph"/>
        <w:spacing w:before="0" w:beforeAutospacing="0" w:after="0" w:afterAutospacing="0"/>
        <w:textAlignment w:val="baseline"/>
        <w:rPr>
          <w:rStyle w:val="Diskretbetoning"/>
          <w:rFonts w:eastAsiaTheme="minorEastAsia" w:cstheme="minorBidi"/>
          <w:i w:val="0"/>
          <w:iCs w:val="0"/>
          <w:color w:val="auto"/>
          <w:sz w:val="22"/>
          <w:szCs w:val="22"/>
        </w:rPr>
      </w:pPr>
    </w:p>
    <w:p w14:paraId="485D5A00" w14:textId="77777777" w:rsidR="001779F5" w:rsidRPr="001779F5" w:rsidRDefault="001779F5" w:rsidP="001779F5">
      <w:pPr>
        <w:spacing w:after="0" w:line="240" w:lineRule="auto"/>
        <w:textAlignment w:val="baseline"/>
        <w:rPr>
          <w:rFonts w:eastAsia="Times New Roman" w:cstheme="minorHAnsi"/>
          <w:lang w:eastAsia="sv-SE"/>
        </w:rPr>
      </w:pPr>
      <w:r w:rsidRPr="001779F5">
        <w:rPr>
          <w:rFonts w:eastAsia="Times New Roman" w:cstheme="minorHAnsi"/>
          <w:lang w:eastAsia="sv-SE"/>
        </w:rPr>
        <w:t>Detaljering Region Dalarna</w:t>
      </w:r>
    </w:p>
    <w:p w14:paraId="24BFA8D2" w14:textId="5689781B" w:rsidR="00060377" w:rsidRPr="001779F5" w:rsidRDefault="00060377" w:rsidP="001779F5">
      <w:pPr>
        <w:spacing w:after="0" w:line="240" w:lineRule="auto"/>
        <w:textAlignment w:val="baseline"/>
        <w:rPr>
          <w:rFonts w:eastAsia="Times New Roman" w:cstheme="minorHAnsi"/>
          <w:lang w:eastAsia="sv-SE"/>
        </w:rPr>
      </w:pPr>
      <w:r w:rsidRPr="001779F5">
        <w:rPr>
          <w:rFonts w:eastAsia="Times New Roman" w:cstheme="minorHAnsi"/>
          <w:lang w:eastAsia="sv-SE"/>
        </w:rPr>
        <w:t>Endast relevanta enheter för patientens samordning ska vara aktörer i samordningsärendet. </w:t>
      </w:r>
    </w:p>
    <w:p w14:paraId="67BC3E7A" w14:textId="77777777" w:rsidR="00060377" w:rsidRPr="001779F5" w:rsidRDefault="00060377" w:rsidP="00060377">
      <w:pPr>
        <w:spacing w:after="0" w:line="240" w:lineRule="auto"/>
        <w:textAlignment w:val="baseline"/>
        <w:rPr>
          <w:rFonts w:eastAsia="Times New Roman" w:cstheme="minorHAnsi"/>
          <w:highlight w:val="yellow"/>
          <w:lang w:eastAsia="sv-SE"/>
        </w:rPr>
      </w:pPr>
      <w:r w:rsidRPr="001779F5">
        <w:rPr>
          <w:rFonts w:eastAsia="Times New Roman" w:cstheme="minorHAnsi"/>
          <w:lang w:eastAsia="sv-SE"/>
        </w:rPr>
        <w:t>Externa aktörer kan läggas till som aktör i samordningsärendet för att visa samtliga vilka som är involverade, men den externa aktören behöver kontaktas separat om de ej har tillgång till Link. </w:t>
      </w:r>
    </w:p>
    <w:p w14:paraId="3BB5C562" w14:textId="77777777" w:rsidR="00060377" w:rsidRPr="00060377" w:rsidRDefault="00060377" w:rsidP="00060377">
      <w:pPr>
        <w:pStyle w:val="paragraph"/>
        <w:spacing w:before="0" w:beforeAutospacing="0" w:after="0" w:afterAutospacing="0"/>
        <w:textAlignment w:val="baseline"/>
        <w:rPr>
          <w:rStyle w:val="Diskretbetoning"/>
          <w:rFonts w:eastAsiaTheme="minorEastAsia" w:cstheme="minorBidi"/>
          <w:i w:val="0"/>
          <w:color w:val="auto"/>
          <w:sz w:val="22"/>
          <w:szCs w:val="22"/>
        </w:rPr>
      </w:pPr>
    </w:p>
    <w:p w14:paraId="47620C21" w14:textId="77777777" w:rsidR="00060377" w:rsidRPr="005F4ED2" w:rsidRDefault="00060377" w:rsidP="005F4ED2">
      <w:pPr>
        <w:pStyle w:val="Rubrik2"/>
      </w:pPr>
      <w:bookmarkStart w:id="12" w:name="_Toc166524681"/>
      <w:r w:rsidRPr="005F4ED2">
        <w:rPr>
          <w:rStyle w:val="Diskretbetoning"/>
          <w:rFonts w:asciiTheme="majorHAnsi" w:hAnsiTheme="majorHAnsi"/>
          <w:i w:val="0"/>
          <w:iCs w:val="0"/>
          <w:color w:val="2E74B5" w:themeColor="accent1" w:themeShade="BF"/>
        </w:rPr>
        <w:t>4.3 Meddelanden</w:t>
      </w:r>
      <w:bookmarkEnd w:id="12"/>
    </w:p>
    <w:p w14:paraId="17782B6D" w14:textId="77777777" w:rsidR="00060377" w:rsidRPr="00060377" w:rsidRDefault="00060377" w:rsidP="00060377">
      <w:pPr>
        <w:rPr>
          <w:rStyle w:val="Diskretbetoning"/>
          <w:rFonts w:eastAsiaTheme="minorEastAsia"/>
          <w:i w:val="0"/>
          <w:iCs w:val="0"/>
          <w:color w:val="auto"/>
        </w:rPr>
      </w:pPr>
      <w:r w:rsidRPr="00060377">
        <w:rPr>
          <w:rStyle w:val="Diskretbetoning"/>
          <w:rFonts w:eastAsiaTheme="minorEastAsia"/>
          <w:color w:val="auto"/>
          <w:lang w:eastAsia="sv-SE"/>
        </w:rPr>
        <w:t>Meddelanden</w:t>
      </w:r>
      <w:r w:rsidRPr="00060377">
        <w:rPr>
          <w:rStyle w:val="Diskretbetoning"/>
          <w:rFonts w:eastAsiaTheme="minorEastAsia"/>
          <w:i w:val="0"/>
          <w:color w:val="auto"/>
          <w:lang w:eastAsia="sv-SE"/>
        </w:rPr>
        <w:t xml:space="preserve"> används för informationsöverföring mellan aktörer i samordningsärenden. Meddelanden visas i konversationer så att grundmeddelandet och svaret visas tillsammans. Det går även att läsa meddelanden i kronologisk ordning. Det finns ett antal fasta och generella meddelanden. Vissa meddelanden kan användas av samtliga aktörer och vissa är behörighetsstyrda. Se tabell nedan för detaljbeskrivning av meddelandetitlar.</w:t>
      </w:r>
    </w:p>
    <w:p w14:paraId="7826BB7A" w14:textId="77777777" w:rsidR="00060377" w:rsidRPr="005F4ED2" w:rsidRDefault="00060377" w:rsidP="005F4ED2">
      <w:pPr>
        <w:pStyle w:val="Rubrik3"/>
        <w:rPr>
          <w:rStyle w:val="Diskretbetoning"/>
          <w:rFonts w:asciiTheme="majorHAnsi" w:hAnsiTheme="majorHAnsi"/>
          <w:i w:val="0"/>
          <w:iCs w:val="0"/>
          <w:color w:val="1F4D78" w:themeColor="accent1" w:themeShade="7F"/>
        </w:rPr>
      </w:pPr>
      <w:bookmarkStart w:id="13" w:name="_Toc166524682"/>
      <w:r w:rsidRPr="005F4ED2">
        <w:rPr>
          <w:rStyle w:val="Diskretbetoning"/>
          <w:rFonts w:asciiTheme="majorHAnsi" w:hAnsiTheme="majorHAnsi"/>
          <w:i w:val="0"/>
          <w:iCs w:val="0"/>
          <w:color w:val="1F4D78" w:themeColor="accent1" w:themeShade="7F"/>
        </w:rPr>
        <w:t>4.3.1 Svara på meddelande</w:t>
      </w:r>
      <w:bookmarkEnd w:id="13"/>
    </w:p>
    <w:p w14:paraId="00F33115" w14:textId="77777777" w:rsidR="00060377" w:rsidRPr="00060377" w:rsidRDefault="00060377" w:rsidP="00060377">
      <w:pPr>
        <w:pStyle w:val="Liststycke"/>
        <w:spacing w:line="240" w:lineRule="auto"/>
        <w:ind w:left="0"/>
        <w:rPr>
          <w:rStyle w:val="Diskretbetoning"/>
          <w:rFonts w:eastAsiaTheme="minorEastAsia" w:cstheme="minorBidi"/>
          <w:i w:val="0"/>
          <w:iCs w:val="0"/>
          <w:color w:val="auto"/>
        </w:rPr>
      </w:pPr>
      <w:r w:rsidRPr="00060377">
        <w:rPr>
          <w:rStyle w:val="Diskretbetoning"/>
          <w:rFonts w:eastAsiaTheme="minorEastAsia" w:cstheme="minorBidi"/>
          <w:i w:val="0"/>
          <w:color w:val="auto"/>
        </w:rPr>
        <w:t xml:space="preserve">När du svarar på ett meddelande, välj det ursprungliga meddelandet med samma titel, för att få en trådstruktur i tidsordning. </w:t>
      </w:r>
    </w:p>
    <w:p w14:paraId="0CAEAC8D" w14:textId="77777777" w:rsidR="00060377" w:rsidRPr="005F4ED2" w:rsidRDefault="00060377" w:rsidP="005F4ED2">
      <w:pPr>
        <w:pStyle w:val="Rubrik3"/>
        <w:rPr>
          <w:rStyle w:val="Diskretbetoning"/>
          <w:rFonts w:asciiTheme="majorHAnsi" w:hAnsiTheme="majorHAnsi"/>
          <w:i w:val="0"/>
          <w:iCs w:val="0"/>
          <w:color w:val="1F4D78" w:themeColor="accent1" w:themeShade="7F"/>
        </w:rPr>
      </w:pPr>
      <w:bookmarkStart w:id="14" w:name="_Toc166524683"/>
      <w:r w:rsidRPr="005F4ED2">
        <w:rPr>
          <w:rStyle w:val="Diskretbetoning"/>
          <w:rFonts w:asciiTheme="majorHAnsi" w:hAnsiTheme="majorHAnsi"/>
          <w:i w:val="0"/>
          <w:iCs w:val="0"/>
          <w:color w:val="1F4D78" w:themeColor="accent1" w:themeShade="7F"/>
        </w:rPr>
        <w:t>4.3.2 Återkalla meddelande</w:t>
      </w:r>
      <w:bookmarkEnd w:id="14"/>
    </w:p>
    <w:p w14:paraId="241E605D" w14:textId="77777777" w:rsidR="00060377" w:rsidRPr="00060377" w:rsidRDefault="00060377" w:rsidP="00060377">
      <w:pPr>
        <w:pStyle w:val="Liststycke"/>
        <w:spacing w:line="240" w:lineRule="auto"/>
        <w:ind w:left="0"/>
        <w:rPr>
          <w:rStyle w:val="Diskretbetoning"/>
          <w:rFonts w:eastAsiaTheme="minorEastAsia" w:cstheme="minorBidi"/>
          <w:i w:val="0"/>
          <w:iCs w:val="0"/>
          <w:color w:val="auto"/>
        </w:rPr>
      </w:pPr>
      <w:r w:rsidRPr="00060377">
        <w:rPr>
          <w:rStyle w:val="Diskretbetoning"/>
          <w:rFonts w:eastAsiaTheme="minorEastAsia" w:cstheme="minorBidi"/>
          <w:i w:val="0"/>
          <w:color w:val="auto"/>
        </w:rPr>
        <w:t xml:space="preserve">Det går att återkalla meddelanden som har skickats felaktigt från din enhet med undantag för titeln </w:t>
      </w:r>
      <w:r w:rsidRPr="00060377">
        <w:rPr>
          <w:rStyle w:val="Diskretbetoning"/>
          <w:rFonts w:eastAsiaTheme="minorEastAsia" w:cstheme="minorBidi"/>
          <w:color w:val="auto"/>
        </w:rPr>
        <w:t>Ny beräknad tidpunkt för utskrivning</w:t>
      </w:r>
      <w:r w:rsidRPr="00060377">
        <w:rPr>
          <w:rStyle w:val="Diskretbetoning"/>
          <w:rFonts w:eastAsiaTheme="minorEastAsia" w:cstheme="minorBidi"/>
          <w:i w:val="0"/>
          <w:color w:val="auto"/>
        </w:rPr>
        <w:t xml:space="preserve"> som inte går att återkalla.</w:t>
      </w:r>
    </w:p>
    <w:p w14:paraId="3C63852C" w14:textId="77777777" w:rsidR="00060377" w:rsidRPr="00060377" w:rsidRDefault="00060377" w:rsidP="00060377">
      <w:pPr>
        <w:pStyle w:val="Rubrik3"/>
        <w:rPr>
          <w:rStyle w:val="Diskretbetoning"/>
          <w:rFonts w:asciiTheme="majorHAnsi" w:hAnsiTheme="majorHAnsi"/>
          <w:i w:val="0"/>
          <w:iCs w:val="0"/>
          <w:color w:val="1F4D78" w:themeColor="accent1" w:themeShade="7F"/>
        </w:rPr>
      </w:pPr>
      <w:bookmarkStart w:id="15" w:name="_Toc166524684"/>
      <w:r w:rsidRPr="00060377">
        <w:rPr>
          <w:rStyle w:val="Diskretbetoning"/>
          <w:rFonts w:asciiTheme="majorHAnsi" w:hAnsiTheme="majorHAnsi"/>
          <w:i w:val="0"/>
          <w:iCs w:val="0"/>
          <w:color w:val="1F4D78" w:themeColor="accent1" w:themeShade="7F"/>
        </w:rPr>
        <w:t>4.3.3 Avvisa meddelande</w:t>
      </w:r>
      <w:bookmarkEnd w:id="15"/>
    </w:p>
    <w:p w14:paraId="50F8BFB7" w14:textId="77777777" w:rsidR="00060377" w:rsidRPr="00060377" w:rsidRDefault="00060377" w:rsidP="00060377">
      <w:pPr>
        <w:pStyle w:val="Liststycke"/>
        <w:spacing w:line="240" w:lineRule="auto"/>
        <w:ind w:left="0"/>
        <w:rPr>
          <w:rStyle w:val="Diskretbetoning"/>
          <w:rFonts w:eastAsiaTheme="minorEastAsia" w:cstheme="minorBidi"/>
          <w:i w:val="0"/>
          <w:iCs w:val="0"/>
        </w:rPr>
      </w:pPr>
      <w:r w:rsidRPr="00060377">
        <w:rPr>
          <w:rStyle w:val="Diskretbetoning"/>
          <w:rFonts w:eastAsiaTheme="minorEastAsia" w:cstheme="minorBidi"/>
          <w:i w:val="0"/>
        </w:rPr>
        <w:t>Enbart Inskrivningsmeddelande kan avvisas.</w:t>
      </w:r>
    </w:p>
    <w:p w14:paraId="71DF9FA7" w14:textId="77777777" w:rsidR="00060377" w:rsidRPr="00060377" w:rsidRDefault="00060377" w:rsidP="00060377">
      <w:pPr>
        <w:pStyle w:val="Liststycke"/>
        <w:spacing w:line="240" w:lineRule="auto"/>
        <w:ind w:left="0"/>
        <w:rPr>
          <w:rStyle w:val="Diskretbetoning"/>
          <w:rFonts w:eastAsiaTheme="minorEastAsia" w:cstheme="minorBidi"/>
          <w:i w:val="0"/>
          <w:iCs w:val="0"/>
        </w:rPr>
      </w:pPr>
      <w:r w:rsidRPr="00060377">
        <w:rPr>
          <w:rStyle w:val="Diskretbetoning"/>
          <w:rFonts w:eastAsiaTheme="minorEastAsia" w:cstheme="minorBidi"/>
          <w:i w:val="0"/>
        </w:rPr>
        <w:t>Fyll i orsak och hänvisa om möjligt till rätt aktör. Om fel aktör har fått meddelandet är det viktigt att ha en regional rutin för att avvisa meddelandet och sedan ta bort enheten som aktör i ärendet.</w:t>
      </w:r>
    </w:p>
    <w:p w14:paraId="2AFCB125" w14:textId="77777777" w:rsidR="00060377" w:rsidRPr="00060377" w:rsidRDefault="00060377" w:rsidP="00060377">
      <w:pPr>
        <w:pStyle w:val="Rubrik3"/>
        <w:rPr>
          <w:rStyle w:val="Diskretbetoning"/>
          <w:rFonts w:asciiTheme="majorHAnsi" w:hAnsiTheme="majorHAnsi"/>
          <w:i w:val="0"/>
          <w:iCs w:val="0"/>
          <w:color w:val="1F4D78" w:themeColor="accent1" w:themeShade="7F"/>
        </w:rPr>
      </w:pPr>
      <w:bookmarkStart w:id="16" w:name="_Toc166524685"/>
      <w:r w:rsidRPr="00060377">
        <w:rPr>
          <w:rStyle w:val="Diskretbetoning"/>
          <w:rFonts w:asciiTheme="majorHAnsi" w:hAnsiTheme="majorHAnsi"/>
          <w:i w:val="0"/>
          <w:iCs w:val="0"/>
          <w:color w:val="1F4D78" w:themeColor="accent1" w:themeShade="7F"/>
        </w:rPr>
        <w:t>4.3.4 Ändra status på meddelande</w:t>
      </w:r>
      <w:bookmarkEnd w:id="16"/>
    </w:p>
    <w:p w14:paraId="67A8920E" w14:textId="49E715B6" w:rsidR="00F91380" w:rsidRPr="0090719A" w:rsidRDefault="00060377" w:rsidP="00F91380">
      <w:pPr>
        <w:pStyle w:val="Liststycke"/>
        <w:spacing w:line="240" w:lineRule="auto"/>
        <w:ind w:left="0"/>
        <w:rPr>
          <w:rStyle w:val="Diskretbetoning"/>
          <w:rFonts w:eastAsiaTheme="minorEastAsia" w:cstheme="minorBidi"/>
          <w:i w:val="0"/>
        </w:rPr>
      </w:pPr>
      <w:r w:rsidRPr="00060377">
        <w:rPr>
          <w:rStyle w:val="Diskretbetoning"/>
          <w:rFonts w:eastAsiaTheme="minorEastAsia" w:cstheme="minorBidi"/>
          <w:i w:val="0"/>
        </w:rPr>
        <w:t xml:space="preserve">För att markera ett meddelande som Oläst, högerklicka på meddelandet inne i ärendet och välj Visa som ej öppnat för min enhet. </w:t>
      </w:r>
    </w:p>
    <w:p w14:paraId="2F876BEF" w14:textId="54D5EA94" w:rsidR="00060377" w:rsidRPr="00060377" w:rsidRDefault="00060377" w:rsidP="00F57C0A">
      <w:pPr>
        <w:pStyle w:val="Rubrik3"/>
        <w:spacing w:line="240" w:lineRule="auto"/>
        <w:rPr>
          <w:rStyle w:val="Diskretbetoning"/>
          <w:rFonts w:asciiTheme="majorHAnsi" w:hAnsiTheme="majorHAnsi"/>
          <w:i w:val="0"/>
          <w:iCs w:val="0"/>
          <w:color w:val="1F4D78" w:themeColor="accent1" w:themeShade="7F"/>
        </w:rPr>
      </w:pPr>
      <w:bookmarkStart w:id="17" w:name="_Toc166524686"/>
      <w:r w:rsidRPr="00060377">
        <w:rPr>
          <w:rStyle w:val="Diskretbetoning"/>
          <w:rFonts w:asciiTheme="majorHAnsi" w:hAnsiTheme="majorHAnsi"/>
          <w:i w:val="0"/>
          <w:iCs w:val="0"/>
          <w:color w:val="1F4D78" w:themeColor="accent1" w:themeShade="7F"/>
        </w:rPr>
        <w:t>4.3.5 Fasta meddelandetitlar</w:t>
      </w:r>
      <w:bookmarkEnd w:id="17"/>
    </w:p>
    <w:p w14:paraId="79448730" w14:textId="77777777" w:rsidR="00060377" w:rsidRPr="00DB454D" w:rsidRDefault="00060377" w:rsidP="00060377">
      <w:pPr>
        <w:spacing w:line="240" w:lineRule="auto"/>
        <w:rPr>
          <w:sz w:val="2"/>
        </w:rPr>
      </w:pPr>
    </w:p>
    <w:tbl>
      <w:tblPr>
        <w:tblpPr w:leftFromText="141" w:rightFromText="141" w:vertAnchor="text" w:horzAnchor="margin" w:tblpX="-10" w:tblpY="-40"/>
        <w:tblW w:w="5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7329"/>
      </w:tblGrid>
      <w:tr w:rsidR="00060377" w:rsidRPr="006527C1" w14:paraId="425B451A" w14:textId="77777777" w:rsidTr="00A83DE3">
        <w:trPr>
          <w:trHeight w:val="420"/>
          <w:tblHeader/>
        </w:trPr>
        <w:tc>
          <w:tcPr>
            <w:tcW w:w="1305" w:type="pct"/>
            <w:shd w:val="clear" w:color="auto" w:fill="F2F2F2" w:themeFill="background1" w:themeFillShade="F2"/>
            <w:hideMark/>
          </w:tcPr>
          <w:p w14:paraId="550334B2" w14:textId="77777777" w:rsidR="00060377" w:rsidRPr="006527C1" w:rsidRDefault="00060377" w:rsidP="00060377">
            <w:pPr>
              <w:spacing w:line="240" w:lineRule="auto"/>
              <w:rPr>
                <w:b/>
                <w:bCs/>
                <w:color w:val="000000"/>
                <w:lang w:eastAsia="sv-SE"/>
              </w:rPr>
            </w:pPr>
            <w:r w:rsidRPr="426FE2A5">
              <w:rPr>
                <w:b/>
                <w:bCs/>
                <w:color w:val="000000"/>
                <w:lang w:eastAsia="sv-SE"/>
              </w:rPr>
              <w:t>Meddelandetitel</w:t>
            </w:r>
          </w:p>
        </w:tc>
        <w:tc>
          <w:tcPr>
            <w:tcW w:w="3695" w:type="pct"/>
            <w:shd w:val="clear" w:color="auto" w:fill="F2F2F2" w:themeFill="background1" w:themeFillShade="F2"/>
            <w:hideMark/>
          </w:tcPr>
          <w:p w14:paraId="77097F08" w14:textId="77777777" w:rsidR="00060377" w:rsidRPr="006527C1" w:rsidRDefault="00060377" w:rsidP="00060377">
            <w:pPr>
              <w:spacing w:line="240" w:lineRule="auto"/>
              <w:rPr>
                <w:b/>
                <w:bCs/>
                <w:color w:val="000000"/>
                <w:lang w:eastAsia="sv-SE"/>
              </w:rPr>
            </w:pPr>
            <w:r w:rsidRPr="426FE2A5">
              <w:rPr>
                <w:b/>
                <w:bCs/>
                <w:color w:val="000000"/>
                <w:lang w:eastAsia="sv-SE"/>
              </w:rPr>
              <w:t>Beskrivning</w:t>
            </w:r>
          </w:p>
        </w:tc>
      </w:tr>
      <w:tr w:rsidR="00060377" w14:paraId="59A4AC1E" w14:textId="77777777" w:rsidTr="00A83DE3">
        <w:trPr>
          <w:trHeight w:val="420"/>
          <w:tblHeader/>
        </w:trPr>
        <w:tc>
          <w:tcPr>
            <w:tcW w:w="1305" w:type="pct"/>
            <w:shd w:val="clear" w:color="auto" w:fill="FFFFFF" w:themeFill="background1"/>
          </w:tcPr>
          <w:p w14:paraId="4276BF33" w14:textId="77777777" w:rsidR="00060377" w:rsidRDefault="00060377" w:rsidP="00060377">
            <w:pPr>
              <w:spacing w:line="240" w:lineRule="auto"/>
              <w:rPr>
                <w:i/>
                <w:iCs/>
                <w:lang w:eastAsia="sv-SE"/>
              </w:rPr>
            </w:pPr>
            <w:r w:rsidRPr="426FE2A5">
              <w:rPr>
                <w:i/>
                <w:iCs/>
                <w:lang w:eastAsia="sv-SE"/>
              </w:rPr>
              <w:t>Automatiskt meddelande</w:t>
            </w:r>
          </w:p>
        </w:tc>
        <w:tc>
          <w:tcPr>
            <w:tcW w:w="3695" w:type="pct"/>
            <w:shd w:val="clear" w:color="auto" w:fill="FFFFFF" w:themeFill="background1"/>
          </w:tcPr>
          <w:p w14:paraId="6091EFAD" w14:textId="77777777" w:rsidR="00060377" w:rsidRDefault="00060377" w:rsidP="00060377">
            <w:pPr>
              <w:spacing w:line="240" w:lineRule="auto"/>
              <w:rPr>
                <w:color w:val="000000"/>
                <w:lang w:eastAsia="sv-SE"/>
              </w:rPr>
            </w:pPr>
            <w:r w:rsidRPr="426FE2A5">
              <w:rPr>
                <w:color w:val="000000"/>
                <w:lang w:eastAsia="sv-SE"/>
              </w:rPr>
              <w:t>Meddelandet genereras automatiskt när patienten skrivs ut från slutenvården.</w:t>
            </w:r>
            <w:r w:rsidRPr="426FE2A5">
              <w:rPr>
                <w:i/>
                <w:iCs/>
                <w:color w:val="FF0000"/>
                <w:lang w:eastAsia="sv-SE"/>
              </w:rPr>
              <w:t xml:space="preserve"> </w:t>
            </w:r>
          </w:p>
        </w:tc>
      </w:tr>
      <w:tr w:rsidR="00060377" w:rsidRPr="006527C1" w14:paraId="45DACDEB" w14:textId="77777777" w:rsidTr="00A83DE3">
        <w:trPr>
          <w:trHeight w:val="420"/>
          <w:tblHeader/>
        </w:trPr>
        <w:tc>
          <w:tcPr>
            <w:tcW w:w="1305" w:type="pct"/>
            <w:shd w:val="clear" w:color="auto" w:fill="FFFFFF" w:themeFill="background1"/>
          </w:tcPr>
          <w:p w14:paraId="1D6BE6CC" w14:textId="77777777" w:rsidR="00060377" w:rsidRPr="006527C1" w:rsidRDefault="00060377" w:rsidP="00060377">
            <w:pPr>
              <w:spacing w:line="240" w:lineRule="auto"/>
              <w:rPr>
                <w:color w:val="000000"/>
                <w:lang w:eastAsia="sv-SE"/>
              </w:rPr>
            </w:pPr>
            <w:r w:rsidRPr="426FE2A5">
              <w:rPr>
                <w:i/>
                <w:iCs/>
                <w:lang w:eastAsia="sv-SE"/>
              </w:rPr>
              <w:t>Inskrivningsmeddelande</w:t>
            </w:r>
          </w:p>
        </w:tc>
        <w:tc>
          <w:tcPr>
            <w:tcW w:w="3695" w:type="pct"/>
            <w:shd w:val="clear" w:color="auto" w:fill="FFFFFF" w:themeFill="background1"/>
          </w:tcPr>
          <w:p w14:paraId="4F81E92A" w14:textId="77777777" w:rsidR="00060377" w:rsidRPr="00D205E6" w:rsidRDefault="00060377" w:rsidP="00060377">
            <w:pPr>
              <w:spacing w:line="240" w:lineRule="auto"/>
              <w:rPr>
                <w:lang w:eastAsia="sv-SE"/>
              </w:rPr>
            </w:pPr>
            <w:r w:rsidRPr="00D205E6">
              <w:rPr>
                <w:iCs/>
                <w:color w:val="000000"/>
                <w:lang w:eastAsia="sv-SE"/>
              </w:rPr>
              <w:t>Skickas från slutenvården i samband med inskrivning eller så fort samordningsbehov har identifierats.</w:t>
            </w:r>
          </w:p>
        </w:tc>
      </w:tr>
      <w:tr w:rsidR="00060377" w14:paraId="0825B06F" w14:textId="77777777" w:rsidTr="00A83DE3">
        <w:trPr>
          <w:trHeight w:val="420"/>
          <w:tblHeader/>
        </w:trPr>
        <w:tc>
          <w:tcPr>
            <w:tcW w:w="1305" w:type="pct"/>
            <w:shd w:val="clear" w:color="auto" w:fill="FFFFFF" w:themeFill="background1"/>
          </w:tcPr>
          <w:p w14:paraId="761A8C28" w14:textId="77777777" w:rsidR="00060377" w:rsidRDefault="00060377" w:rsidP="00060377">
            <w:pPr>
              <w:spacing w:line="240" w:lineRule="auto"/>
              <w:rPr>
                <w:i/>
                <w:iCs/>
                <w:color w:val="000000"/>
                <w:lang w:eastAsia="sv-SE"/>
              </w:rPr>
            </w:pPr>
            <w:r w:rsidRPr="426FE2A5">
              <w:rPr>
                <w:i/>
                <w:iCs/>
                <w:color w:val="000000"/>
                <w:lang w:eastAsia="sv-SE"/>
              </w:rPr>
              <w:t>Kallelse till samordnad individuell planering</w:t>
            </w:r>
          </w:p>
        </w:tc>
        <w:tc>
          <w:tcPr>
            <w:tcW w:w="3695" w:type="pct"/>
            <w:shd w:val="clear" w:color="auto" w:fill="FFFFFF" w:themeFill="background1"/>
          </w:tcPr>
          <w:p w14:paraId="737FC7EC" w14:textId="77777777" w:rsidR="00060377" w:rsidRDefault="00060377" w:rsidP="00060377">
            <w:pPr>
              <w:spacing w:line="240" w:lineRule="auto"/>
              <w:rPr>
                <w:color w:val="000000"/>
                <w:lang w:eastAsia="sv-SE"/>
              </w:rPr>
            </w:pPr>
            <w:r w:rsidRPr="426FE2A5">
              <w:rPr>
                <w:color w:val="000000"/>
                <w:lang w:eastAsia="sv-SE"/>
              </w:rPr>
              <w:t>Används för att sammankalla till SIP-möte samt uppföljning av SIP-möte.</w:t>
            </w:r>
          </w:p>
        </w:tc>
      </w:tr>
      <w:tr w:rsidR="00060377" w:rsidRPr="006527C1" w14:paraId="20CAC675" w14:textId="77777777" w:rsidTr="00A83DE3">
        <w:trPr>
          <w:trHeight w:val="420"/>
          <w:tblHeader/>
        </w:trPr>
        <w:tc>
          <w:tcPr>
            <w:tcW w:w="1305" w:type="pct"/>
            <w:shd w:val="clear" w:color="auto" w:fill="FFFFFF" w:themeFill="background1"/>
          </w:tcPr>
          <w:p w14:paraId="28EE4401" w14:textId="77777777" w:rsidR="00060377" w:rsidRPr="006527C1" w:rsidRDefault="00060377" w:rsidP="00060377">
            <w:pPr>
              <w:spacing w:line="240" w:lineRule="auto"/>
              <w:rPr>
                <w:color w:val="000000"/>
                <w:lang w:eastAsia="sv-SE"/>
              </w:rPr>
            </w:pPr>
            <w:r w:rsidRPr="426FE2A5">
              <w:rPr>
                <w:i/>
                <w:iCs/>
                <w:color w:val="000000"/>
                <w:lang w:eastAsia="sv-SE"/>
              </w:rPr>
              <w:t>Kommunklar</w:t>
            </w:r>
          </w:p>
        </w:tc>
        <w:tc>
          <w:tcPr>
            <w:tcW w:w="3695" w:type="pct"/>
            <w:shd w:val="clear" w:color="auto" w:fill="FFFFFF" w:themeFill="background1"/>
          </w:tcPr>
          <w:p w14:paraId="57B39E3F" w14:textId="77777777" w:rsidR="00060377" w:rsidRPr="00EF06EE" w:rsidRDefault="00060377" w:rsidP="00060377">
            <w:pPr>
              <w:spacing w:line="240" w:lineRule="auto"/>
              <w:rPr>
                <w:color w:val="000000"/>
                <w:lang w:eastAsia="sv-SE"/>
              </w:rPr>
            </w:pPr>
            <w:r w:rsidRPr="426FE2A5">
              <w:rPr>
                <w:color w:val="000000"/>
                <w:lang w:eastAsia="sv-SE"/>
              </w:rPr>
              <w:t>Endast kommunen kan skicka meddelandet vilket görs när samtliga aktörer inom kommunen är färdig med sin planering.</w:t>
            </w:r>
          </w:p>
        </w:tc>
      </w:tr>
      <w:tr w:rsidR="00060377" w14:paraId="71F4DA08" w14:textId="77777777" w:rsidTr="00A83DE3">
        <w:trPr>
          <w:trHeight w:val="420"/>
          <w:tblHeader/>
        </w:trPr>
        <w:tc>
          <w:tcPr>
            <w:tcW w:w="1305" w:type="pct"/>
            <w:shd w:val="clear" w:color="auto" w:fill="FFFFFF" w:themeFill="background1"/>
          </w:tcPr>
          <w:p w14:paraId="1E2C3BBD" w14:textId="77777777" w:rsidR="00060377" w:rsidRDefault="00060377" w:rsidP="00060377">
            <w:pPr>
              <w:spacing w:line="240" w:lineRule="auto"/>
              <w:rPr>
                <w:color w:val="000000"/>
                <w:lang w:eastAsia="sv-SE"/>
              </w:rPr>
            </w:pPr>
            <w:r w:rsidRPr="426FE2A5">
              <w:rPr>
                <w:i/>
                <w:iCs/>
                <w:color w:val="000000"/>
                <w:lang w:eastAsia="sv-SE"/>
              </w:rPr>
              <w:t>Ny beräknad tidpunkt för utskrivning</w:t>
            </w:r>
          </w:p>
        </w:tc>
        <w:tc>
          <w:tcPr>
            <w:tcW w:w="3695" w:type="pct"/>
            <w:shd w:val="clear" w:color="auto" w:fill="FFFFFF" w:themeFill="background1"/>
          </w:tcPr>
          <w:p w14:paraId="21FC9535" w14:textId="77777777" w:rsidR="00060377" w:rsidRDefault="00060377" w:rsidP="00060377">
            <w:pPr>
              <w:spacing w:line="240" w:lineRule="auto"/>
              <w:rPr>
                <w:color w:val="000000"/>
                <w:lang w:eastAsia="sv-SE"/>
              </w:rPr>
            </w:pPr>
            <w:r w:rsidRPr="426FE2A5">
              <w:rPr>
                <w:color w:val="000000"/>
                <w:lang w:eastAsia="sv-SE"/>
              </w:rPr>
              <w:t xml:space="preserve">Vid behov av att flytta beräknad tidpunkt för utskrivning ska meddelandetiteln användas. </w:t>
            </w:r>
          </w:p>
        </w:tc>
      </w:tr>
      <w:tr w:rsidR="00060377" w:rsidRPr="006527C1" w14:paraId="055BF714" w14:textId="77777777" w:rsidTr="00A83DE3">
        <w:trPr>
          <w:trHeight w:val="420"/>
          <w:tblHeader/>
        </w:trPr>
        <w:tc>
          <w:tcPr>
            <w:tcW w:w="1305" w:type="pct"/>
            <w:shd w:val="clear" w:color="auto" w:fill="FFFFFF" w:themeFill="background1"/>
          </w:tcPr>
          <w:p w14:paraId="595D658F" w14:textId="77777777" w:rsidR="00060377" w:rsidRPr="006527C1" w:rsidRDefault="00060377" w:rsidP="00060377">
            <w:pPr>
              <w:spacing w:line="240" w:lineRule="auto"/>
              <w:rPr>
                <w:i/>
                <w:iCs/>
                <w:color w:val="000000"/>
                <w:lang w:eastAsia="sv-SE"/>
              </w:rPr>
            </w:pPr>
            <w:r w:rsidRPr="426FE2A5">
              <w:rPr>
                <w:i/>
                <w:iCs/>
                <w:color w:val="000000"/>
                <w:lang w:eastAsia="sv-SE"/>
              </w:rPr>
              <w:t>Utskrivningsklar</w:t>
            </w:r>
          </w:p>
        </w:tc>
        <w:tc>
          <w:tcPr>
            <w:tcW w:w="3695" w:type="pct"/>
            <w:shd w:val="clear" w:color="auto" w:fill="FFFFFF" w:themeFill="background1"/>
          </w:tcPr>
          <w:p w14:paraId="6F0DF424" w14:textId="77777777" w:rsidR="00060377" w:rsidRPr="006527C1" w:rsidRDefault="00060377" w:rsidP="00060377">
            <w:pPr>
              <w:spacing w:line="240" w:lineRule="auto"/>
              <w:rPr>
                <w:color w:val="000000"/>
                <w:lang w:eastAsia="sv-SE"/>
              </w:rPr>
            </w:pPr>
            <w:r w:rsidRPr="426FE2A5">
              <w:rPr>
                <w:color w:val="000000"/>
                <w:lang w:eastAsia="sv-SE"/>
              </w:rPr>
              <w:t xml:space="preserve">Med utskrivningsklar avser att en patients hälsotillstånd är sådant att den behandlande läkaren har bedömt att patienten inte längre behöver vård vid en enhet inom den slutna vården. </w:t>
            </w:r>
          </w:p>
        </w:tc>
      </w:tr>
    </w:tbl>
    <w:tbl>
      <w:tblPr>
        <w:tblpPr w:leftFromText="141" w:rightFromText="141" w:vertAnchor="text" w:horzAnchor="margin" w:tblpY="469"/>
        <w:tblW w:w="5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9"/>
        <w:gridCol w:w="7588"/>
      </w:tblGrid>
      <w:tr w:rsidR="00F57C0A" w:rsidRPr="00FE6648" w14:paraId="01B86699" w14:textId="77777777" w:rsidTr="00F57C0A">
        <w:trPr>
          <w:trHeight w:val="420"/>
          <w:tblHeader/>
        </w:trPr>
        <w:tc>
          <w:tcPr>
            <w:tcW w:w="1174" w:type="pct"/>
            <w:shd w:val="clear" w:color="auto" w:fill="F2F2F2" w:themeFill="background1" w:themeFillShade="F2"/>
            <w:hideMark/>
          </w:tcPr>
          <w:p w14:paraId="1008C26A" w14:textId="77777777" w:rsidR="00F57C0A" w:rsidRPr="008D2C8C" w:rsidRDefault="00F57C0A" w:rsidP="00F57C0A">
            <w:pPr>
              <w:spacing w:line="240" w:lineRule="auto"/>
              <w:rPr>
                <w:b/>
                <w:bCs/>
                <w:color w:val="000000"/>
                <w:lang w:eastAsia="sv-SE"/>
              </w:rPr>
            </w:pPr>
            <w:bookmarkStart w:id="18" w:name="_Toc166524687"/>
            <w:r w:rsidRPr="426FE2A5">
              <w:rPr>
                <w:b/>
                <w:bCs/>
                <w:color w:val="000000"/>
                <w:lang w:eastAsia="sv-SE"/>
              </w:rPr>
              <w:t>Meddelandetitel</w:t>
            </w:r>
          </w:p>
        </w:tc>
        <w:tc>
          <w:tcPr>
            <w:tcW w:w="3826" w:type="pct"/>
            <w:shd w:val="clear" w:color="auto" w:fill="F2F2F2" w:themeFill="background1" w:themeFillShade="F2"/>
            <w:hideMark/>
          </w:tcPr>
          <w:p w14:paraId="3B172377" w14:textId="77777777" w:rsidR="00F57C0A" w:rsidRPr="008D2C8C" w:rsidRDefault="00F57C0A" w:rsidP="00F57C0A">
            <w:pPr>
              <w:spacing w:line="240" w:lineRule="auto"/>
              <w:rPr>
                <w:b/>
                <w:bCs/>
                <w:color w:val="000000"/>
                <w:lang w:eastAsia="sv-SE"/>
              </w:rPr>
            </w:pPr>
            <w:r w:rsidRPr="426FE2A5">
              <w:rPr>
                <w:b/>
                <w:bCs/>
                <w:color w:val="000000"/>
                <w:lang w:eastAsia="sv-SE"/>
              </w:rPr>
              <w:t>Beskrivning</w:t>
            </w:r>
          </w:p>
        </w:tc>
      </w:tr>
      <w:tr w:rsidR="00F57C0A" w:rsidRPr="000E6F42" w14:paraId="7E71925F" w14:textId="77777777" w:rsidTr="00F57C0A">
        <w:trPr>
          <w:trHeight w:val="420"/>
          <w:tblHeader/>
        </w:trPr>
        <w:tc>
          <w:tcPr>
            <w:tcW w:w="1174" w:type="pct"/>
          </w:tcPr>
          <w:p w14:paraId="1A44B14F" w14:textId="77777777" w:rsidR="00F57C0A" w:rsidRPr="000E6F42" w:rsidRDefault="00F57C0A" w:rsidP="00F57C0A">
            <w:pPr>
              <w:spacing w:line="240" w:lineRule="auto"/>
              <w:rPr>
                <w:i/>
                <w:iCs/>
                <w:lang w:eastAsia="sv-SE"/>
              </w:rPr>
            </w:pPr>
            <w:r w:rsidRPr="426FE2A5">
              <w:rPr>
                <w:i/>
                <w:iCs/>
                <w:lang w:eastAsia="sv-SE"/>
              </w:rPr>
              <w:t>ADL- Aktiviteter i det dagliga livet</w:t>
            </w:r>
          </w:p>
        </w:tc>
        <w:tc>
          <w:tcPr>
            <w:tcW w:w="3826" w:type="pct"/>
          </w:tcPr>
          <w:p w14:paraId="5852E03E" w14:textId="77777777" w:rsidR="00F57C0A" w:rsidRPr="000E6F42" w:rsidRDefault="00F57C0A" w:rsidP="00F57C0A">
            <w:pPr>
              <w:spacing w:line="240" w:lineRule="auto"/>
              <w:rPr>
                <w:i/>
                <w:iCs/>
                <w:lang w:eastAsia="sv-SE"/>
              </w:rPr>
            </w:pPr>
            <w:r w:rsidRPr="426FE2A5">
              <w:rPr>
                <w:color w:val="000000"/>
                <w:lang w:eastAsia="sv-SE"/>
              </w:rPr>
              <w:t xml:space="preserve">Används för att dela information om den enskildes förmåga och behov av hjälp med olika aktiviteter </w:t>
            </w:r>
            <w:proofErr w:type="gramStart"/>
            <w:r w:rsidRPr="426FE2A5">
              <w:rPr>
                <w:color w:val="000000"/>
                <w:lang w:eastAsia="sv-SE"/>
              </w:rPr>
              <w:t>t.ex.</w:t>
            </w:r>
            <w:proofErr w:type="gramEnd"/>
            <w:r w:rsidRPr="426FE2A5">
              <w:rPr>
                <w:color w:val="000000"/>
                <w:lang w:eastAsia="sv-SE"/>
              </w:rPr>
              <w:t xml:space="preserve"> äta och dricka, klä på och av sig, sköta sin personliga hygien.</w:t>
            </w:r>
          </w:p>
        </w:tc>
      </w:tr>
      <w:tr w:rsidR="00F57C0A" w:rsidRPr="000E6F42" w14:paraId="5B35EF34" w14:textId="77777777" w:rsidTr="00F57C0A">
        <w:trPr>
          <w:trHeight w:val="420"/>
          <w:tblHeader/>
        </w:trPr>
        <w:tc>
          <w:tcPr>
            <w:tcW w:w="1174" w:type="pct"/>
          </w:tcPr>
          <w:p w14:paraId="66093D45" w14:textId="77777777" w:rsidR="00F57C0A" w:rsidRPr="000E6F42" w:rsidRDefault="00F57C0A" w:rsidP="00F57C0A">
            <w:pPr>
              <w:spacing w:line="240" w:lineRule="auto"/>
              <w:rPr>
                <w:i/>
                <w:iCs/>
                <w:lang w:eastAsia="sv-SE"/>
              </w:rPr>
            </w:pPr>
            <w:r w:rsidRPr="426FE2A5">
              <w:rPr>
                <w:i/>
                <w:iCs/>
                <w:color w:val="000000"/>
                <w:lang w:eastAsia="sv-SE"/>
              </w:rPr>
              <w:t>Egen titel</w:t>
            </w:r>
          </w:p>
        </w:tc>
        <w:tc>
          <w:tcPr>
            <w:tcW w:w="3826" w:type="pct"/>
          </w:tcPr>
          <w:p w14:paraId="0B807C87" w14:textId="77777777" w:rsidR="00F57C0A" w:rsidRPr="008D2C8C" w:rsidRDefault="00F57C0A" w:rsidP="00F57C0A">
            <w:pPr>
              <w:spacing w:line="240" w:lineRule="auto"/>
              <w:rPr>
                <w:color w:val="000000"/>
                <w:lang w:eastAsia="sv-SE"/>
              </w:rPr>
            </w:pPr>
            <w:proofErr w:type="gramStart"/>
            <w:r w:rsidRPr="426FE2A5">
              <w:rPr>
                <w:color w:val="000000"/>
                <w:lang w:eastAsia="sv-SE"/>
              </w:rPr>
              <w:t>Istället</w:t>
            </w:r>
            <w:proofErr w:type="gramEnd"/>
            <w:r w:rsidRPr="426FE2A5">
              <w:rPr>
                <w:color w:val="000000"/>
                <w:lang w:eastAsia="sv-SE"/>
              </w:rPr>
              <w:t xml:space="preserve"> för att välja någon av ovanstående meddelandetitlar går det att skriva en egen</w:t>
            </w:r>
            <w:r w:rsidRPr="426FE2A5">
              <w:rPr>
                <w:lang w:eastAsia="sv-SE"/>
              </w:rPr>
              <w:t xml:space="preserve"> titel. Viktigt att beskriva till vem meddelandet är riktat till, antingen riktad till enhet eller till profession, som </w:t>
            </w:r>
            <w:proofErr w:type="gramStart"/>
            <w:r w:rsidRPr="426FE2A5">
              <w:rPr>
                <w:lang w:eastAsia="sv-SE"/>
              </w:rPr>
              <w:t>t.ex</w:t>
            </w:r>
            <w:proofErr w:type="gramEnd"/>
            <w:r w:rsidRPr="426FE2A5">
              <w:rPr>
                <w:lang w:eastAsia="sv-SE"/>
              </w:rPr>
              <w:t xml:space="preserve">: </w:t>
            </w:r>
            <w:r w:rsidRPr="426FE2A5">
              <w:rPr>
                <w:i/>
                <w:iCs/>
                <w:lang w:eastAsia="sv-SE"/>
              </w:rPr>
              <w:t>Till Medicinmottagningen</w:t>
            </w:r>
            <w:r w:rsidRPr="426FE2A5">
              <w:rPr>
                <w:lang w:eastAsia="sv-SE"/>
              </w:rPr>
              <w:t xml:space="preserve"> eller </w:t>
            </w:r>
            <w:r w:rsidRPr="426FE2A5">
              <w:rPr>
                <w:i/>
                <w:iCs/>
                <w:lang w:eastAsia="sv-SE"/>
              </w:rPr>
              <w:t>Till Arbetsterapeut.</w:t>
            </w:r>
          </w:p>
        </w:tc>
      </w:tr>
      <w:tr w:rsidR="00F57C0A" w14:paraId="0F8EB995" w14:textId="77777777" w:rsidTr="00F57C0A">
        <w:trPr>
          <w:trHeight w:val="420"/>
          <w:tblHeader/>
        </w:trPr>
        <w:tc>
          <w:tcPr>
            <w:tcW w:w="1174" w:type="pct"/>
          </w:tcPr>
          <w:p w14:paraId="3F268584" w14:textId="77777777" w:rsidR="00F57C0A" w:rsidRDefault="00F57C0A" w:rsidP="00F57C0A">
            <w:pPr>
              <w:spacing w:line="240" w:lineRule="auto"/>
              <w:rPr>
                <w:i/>
                <w:iCs/>
                <w:lang w:eastAsia="sv-SE"/>
              </w:rPr>
            </w:pPr>
            <w:r w:rsidRPr="426FE2A5">
              <w:rPr>
                <w:i/>
                <w:iCs/>
                <w:lang w:eastAsia="sv-SE"/>
              </w:rPr>
              <w:t>Egenvårdsbedömning</w:t>
            </w:r>
          </w:p>
        </w:tc>
        <w:tc>
          <w:tcPr>
            <w:tcW w:w="3826" w:type="pct"/>
          </w:tcPr>
          <w:p w14:paraId="43DCFACF" w14:textId="77777777" w:rsidR="00F57C0A" w:rsidRDefault="00F57C0A" w:rsidP="00F57C0A">
            <w:pPr>
              <w:spacing w:line="240" w:lineRule="auto"/>
              <w:rPr>
                <w:lang w:eastAsia="sv-SE"/>
              </w:rPr>
            </w:pPr>
            <w:r w:rsidRPr="426FE2A5">
              <w:rPr>
                <w:lang w:eastAsia="sv-SE"/>
              </w:rPr>
              <w:t xml:space="preserve">Används för att dela information mellan aktörer gällande </w:t>
            </w:r>
            <w:r w:rsidRPr="426FE2A5">
              <w:rPr>
                <w:i/>
                <w:iCs/>
                <w:lang w:eastAsia="sv-SE"/>
              </w:rPr>
              <w:t>Egenvårdsbedömning och</w:t>
            </w:r>
            <w:r w:rsidRPr="426FE2A5">
              <w:rPr>
                <w:lang w:eastAsia="sv-SE"/>
              </w:rPr>
              <w:t xml:space="preserve"> </w:t>
            </w:r>
            <w:r w:rsidRPr="426FE2A5">
              <w:rPr>
                <w:i/>
                <w:iCs/>
                <w:lang w:eastAsia="sv-SE"/>
              </w:rPr>
              <w:t>planering.</w:t>
            </w:r>
          </w:p>
        </w:tc>
      </w:tr>
      <w:tr w:rsidR="00F57C0A" w:rsidRPr="000E6F42" w14:paraId="798037FC" w14:textId="77777777" w:rsidTr="00F57C0A">
        <w:trPr>
          <w:trHeight w:val="420"/>
          <w:tblHeader/>
        </w:trPr>
        <w:tc>
          <w:tcPr>
            <w:tcW w:w="1174" w:type="pct"/>
          </w:tcPr>
          <w:p w14:paraId="71724F8F" w14:textId="77777777" w:rsidR="00F57C0A" w:rsidRPr="000E6F42" w:rsidRDefault="00F57C0A" w:rsidP="00F57C0A">
            <w:pPr>
              <w:spacing w:line="240" w:lineRule="auto"/>
              <w:rPr>
                <w:i/>
                <w:iCs/>
                <w:lang w:eastAsia="sv-SE"/>
              </w:rPr>
            </w:pPr>
            <w:r w:rsidRPr="426FE2A5">
              <w:rPr>
                <w:i/>
                <w:iCs/>
                <w:lang w:eastAsia="sv-SE"/>
              </w:rPr>
              <w:t>Från akutmottagningen</w:t>
            </w:r>
          </w:p>
        </w:tc>
        <w:tc>
          <w:tcPr>
            <w:tcW w:w="3826" w:type="pct"/>
          </w:tcPr>
          <w:p w14:paraId="49631743" w14:textId="77777777" w:rsidR="00F57C0A" w:rsidRPr="008D2C8C" w:rsidRDefault="00F57C0A" w:rsidP="00F57C0A">
            <w:pPr>
              <w:spacing w:line="240" w:lineRule="auto"/>
              <w:rPr>
                <w:color w:val="000000"/>
                <w:lang w:eastAsia="sv-SE"/>
              </w:rPr>
            </w:pPr>
            <w:r w:rsidRPr="426FE2A5">
              <w:rPr>
                <w:lang w:eastAsia="sv-SE"/>
              </w:rPr>
              <w:t>Används av personal på akutmottagningen för att dela information till övriga aktörer.</w:t>
            </w:r>
          </w:p>
        </w:tc>
      </w:tr>
      <w:tr w:rsidR="00F57C0A" w:rsidRPr="008062BA" w14:paraId="655C13C6" w14:textId="77777777" w:rsidTr="00F57C0A">
        <w:trPr>
          <w:trHeight w:val="420"/>
          <w:tblHeader/>
        </w:trPr>
        <w:tc>
          <w:tcPr>
            <w:tcW w:w="1174" w:type="pct"/>
            <w:shd w:val="clear" w:color="auto" w:fill="FFFFFF" w:themeFill="background1"/>
          </w:tcPr>
          <w:p w14:paraId="46F0A5CC" w14:textId="77777777" w:rsidR="00F57C0A" w:rsidRPr="00EA326B" w:rsidRDefault="00F57C0A" w:rsidP="00F57C0A">
            <w:pPr>
              <w:spacing w:line="240" w:lineRule="auto"/>
              <w:rPr>
                <w:i/>
                <w:iCs/>
                <w:lang w:eastAsia="sv-SE"/>
              </w:rPr>
            </w:pPr>
            <w:r w:rsidRPr="426FE2A5">
              <w:rPr>
                <w:i/>
                <w:iCs/>
                <w:lang w:eastAsia="sv-SE"/>
              </w:rPr>
              <w:t>Funktionstillstånd</w:t>
            </w:r>
          </w:p>
        </w:tc>
        <w:tc>
          <w:tcPr>
            <w:tcW w:w="3826" w:type="pct"/>
            <w:shd w:val="clear" w:color="auto" w:fill="FFFFFF" w:themeFill="background1"/>
          </w:tcPr>
          <w:p w14:paraId="191568A4" w14:textId="77777777" w:rsidR="00F57C0A" w:rsidRPr="00EA326B" w:rsidRDefault="00F57C0A" w:rsidP="00F57C0A">
            <w:pPr>
              <w:spacing w:line="240" w:lineRule="auto"/>
              <w:rPr>
                <w:lang w:eastAsia="sv-SE"/>
              </w:rPr>
            </w:pPr>
            <w:r w:rsidRPr="426FE2A5">
              <w:rPr>
                <w:lang w:eastAsia="sv-SE"/>
              </w:rPr>
              <w:t xml:space="preserve">Används för att dela information om den enskildes kroppsfunktioner och kroppsstrukturer samt förmåga till aktivitet och delaktighet, </w:t>
            </w:r>
            <w:proofErr w:type="gramStart"/>
            <w:r w:rsidRPr="426FE2A5">
              <w:rPr>
                <w:lang w:eastAsia="sv-SE"/>
              </w:rPr>
              <w:t>t.ex.</w:t>
            </w:r>
            <w:proofErr w:type="gramEnd"/>
            <w:r w:rsidRPr="426FE2A5">
              <w:rPr>
                <w:lang w:eastAsia="sv-SE"/>
              </w:rPr>
              <w:t xml:space="preserve"> dålig balans, oförmåga att förflytta sig självständig, svårt med finmotorik, sväljsvårigheter.</w:t>
            </w:r>
          </w:p>
        </w:tc>
      </w:tr>
      <w:tr w:rsidR="00F57C0A" w:rsidRPr="008062BA" w14:paraId="1D0E33A6" w14:textId="77777777" w:rsidTr="00F57C0A">
        <w:trPr>
          <w:trHeight w:val="420"/>
          <w:tblHeader/>
        </w:trPr>
        <w:tc>
          <w:tcPr>
            <w:tcW w:w="1174" w:type="pct"/>
            <w:shd w:val="clear" w:color="auto" w:fill="FFFFFF" w:themeFill="background1"/>
          </w:tcPr>
          <w:p w14:paraId="186F759D" w14:textId="77777777" w:rsidR="00F57C0A" w:rsidRPr="00EA326B" w:rsidRDefault="00F57C0A" w:rsidP="00F57C0A">
            <w:pPr>
              <w:spacing w:line="240" w:lineRule="auto"/>
              <w:rPr>
                <w:i/>
                <w:iCs/>
                <w:lang w:eastAsia="sv-SE"/>
              </w:rPr>
            </w:pPr>
            <w:r w:rsidRPr="426FE2A5">
              <w:rPr>
                <w:i/>
                <w:iCs/>
                <w:lang w:eastAsia="sv-SE"/>
              </w:rPr>
              <w:t>Hjälpmedel</w:t>
            </w:r>
          </w:p>
        </w:tc>
        <w:tc>
          <w:tcPr>
            <w:tcW w:w="3826" w:type="pct"/>
            <w:shd w:val="clear" w:color="auto" w:fill="FFFFFF" w:themeFill="background1"/>
          </w:tcPr>
          <w:p w14:paraId="06FFC3FB" w14:textId="77777777" w:rsidR="00F57C0A" w:rsidRPr="00EA326B" w:rsidRDefault="00F57C0A" w:rsidP="00F57C0A">
            <w:pPr>
              <w:spacing w:line="240" w:lineRule="auto"/>
              <w:rPr>
                <w:lang w:eastAsia="sv-SE"/>
              </w:rPr>
            </w:pPr>
            <w:r w:rsidRPr="426FE2A5">
              <w:rPr>
                <w:lang w:eastAsia="sv-SE"/>
              </w:rPr>
              <w:t xml:space="preserve">Används för att dela information om den enskildes tidigare hjälpmedel och/eller nytillkomna hjälpmedel </w:t>
            </w:r>
            <w:proofErr w:type="gramStart"/>
            <w:r w:rsidRPr="426FE2A5">
              <w:rPr>
                <w:lang w:eastAsia="sv-SE"/>
              </w:rPr>
              <w:t>t.ex.</w:t>
            </w:r>
            <w:proofErr w:type="gramEnd"/>
            <w:r w:rsidRPr="426FE2A5">
              <w:rPr>
                <w:lang w:eastAsia="sv-SE"/>
              </w:rPr>
              <w:t xml:space="preserve"> rollator, mobil toastol, inkontinensskydd.</w:t>
            </w:r>
          </w:p>
        </w:tc>
      </w:tr>
      <w:tr w:rsidR="00F57C0A" w:rsidRPr="000F5C11" w14:paraId="226D2A58" w14:textId="77777777" w:rsidTr="00F57C0A">
        <w:trPr>
          <w:trHeight w:val="420"/>
          <w:tblHeader/>
        </w:trPr>
        <w:tc>
          <w:tcPr>
            <w:tcW w:w="1174" w:type="pct"/>
            <w:shd w:val="clear" w:color="auto" w:fill="FFFFFF" w:themeFill="background1"/>
          </w:tcPr>
          <w:p w14:paraId="44E03B60" w14:textId="77777777" w:rsidR="00F57C0A" w:rsidRPr="00BC2A50" w:rsidRDefault="00F57C0A" w:rsidP="00F57C0A">
            <w:pPr>
              <w:spacing w:line="240" w:lineRule="auto"/>
              <w:rPr>
                <w:i/>
                <w:iCs/>
                <w:color w:val="000000"/>
                <w:lang w:eastAsia="sv-SE"/>
              </w:rPr>
            </w:pPr>
            <w:r w:rsidRPr="426FE2A5">
              <w:rPr>
                <w:i/>
                <w:iCs/>
                <w:color w:val="000000"/>
                <w:lang w:eastAsia="sv-SE"/>
              </w:rPr>
              <w:t>Kontaktuppgifter</w:t>
            </w:r>
          </w:p>
        </w:tc>
        <w:tc>
          <w:tcPr>
            <w:tcW w:w="3826" w:type="pct"/>
            <w:shd w:val="clear" w:color="auto" w:fill="FFFFFF" w:themeFill="background1"/>
          </w:tcPr>
          <w:p w14:paraId="6952A412" w14:textId="77777777" w:rsidR="00F57C0A" w:rsidRPr="008D2C8C" w:rsidRDefault="00F57C0A" w:rsidP="00F57C0A">
            <w:pPr>
              <w:spacing w:line="240" w:lineRule="auto"/>
              <w:rPr>
                <w:color w:val="000000"/>
                <w:lang w:eastAsia="sv-SE"/>
              </w:rPr>
            </w:pPr>
            <w:r w:rsidRPr="426FE2A5">
              <w:rPr>
                <w:color w:val="000000"/>
                <w:lang w:eastAsia="sv-SE"/>
              </w:rPr>
              <w:t xml:space="preserve">Används för att dela information om kontaktuppgifter mellan berörda aktörer, som </w:t>
            </w:r>
            <w:proofErr w:type="gramStart"/>
            <w:r w:rsidRPr="426FE2A5">
              <w:rPr>
                <w:color w:val="000000"/>
                <w:lang w:eastAsia="sv-SE"/>
              </w:rPr>
              <w:t>t.ex.</w:t>
            </w:r>
            <w:proofErr w:type="gramEnd"/>
            <w:r w:rsidRPr="426FE2A5">
              <w:rPr>
                <w:color w:val="000000"/>
                <w:lang w:eastAsia="sv-SE"/>
              </w:rPr>
              <w:t xml:space="preserve"> anhöriguppgifter, telefonnummer till hemtjänstgrupp eller hemsjukvård.</w:t>
            </w:r>
          </w:p>
        </w:tc>
      </w:tr>
      <w:tr w:rsidR="00F57C0A" w:rsidRPr="000F5C11" w14:paraId="36335077" w14:textId="77777777" w:rsidTr="00F57C0A">
        <w:trPr>
          <w:trHeight w:val="420"/>
          <w:tblHeader/>
        </w:trPr>
        <w:tc>
          <w:tcPr>
            <w:tcW w:w="1174" w:type="pct"/>
            <w:shd w:val="clear" w:color="auto" w:fill="FFFFFF" w:themeFill="background1"/>
          </w:tcPr>
          <w:p w14:paraId="50FE49B6" w14:textId="77777777" w:rsidR="00F57C0A" w:rsidRPr="00BC2A50" w:rsidRDefault="00F57C0A" w:rsidP="00F57C0A">
            <w:pPr>
              <w:spacing w:line="240" w:lineRule="auto"/>
              <w:rPr>
                <w:i/>
                <w:iCs/>
                <w:color w:val="000000"/>
                <w:lang w:eastAsia="sv-SE"/>
              </w:rPr>
            </w:pPr>
            <w:r w:rsidRPr="426FE2A5">
              <w:rPr>
                <w:i/>
                <w:iCs/>
                <w:color w:val="000000"/>
                <w:lang w:eastAsia="sv-SE"/>
              </w:rPr>
              <w:t>Palliativ vård</w:t>
            </w:r>
          </w:p>
        </w:tc>
        <w:tc>
          <w:tcPr>
            <w:tcW w:w="3826" w:type="pct"/>
            <w:shd w:val="clear" w:color="auto" w:fill="FFFFFF" w:themeFill="background1"/>
          </w:tcPr>
          <w:p w14:paraId="465E997E" w14:textId="77777777" w:rsidR="00F57C0A" w:rsidRPr="008D2C8C" w:rsidRDefault="00F57C0A" w:rsidP="00F57C0A">
            <w:pPr>
              <w:spacing w:line="240" w:lineRule="auto"/>
              <w:rPr>
                <w:color w:val="000000"/>
                <w:lang w:eastAsia="sv-SE"/>
              </w:rPr>
            </w:pPr>
            <w:r w:rsidRPr="426FE2A5">
              <w:rPr>
                <w:color w:val="000000"/>
                <w:lang w:eastAsia="sv-SE"/>
              </w:rPr>
              <w:t>Används för att dela information om</w:t>
            </w:r>
            <w:r w:rsidRPr="426FE2A5">
              <w:rPr>
                <w:rFonts w:eastAsia="Times New Roman"/>
              </w:rPr>
              <w:t xml:space="preserve"> att palliativ bedömning är utförd samt om brytpunktssamtal ägt rum.</w:t>
            </w:r>
          </w:p>
        </w:tc>
      </w:tr>
      <w:tr w:rsidR="00F57C0A" w14:paraId="42F6D643" w14:textId="77777777" w:rsidTr="00F57C0A">
        <w:trPr>
          <w:trHeight w:val="693"/>
          <w:tblHeader/>
        </w:trPr>
        <w:tc>
          <w:tcPr>
            <w:tcW w:w="1174" w:type="pct"/>
            <w:shd w:val="clear" w:color="auto" w:fill="FFFFFF" w:themeFill="background1"/>
          </w:tcPr>
          <w:p w14:paraId="69A2A8F7" w14:textId="77777777" w:rsidR="00F57C0A" w:rsidRPr="002620EA" w:rsidRDefault="00F57C0A" w:rsidP="00F57C0A">
            <w:pPr>
              <w:spacing w:line="240" w:lineRule="auto"/>
              <w:rPr>
                <w:rFonts w:eastAsia="Times New Roman"/>
              </w:rPr>
            </w:pPr>
            <w:r w:rsidRPr="426FE2A5">
              <w:rPr>
                <w:rFonts w:eastAsia="Times New Roman"/>
                <w:i/>
                <w:iCs/>
                <w:color w:val="000000"/>
              </w:rPr>
              <w:t>Parallellt vårdtillfälle</w:t>
            </w:r>
          </w:p>
        </w:tc>
        <w:tc>
          <w:tcPr>
            <w:tcW w:w="3826" w:type="pct"/>
            <w:shd w:val="clear" w:color="auto" w:fill="FFFFFF" w:themeFill="background1"/>
          </w:tcPr>
          <w:p w14:paraId="2038ED5D" w14:textId="77777777" w:rsidR="00F57C0A" w:rsidRDefault="00F57C0A" w:rsidP="00F57C0A">
            <w:pPr>
              <w:spacing w:line="240" w:lineRule="auto"/>
              <w:rPr>
                <w:rFonts w:eastAsia="Times New Roman"/>
              </w:rPr>
            </w:pPr>
            <w:r w:rsidRPr="426FE2A5">
              <w:rPr>
                <w:lang w:eastAsia="sv-SE"/>
              </w:rPr>
              <w:t>Används för att dela information om att en patient som är inskriven enligt LPT/LRV tillfälligt vårdas på en somatisk</w:t>
            </w:r>
            <w:r w:rsidRPr="426FE2A5">
              <w:rPr>
                <w:rFonts w:eastAsia="Times New Roman"/>
                <w:color w:val="000000"/>
              </w:rPr>
              <w:t xml:space="preserve"> avdelning.</w:t>
            </w:r>
          </w:p>
        </w:tc>
      </w:tr>
      <w:tr w:rsidR="00F57C0A" w:rsidRPr="002620EA" w14:paraId="2FBCF745" w14:textId="77777777" w:rsidTr="00F57C0A">
        <w:trPr>
          <w:trHeight w:val="420"/>
          <w:tblHeader/>
        </w:trPr>
        <w:tc>
          <w:tcPr>
            <w:tcW w:w="1174" w:type="pct"/>
            <w:shd w:val="clear" w:color="auto" w:fill="FFFFFF" w:themeFill="background1"/>
          </w:tcPr>
          <w:p w14:paraId="12869B24" w14:textId="77777777" w:rsidR="00F57C0A" w:rsidRDefault="00F57C0A" w:rsidP="00F57C0A">
            <w:pPr>
              <w:spacing w:line="240" w:lineRule="auto"/>
              <w:rPr>
                <w:i/>
                <w:iCs/>
                <w:color w:val="000000"/>
                <w:lang w:eastAsia="sv-SE"/>
              </w:rPr>
            </w:pPr>
            <w:r w:rsidRPr="426FE2A5">
              <w:rPr>
                <w:i/>
                <w:iCs/>
                <w:lang w:eastAsia="sv-SE"/>
              </w:rPr>
              <w:t>Permission</w:t>
            </w:r>
          </w:p>
        </w:tc>
        <w:tc>
          <w:tcPr>
            <w:tcW w:w="3826" w:type="pct"/>
            <w:shd w:val="clear" w:color="auto" w:fill="FFFFFF" w:themeFill="background1"/>
          </w:tcPr>
          <w:p w14:paraId="50FA5C8A" w14:textId="77777777" w:rsidR="00F57C0A" w:rsidRPr="002620EA" w:rsidRDefault="00F57C0A" w:rsidP="00F57C0A">
            <w:pPr>
              <w:spacing w:line="240" w:lineRule="auto"/>
              <w:rPr>
                <w:lang w:eastAsia="sv-SE"/>
              </w:rPr>
            </w:pPr>
            <w:r w:rsidRPr="426FE2A5">
              <w:rPr>
                <w:lang w:eastAsia="sv-SE"/>
              </w:rPr>
              <w:t>Används av slutenvården för att dela information om att patienten befinner sig på permission.</w:t>
            </w:r>
          </w:p>
        </w:tc>
      </w:tr>
      <w:tr w:rsidR="00F57C0A" w:rsidRPr="008D2C8C" w14:paraId="36D15076" w14:textId="77777777" w:rsidTr="00F57C0A">
        <w:trPr>
          <w:trHeight w:val="420"/>
          <w:tblHeader/>
        </w:trPr>
        <w:tc>
          <w:tcPr>
            <w:tcW w:w="1174" w:type="pct"/>
            <w:shd w:val="clear" w:color="auto" w:fill="FFFFFF" w:themeFill="background1"/>
          </w:tcPr>
          <w:p w14:paraId="7F66E36F" w14:textId="77777777" w:rsidR="00F57C0A" w:rsidRPr="00BC2A50" w:rsidRDefault="00F57C0A" w:rsidP="00F57C0A">
            <w:pPr>
              <w:spacing w:line="240" w:lineRule="auto"/>
              <w:rPr>
                <w:i/>
                <w:iCs/>
                <w:color w:val="000000"/>
                <w:lang w:eastAsia="sv-SE"/>
              </w:rPr>
            </w:pPr>
            <w:r w:rsidRPr="426FE2A5">
              <w:rPr>
                <w:i/>
                <w:iCs/>
                <w:lang w:eastAsia="sv-SE"/>
              </w:rPr>
              <w:t>Riskbedömning</w:t>
            </w:r>
          </w:p>
        </w:tc>
        <w:tc>
          <w:tcPr>
            <w:tcW w:w="3826" w:type="pct"/>
            <w:shd w:val="clear" w:color="auto" w:fill="FFFFFF" w:themeFill="background1"/>
          </w:tcPr>
          <w:p w14:paraId="29302392" w14:textId="77777777" w:rsidR="00F57C0A" w:rsidRPr="008D2C8C" w:rsidRDefault="00F57C0A" w:rsidP="00F57C0A">
            <w:pPr>
              <w:spacing w:line="240" w:lineRule="auto"/>
              <w:rPr>
                <w:color w:val="000000"/>
                <w:lang w:eastAsia="sv-SE"/>
              </w:rPr>
            </w:pPr>
            <w:r w:rsidRPr="426FE2A5">
              <w:rPr>
                <w:lang w:eastAsia="sv-SE"/>
              </w:rPr>
              <w:t>Används för att dela information gällande utförda riskbedömningar.</w:t>
            </w:r>
          </w:p>
        </w:tc>
      </w:tr>
    </w:tbl>
    <w:p w14:paraId="4A876BD0" w14:textId="77777777" w:rsidR="00060377" w:rsidRPr="004B5612" w:rsidRDefault="00060377" w:rsidP="00F57C0A">
      <w:pPr>
        <w:pStyle w:val="Rubrik3"/>
        <w:spacing w:line="240" w:lineRule="auto"/>
        <w:rPr>
          <w:rStyle w:val="Diskretbetoning"/>
          <w:rFonts w:asciiTheme="majorHAnsi" w:hAnsiTheme="majorHAnsi"/>
          <w:i w:val="0"/>
          <w:iCs w:val="0"/>
          <w:color w:val="1F4D78" w:themeColor="accent1" w:themeShade="7F"/>
        </w:rPr>
      </w:pPr>
      <w:r w:rsidRPr="004B5612">
        <w:rPr>
          <w:rStyle w:val="Diskretbetoning"/>
          <w:rFonts w:asciiTheme="majorHAnsi" w:hAnsiTheme="majorHAnsi"/>
          <w:i w:val="0"/>
          <w:iCs w:val="0"/>
          <w:color w:val="1F4D78" w:themeColor="accent1" w:themeShade="7F"/>
        </w:rPr>
        <w:t>4.3.6 Generella meddelandetitlar</w:t>
      </w:r>
      <w:bookmarkEnd w:id="18"/>
    </w:p>
    <w:p w14:paraId="1D40FDEE" w14:textId="77777777" w:rsidR="00060377" w:rsidRPr="00D205E6" w:rsidRDefault="00060377" w:rsidP="00060377">
      <w:pPr>
        <w:rPr>
          <w:rStyle w:val="Rubrik3Char"/>
          <w:rFonts w:eastAsiaTheme="minorEastAsia" w:cs="Arial"/>
          <w:b/>
          <w:color w:val="auto"/>
          <w:sz w:val="28"/>
          <w:szCs w:val="28"/>
        </w:rPr>
      </w:pPr>
    </w:p>
    <w:tbl>
      <w:tblPr>
        <w:tblpPr w:leftFromText="141" w:rightFromText="141" w:vertAnchor="text" w:horzAnchor="margin" w:tblpY="1"/>
        <w:tblW w:w="5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9"/>
        <w:gridCol w:w="7588"/>
      </w:tblGrid>
      <w:tr w:rsidR="004B5612" w:rsidRPr="008D2C8C" w14:paraId="1094DEBB" w14:textId="77777777" w:rsidTr="00A83DE3">
        <w:trPr>
          <w:trHeight w:val="420"/>
          <w:tblHeader/>
        </w:trPr>
        <w:tc>
          <w:tcPr>
            <w:tcW w:w="1174" w:type="pct"/>
            <w:shd w:val="clear" w:color="auto" w:fill="FFFFFF" w:themeFill="background1"/>
          </w:tcPr>
          <w:p w14:paraId="6A29CE66" w14:textId="77777777" w:rsidR="004B5612" w:rsidRDefault="004B5612" w:rsidP="004B5612">
            <w:pPr>
              <w:spacing w:line="240" w:lineRule="auto"/>
              <w:rPr>
                <w:i/>
                <w:iCs/>
                <w:color w:val="000000"/>
                <w:lang w:eastAsia="sv-SE"/>
              </w:rPr>
            </w:pPr>
            <w:r w:rsidRPr="426FE2A5">
              <w:rPr>
                <w:i/>
                <w:iCs/>
                <w:color w:val="000000"/>
                <w:lang w:eastAsia="sv-SE"/>
              </w:rPr>
              <w:t>Samordningsspår</w:t>
            </w:r>
          </w:p>
        </w:tc>
        <w:tc>
          <w:tcPr>
            <w:tcW w:w="3826" w:type="pct"/>
            <w:shd w:val="clear" w:color="auto" w:fill="FFFFFF" w:themeFill="background1"/>
          </w:tcPr>
          <w:p w14:paraId="60E01BBC" w14:textId="77777777" w:rsidR="004B5612" w:rsidRPr="001779F5" w:rsidRDefault="004B5612" w:rsidP="00106A10">
            <w:pPr>
              <w:spacing w:line="240" w:lineRule="auto"/>
              <w:textAlignment w:val="baseline"/>
              <w:rPr>
                <w:rFonts w:ascii="Segoe UI" w:eastAsia="Times New Roman" w:hAnsi="Segoe UI" w:cs="Segoe UI"/>
                <w:sz w:val="18"/>
                <w:szCs w:val="18"/>
                <w:lang w:eastAsia="sv-SE"/>
              </w:rPr>
            </w:pPr>
            <w:r w:rsidRPr="426FE2A5">
              <w:rPr>
                <w:lang w:eastAsia="sv-SE"/>
              </w:rPr>
              <w:t xml:space="preserve">Används vid utskrivningsprocessen för att ge samtliga aktörer vägledning i den fortsatta planeringen för patienten, som </w:t>
            </w:r>
            <w:proofErr w:type="gramStart"/>
            <w:r w:rsidRPr="426FE2A5">
              <w:rPr>
                <w:lang w:eastAsia="sv-SE"/>
              </w:rPr>
              <w:t>t.ex.</w:t>
            </w:r>
            <w:proofErr w:type="gramEnd"/>
            <w:r w:rsidRPr="426FE2A5">
              <w:rPr>
                <w:lang w:eastAsia="sv-SE"/>
              </w:rPr>
              <w:t xml:space="preserve"> färgspår. </w:t>
            </w:r>
            <w:r>
              <w:br/>
            </w:r>
            <w:r w:rsidRPr="001779F5">
              <w:rPr>
                <w:rFonts w:eastAsia="Times New Roman"/>
                <w:szCs w:val="24"/>
                <w:lang w:eastAsia="sv-SE"/>
              </w:rPr>
              <w:t>Detaljering Region Dalarna</w:t>
            </w:r>
            <w:r>
              <w:rPr>
                <w:rFonts w:eastAsia="Times New Roman"/>
                <w:szCs w:val="24"/>
                <w:lang w:eastAsia="sv-SE"/>
              </w:rPr>
              <w:t>:</w:t>
            </w:r>
            <w:r w:rsidRPr="001779F5">
              <w:rPr>
                <w:rFonts w:eastAsiaTheme="minorEastAsia"/>
                <w:sz w:val="20"/>
                <w:lang w:eastAsia="sv-SE"/>
              </w:rPr>
              <w:t xml:space="preserve"> </w:t>
            </w:r>
            <w:r>
              <w:rPr>
                <w:rFonts w:eastAsiaTheme="minorEastAsia"/>
                <w:lang w:eastAsia="sv-SE"/>
              </w:rPr>
              <w:t>A</w:t>
            </w:r>
            <w:r w:rsidRPr="426FE2A5">
              <w:rPr>
                <w:rFonts w:eastAsiaTheme="minorEastAsia"/>
                <w:lang w:eastAsia="sv-SE"/>
              </w:rPr>
              <w:t>nvänds inte i Region Dalarna. </w:t>
            </w:r>
          </w:p>
        </w:tc>
      </w:tr>
      <w:tr w:rsidR="004B5612" w:rsidRPr="008D2C8C" w14:paraId="6599D73C" w14:textId="77777777" w:rsidTr="00A83DE3">
        <w:trPr>
          <w:trHeight w:val="420"/>
          <w:tblHeader/>
        </w:trPr>
        <w:tc>
          <w:tcPr>
            <w:tcW w:w="1174" w:type="pct"/>
            <w:shd w:val="clear" w:color="auto" w:fill="FFFFFF" w:themeFill="background1"/>
          </w:tcPr>
          <w:p w14:paraId="3A3160D5" w14:textId="77777777" w:rsidR="004B5612" w:rsidRPr="00BC2A50" w:rsidRDefault="004B5612" w:rsidP="004B5612">
            <w:pPr>
              <w:spacing w:line="240" w:lineRule="auto"/>
              <w:rPr>
                <w:i/>
                <w:iCs/>
                <w:color w:val="000000"/>
                <w:lang w:eastAsia="sv-SE"/>
              </w:rPr>
            </w:pPr>
            <w:r w:rsidRPr="426FE2A5">
              <w:rPr>
                <w:i/>
                <w:iCs/>
                <w:color w:val="000000"/>
                <w:lang w:eastAsia="sv-SE"/>
              </w:rPr>
              <w:t>Samordning öppenvård</w:t>
            </w:r>
          </w:p>
        </w:tc>
        <w:tc>
          <w:tcPr>
            <w:tcW w:w="3826" w:type="pct"/>
            <w:shd w:val="clear" w:color="auto" w:fill="FFFFFF" w:themeFill="background1"/>
          </w:tcPr>
          <w:p w14:paraId="135CAE5D" w14:textId="77777777" w:rsidR="004B5612" w:rsidRPr="008D2C8C" w:rsidRDefault="004B5612" w:rsidP="004B5612">
            <w:pPr>
              <w:spacing w:line="240" w:lineRule="auto"/>
              <w:rPr>
                <w:lang w:eastAsia="sv-SE"/>
              </w:rPr>
            </w:pPr>
            <w:r w:rsidRPr="426FE2A5">
              <w:rPr>
                <w:lang w:eastAsia="sv-SE"/>
              </w:rPr>
              <w:t>Används av öppenvården för att dela information då annan titel i inte passar och tydliggör att informationen rör samordning i öppenvård.</w:t>
            </w:r>
          </w:p>
        </w:tc>
      </w:tr>
      <w:tr w:rsidR="004B5612" w14:paraId="61175C6F" w14:textId="77777777" w:rsidTr="00A83DE3">
        <w:trPr>
          <w:trHeight w:val="420"/>
          <w:tblHeader/>
        </w:trPr>
        <w:tc>
          <w:tcPr>
            <w:tcW w:w="1174" w:type="pct"/>
            <w:shd w:val="clear" w:color="auto" w:fill="FFFFFF" w:themeFill="background1"/>
          </w:tcPr>
          <w:p w14:paraId="59E31481" w14:textId="77777777" w:rsidR="004B5612" w:rsidRDefault="004B5612" w:rsidP="004B5612">
            <w:pPr>
              <w:spacing w:line="240" w:lineRule="auto"/>
              <w:rPr>
                <w:i/>
                <w:iCs/>
                <w:color w:val="000000"/>
                <w:lang w:eastAsia="sv-SE"/>
              </w:rPr>
            </w:pPr>
            <w:r w:rsidRPr="426FE2A5">
              <w:rPr>
                <w:i/>
                <w:iCs/>
                <w:color w:val="000000"/>
                <w:lang w:eastAsia="sv-SE"/>
              </w:rPr>
              <w:t>Social situation</w:t>
            </w:r>
          </w:p>
        </w:tc>
        <w:tc>
          <w:tcPr>
            <w:tcW w:w="3826" w:type="pct"/>
            <w:shd w:val="clear" w:color="auto" w:fill="FFFFFF" w:themeFill="background1"/>
          </w:tcPr>
          <w:p w14:paraId="77966E6E" w14:textId="77777777" w:rsidR="004B5612" w:rsidRPr="7A7F657B" w:rsidRDefault="004B5612" w:rsidP="004B5612">
            <w:pPr>
              <w:spacing w:line="240" w:lineRule="auto"/>
              <w:rPr>
                <w:lang w:eastAsia="sv-SE"/>
              </w:rPr>
            </w:pPr>
            <w:r w:rsidRPr="008D2C8C">
              <w:rPr>
                <w:shd w:val="clear" w:color="auto" w:fill="FFFFFF"/>
              </w:rPr>
              <w:t xml:space="preserve">Används för att dela information gällande den sociala situationen </w:t>
            </w:r>
            <w:r w:rsidRPr="0094C2D7">
              <w:rPr>
                <w:lang w:eastAsia="sv-SE"/>
              </w:rPr>
              <w:t xml:space="preserve">den enskilde </w:t>
            </w:r>
            <w:r w:rsidRPr="008D2C8C">
              <w:rPr>
                <w:shd w:val="clear" w:color="auto" w:fill="FFFFFF"/>
              </w:rPr>
              <w:t xml:space="preserve">lever i, </w:t>
            </w:r>
            <w:proofErr w:type="gramStart"/>
            <w:r w:rsidRPr="008D2C8C">
              <w:rPr>
                <w:shd w:val="clear" w:color="auto" w:fill="FFFFFF"/>
              </w:rPr>
              <w:t>t.ex.</w:t>
            </w:r>
            <w:proofErr w:type="gramEnd"/>
            <w:r w:rsidRPr="008D2C8C">
              <w:rPr>
                <w:shd w:val="clear" w:color="auto" w:fill="FFFFFF"/>
              </w:rPr>
              <w:t xml:space="preserve"> arbete, civiltillstånd, boendesituation mm.</w:t>
            </w:r>
          </w:p>
        </w:tc>
      </w:tr>
      <w:tr w:rsidR="004B5612" w14:paraId="4F44D582" w14:textId="77777777" w:rsidTr="00A83DE3">
        <w:trPr>
          <w:trHeight w:val="420"/>
          <w:tblHeader/>
        </w:trPr>
        <w:tc>
          <w:tcPr>
            <w:tcW w:w="1174" w:type="pct"/>
            <w:shd w:val="clear" w:color="auto" w:fill="FFFFFF" w:themeFill="background1"/>
          </w:tcPr>
          <w:p w14:paraId="5841EC82" w14:textId="77777777" w:rsidR="004B5612" w:rsidRPr="00BC2A50" w:rsidRDefault="004B5612" w:rsidP="004B5612">
            <w:pPr>
              <w:spacing w:line="240" w:lineRule="auto"/>
              <w:rPr>
                <w:i/>
                <w:iCs/>
                <w:color w:val="000000"/>
                <w:lang w:eastAsia="sv-SE"/>
              </w:rPr>
            </w:pPr>
            <w:r w:rsidRPr="426FE2A5">
              <w:rPr>
                <w:i/>
                <w:iCs/>
                <w:lang w:eastAsia="sv-SE"/>
              </w:rPr>
              <w:t>Uppdrag hemsjukvård</w:t>
            </w:r>
          </w:p>
        </w:tc>
        <w:tc>
          <w:tcPr>
            <w:tcW w:w="3826" w:type="pct"/>
            <w:shd w:val="clear" w:color="auto" w:fill="FFFFFF" w:themeFill="background1"/>
          </w:tcPr>
          <w:p w14:paraId="741B1D6D" w14:textId="77777777" w:rsidR="004B5612" w:rsidRPr="008D2C8C" w:rsidRDefault="004B5612" w:rsidP="004B5612">
            <w:pPr>
              <w:spacing w:line="240" w:lineRule="auto"/>
              <w:rPr>
                <w:rFonts w:eastAsia="Times New Roman"/>
                <w:lang w:eastAsia="sv-SE"/>
              </w:rPr>
            </w:pPr>
            <w:r w:rsidRPr="426FE2A5">
              <w:rPr>
                <w:lang w:eastAsia="sv-SE"/>
              </w:rPr>
              <w:t>Används för att uppmärksamma personal i hemsjukvården på att uppdrag till hemsjukvård finns.</w:t>
            </w:r>
          </w:p>
        </w:tc>
      </w:tr>
      <w:tr w:rsidR="004B5612" w:rsidRPr="00E56794" w14:paraId="44DC4E5A" w14:textId="77777777" w:rsidTr="00A83DE3">
        <w:trPr>
          <w:trHeight w:val="1156"/>
          <w:tblHeader/>
        </w:trPr>
        <w:tc>
          <w:tcPr>
            <w:tcW w:w="1174" w:type="pct"/>
            <w:shd w:val="clear" w:color="auto" w:fill="FFFFFF" w:themeFill="background1"/>
          </w:tcPr>
          <w:p w14:paraId="1EBFC042" w14:textId="77777777" w:rsidR="004B5612" w:rsidRPr="00BC2A50" w:rsidRDefault="004B5612" w:rsidP="004B5612">
            <w:pPr>
              <w:spacing w:line="240" w:lineRule="auto"/>
              <w:rPr>
                <w:i/>
                <w:iCs/>
                <w:color w:val="000000"/>
                <w:lang w:eastAsia="sv-SE"/>
              </w:rPr>
            </w:pPr>
            <w:r w:rsidRPr="426FE2A5">
              <w:rPr>
                <w:i/>
                <w:iCs/>
                <w:color w:val="000000"/>
                <w:lang w:eastAsia="sv-SE"/>
              </w:rPr>
              <w:t>Vårdbegäran</w:t>
            </w:r>
          </w:p>
        </w:tc>
        <w:tc>
          <w:tcPr>
            <w:tcW w:w="3826" w:type="pct"/>
            <w:shd w:val="clear" w:color="auto" w:fill="FFFFFF" w:themeFill="background1"/>
          </w:tcPr>
          <w:p w14:paraId="3D3F6A43" w14:textId="77777777" w:rsidR="004B5612" w:rsidRPr="008D2C8C" w:rsidRDefault="004B5612" w:rsidP="004B5612">
            <w:pPr>
              <w:spacing w:line="240" w:lineRule="auto"/>
              <w:rPr>
                <w:lang w:eastAsia="sv-SE"/>
              </w:rPr>
            </w:pPr>
            <w:r w:rsidRPr="426FE2A5">
              <w:rPr>
                <w:rFonts w:eastAsia="Times New Roman"/>
              </w:rPr>
              <w:t>Meddelande med titeln</w:t>
            </w:r>
            <w:r w:rsidRPr="426FE2A5">
              <w:rPr>
                <w:rFonts w:eastAsia="Times New Roman"/>
                <w:i/>
                <w:iCs/>
              </w:rPr>
              <w:t xml:space="preserve"> Vårdbegäran</w:t>
            </w:r>
            <w:r w:rsidRPr="426FE2A5">
              <w:rPr>
                <w:rFonts w:eastAsia="Times New Roman"/>
              </w:rPr>
              <w:t xml:space="preserve"> används när den enskilde skickas till sjukhus efter bedömning av legitimerad hälso- och sjukvårdspersonal i kommunen. </w:t>
            </w:r>
            <w:r w:rsidRPr="426FE2A5">
              <w:rPr>
                <w:rFonts w:eastAsia="Times New Roman"/>
                <w:i/>
                <w:iCs/>
              </w:rPr>
              <w:t xml:space="preserve">Vårdbegäran </w:t>
            </w:r>
            <w:r w:rsidRPr="426FE2A5">
              <w:rPr>
                <w:rFonts w:eastAsia="Times New Roman"/>
              </w:rPr>
              <w:t xml:space="preserve">ska innehålla information om patientens aktuella status, </w:t>
            </w:r>
            <w:proofErr w:type="gramStart"/>
            <w:r w:rsidRPr="426FE2A5">
              <w:rPr>
                <w:rFonts w:eastAsia="Times New Roman"/>
              </w:rPr>
              <w:t>orsak till varför</w:t>
            </w:r>
            <w:proofErr w:type="gramEnd"/>
            <w:r w:rsidRPr="426FE2A5">
              <w:rPr>
                <w:rFonts w:eastAsia="Times New Roman"/>
              </w:rPr>
              <w:t xml:space="preserve"> den enskilde skickas till akutmottagningen samt relevanta kontaktuppgifter.</w:t>
            </w:r>
          </w:p>
        </w:tc>
      </w:tr>
    </w:tbl>
    <w:p w14:paraId="119D4C79" w14:textId="77777777" w:rsidR="004B5612" w:rsidRDefault="004B5612" w:rsidP="004B5612">
      <w:pPr>
        <w:pStyle w:val="Brdtext"/>
        <w:rPr>
          <w:rStyle w:val="Diskretbetoning"/>
          <w:rFonts w:asciiTheme="majorHAnsi" w:hAnsiTheme="majorHAnsi"/>
          <w:i w:val="0"/>
          <w:iCs w:val="0"/>
          <w:color w:val="2E74B5" w:themeColor="accent1" w:themeShade="BF"/>
        </w:rPr>
      </w:pPr>
    </w:p>
    <w:p w14:paraId="615A47FC" w14:textId="24B8E7ED" w:rsidR="00060377" w:rsidRPr="00060377" w:rsidRDefault="00060377" w:rsidP="00060377">
      <w:pPr>
        <w:pStyle w:val="Rubrik2"/>
        <w:rPr>
          <w:rStyle w:val="Diskretbetoning"/>
          <w:rFonts w:asciiTheme="majorHAnsi" w:hAnsiTheme="majorHAnsi"/>
          <w:i w:val="0"/>
          <w:iCs w:val="0"/>
          <w:color w:val="2E74B5" w:themeColor="accent1" w:themeShade="BF"/>
        </w:rPr>
      </w:pPr>
      <w:bookmarkStart w:id="19" w:name="_Toc166524688"/>
      <w:r w:rsidRPr="00060377">
        <w:rPr>
          <w:rStyle w:val="Diskretbetoning"/>
          <w:rFonts w:asciiTheme="majorHAnsi" w:hAnsiTheme="majorHAnsi"/>
          <w:i w:val="0"/>
          <w:iCs w:val="0"/>
          <w:color w:val="2E74B5" w:themeColor="accent1" w:themeShade="BF"/>
        </w:rPr>
        <w:t>4 Fliken Planer</w:t>
      </w:r>
      <w:bookmarkEnd w:id="19"/>
    </w:p>
    <w:p w14:paraId="5F88750C" w14:textId="77777777" w:rsidR="00060377" w:rsidRPr="00060377" w:rsidRDefault="00060377" w:rsidP="00060377">
      <w:pPr>
        <w:pStyle w:val="Liststycke"/>
        <w:spacing w:line="240" w:lineRule="auto"/>
        <w:ind w:left="0"/>
        <w:rPr>
          <w:rStyle w:val="Diskretbetoning"/>
          <w:rFonts w:eastAsiaTheme="minorEastAsia" w:cstheme="minorBidi"/>
          <w:i w:val="0"/>
        </w:rPr>
      </w:pPr>
      <w:r w:rsidRPr="00060377">
        <w:rPr>
          <w:rStyle w:val="Diskretbetoning"/>
          <w:rFonts w:eastAsiaTheme="minorEastAsia" w:cstheme="minorBidi"/>
        </w:rPr>
        <w:t>Utskrivningsplan</w:t>
      </w:r>
      <w:r w:rsidRPr="00060377">
        <w:rPr>
          <w:rStyle w:val="Diskretbetoning"/>
          <w:rFonts w:eastAsiaTheme="minorEastAsia" w:cstheme="minorBidi"/>
          <w:i w:val="0"/>
        </w:rPr>
        <w:t xml:space="preserve"> – Används för att dokumentera de åtgärder och insatser som varje aktör har planerat tillsammans med patienten.</w:t>
      </w:r>
    </w:p>
    <w:p w14:paraId="10FF39C9" w14:textId="77777777" w:rsidR="00060377" w:rsidRPr="00060377" w:rsidRDefault="00060377" w:rsidP="00060377">
      <w:pPr>
        <w:pStyle w:val="Liststycke"/>
        <w:spacing w:line="240" w:lineRule="auto"/>
        <w:ind w:left="0"/>
        <w:rPr>
          <w:rStyle w:val="Diskretbetoning"/>
          <w:rFonts w:eastAsiaTheme="minorEastAsia" w:cstheme="minorBidi"/>
          <w:i w:val="0"/>
          <w:iCs w:val="0"/>
        </w:rPr>
      </w:pPr>
      <w:r w:rsidRPr="00060377">
        <w:rPr>
          <w:rStyle w:val="Diskretbetoning"/>
          <w:rFonts w:eastAsiaTheme="minorEastAsia" w:cstheme="minorBidi"/>
          <w:i w:val="0"/>
        </w:rPr>
        <w:t xml:space="preserve">En utskrivningsplan kan startas av alla aktörer, den aktör som först har behov av att skriva i utskrivningsplanen startar planen. </w:t>
      </w:r>
    </w:p>
    <w:p w14:paraId="2A588121" w14:textId="77777777" w:rsidR="00060377" w:rsidRPr="00060377" w:rsidRDefault="00060377" w:rsidP="00060377">
      <w:pPr>
        <w:rPr>
          <w:rStyle w:val="Diskretbetoning"/>
          <w:rFonts w:eastAsiaTheme="minorEastAsia"/>
          <w:i w:val="0"/>
          <w:iCs w:val="0"/>
        </w:rPr>
      </w:pPr>
      <w:r w:rsidRPr="00060377">
        <w:rPr>
          <w:rStyle w:val="Diskretbetoning"/>
          <w:rFonts w:eastAsiaTheme="minorEastAsia"/>
        </w:rPr>
        <w:t>Samordnad Individuell Plan (SIP)</w:t>
      </w:r>
      <w:r w:rsidRPr="00060377">
        <w:rPr>
          <w:rStyle w:val="Diskretbetoning"/>
          <w:rFonts w:eastAsiaTheme="minorEastAsia"/>
          <w:i w:val="0"/>
        </w:rPr>
        <w:t xml:space="preserve"> – Används för att personcentrerat dokumentera insatser och ansvarsfördelning mellan olika aktörer. Planen ska göras av representanter från de enheter som ansvarar för de insatser som patienten behöver. Samtliga aktörer som är deltagare vid SIP dokumenterar i SIP-mallen. Den kan, om det behövs, upprättas före utskrivningen men det vanligaste är att det sker efteråt. Den enskilde ska själv vara med och påverka vad som ska stå i planen. Planen ska handla om den enskildes mål, behov, styrkor och önskemål om stöd och vård.</w:t>
      </w:r>
    </w:p>
    <w:p w14:paraId="205E8FCE" w14:textId="77777777" w:rsidR="00060377" w:rsidRPr="00060377" w:rsidRDefault="00060377" w:rsidP="00060377">
      <w:pPr>
        <w:pStyle w:val="Rubrik2"/>
        <w:rPr>
          <w:rStyle w:val="Diskretbetoning"/>
          <w:rFonts w:asciiTheme="majorHAnsi" w:hAnsiTheme="majorHAnsi"/>
          <w:i w:val="0"/>
          <w:iCs w:val="0"/>
          <w:color w:val="2E74B5" w:themeColor="accent1" w:themeShade="BF"/>
        </w:rPr>
      </w:pPr>
      <w:bookmarkStart w:id="20" w:name="_Toc166524689"/>
      <w:r w:rsidRPr="00060377">
        <w:rPr>
          <w:rStyle w:val="Diskretbetoning"/>
          <w:rFonts w:asciiTheme="majorHAnsi" w:hAnsiTheme="majorHAnsi"/>
          <w:i w:val="0"/>
          <w:iCs w:val="0"/>
          <w:color w:val="2E74B5" w:themeColor="accent1" w:themeShade="BF"/>
        </w:rPr>
        <w:t>4.5 Fliken Journal</w:t>
      </w:r>
      <w:bookmarkEnd w:id="20"/>
      <w:r w:rsidRPr="00060377">
        <w:rPr>
          <w:rStyle w:val="Diskretbetoning"/>
          <w:rFonts w:asciiTheme="majorHAnsi" w:hAnsiTheme="majorHAnsi"/>
          <w:i w:val="0"/>
          <w:iCs w:val="0"/>
          <w:color w:val="2E74B5" w:themeColor="accent1" w:themeShade="BF"/>
        </w:rPr>
        <w:t xml:space="preserve"> </w:t>
      </w:r>
    </w:p>
    <w:p w14:paraId="66BF89E1" w14:textId="77777777" w:rsidR="00060377" w:rsidRPr="00060377" w:rsidRDefault="00060377" w:rsidP="00060377">
      <w:pPr>
        <w:pStyle w:val="Liststycke"/>
        <w:spacing w:line="240" w:lineRule="auto"/>
        <w:ind w:left="0"/>
        <w:rPr>
          <w:rFonts w:asciiTheme="minorHAnsi" w:eastAsiaTheme="minorEastAsia" w:hAnsiTheme="minorHAnsi" w:cstheme="minorBidi"/>
          <w:i/>
          <w:strike/>
          <w:color w:val="FF0000"/>
        </w:rPr>
      </w:pPr>
      <w:r w:rsidRPr="00060377">
        <w:rPr>
          <w:rStyle w:val="Diskretbetoning"/>
          <w:rFonts w:eastAsiaTheme="minorEastAsia" w:cstheme="minorBidi"/>
          <w:i w:val="0"/>
        </w:rPr>
        <w:t xml:space="preserve">I fliken </w:t>
      </w:r>
      <w:r w:rsidRPr="00060377">
        <w:rPr>
          <w:rStyle w:val="Diskretbetoning"/>
          <w:rFonts w:eastAsiaTheme="minorEastAsia" w:cstheme="minorBidi"/>
        </w:rPr>
        <w:t>Journal</w:t>
      </w:r>
      <w:r w:rsidRPr="00060377">
        <w:rPr>
          <w:rStyle w:val="Diskretbetoning"/>
          <w:rFonts w:eastAsiaTheme="minorEastAsia" w:cstheme="minorBidi"/>
          <w:i w:val="0"/>
        </w:rPr>
        <w:t xml:space="preserve"> kommer vald information från patientens journal i Cosmic speglas till hälso- och sjukvårdspersonal i kommunen. </w:t>
      </w:r>
    </w:p>
    <w:p w14:paraId="5D1977D8" w14:textId="77777777" w:rsidR="00060377" w:rsidRPr="00060377" w:rsidRDefault="00060377" w:rsidP="00060377">
      <w:pPr>
        <w:pStyle w:val="Rubrik2"/>
        <w:rPr>
          <w:rStyle w:val="Diskretbetoning"/>
          <w:rFonts w:asciiTheme="majorHAnsi" w:hAnsiTheme="majorHAnsi"/>
          <w:i w:val="0"/>
          <w:iCs w:val="0"/>
          <w:color w:val="2E74B5" w:themeColor="accent1" w:themeShade="BF"/>
        </w:rPr>
      </w:pPr>
      <w:bookmarkStart w:id="21" w:name="_Toc166524690"/>
      <w:r w:rsidRPr="00060377">
        <w:rPr>
          <w:rStyle w:val="Diskretbetoning"/>
          <w:rFonts w:asciiTheme="majorHAnsi" w:hAnsiTheme="majorHAnsi"/>
          <w:i w:val="0"/>
          <w:iCs w:val="0"/>
          <w:color w:val="2E74B5" w:themeColor="accent1" w:themeShade="BF"/>
        </w:rPr>
        <w:t>4.6 Fliken Läkemedelslista</w:t>
      </w:r>
      <w:bookmarkEnd w:id="21"/>
    </w:p>
    <w:p w14:paraId="35178405" w14:textId="53648710" w:rsidR="00060377" w:rsidRDefault="00060377" w:rsidP="00060377">
      <w:pPr>
        <w:spacing w:line="240" w:lineRule="auto"/>
        <w:rPr>
          <w:rFonts w:eastAsiaTheme="minorEastAsia"/>
        </w:rPr>
      </w:pPr>
      <w:r w:rsidRPr="426FE2A5">
        <w:rPr>
          <w:rFonts w:eastAsiaTheme="minorEastAsia"/>
        </w:rPr>
        <w:t xml:space="preserve">I fliken </w:t>
      </w:r>
      <w:r w:rsidRPr="426FE2A5">
        <w:rPr>
          <w:rFonts w:eastAsiaTheme="minorEastAsia"/>
          <w:i/>
          <w:iCs/>
        </w:rPr>
        <w:t>Läkemedelslista</w:t>
      </w:r>
      <w:r w:rsidRPr="426FE2A5">
        <w:rPr>
          <w:rFonts w:eastAsiaTheme="minorEastAsia"/>
        </w:rPr>
        <w:t xml:space="preserve"> speglas patientens läkemedel även till hälso- och sjukvårdspersonal i kommunen, den aktiveras i samband med utskrivning från slutenvården. Det innebär att kommunen inte kan läsa eller skriva ut läkemedelslistan så länge patienten är inskriven i slutenvården. </w:t>
      </w:r>
    </w:p>
    <w:p w14:paraId="529E4422" w14:textId="77777777" w:rsidR="001779F5" w:rsidRDefault="001779F5" w:rsidP="00060377">
      <w:pPr>
        <w:spacing w:line="240" w:lineRule="auto"/>
        <w:rPr>
          <w:rFonts w:eastAsiaTheme="minorEastAsia"/>
        </w:rPr>
      </w:pPr>
    </w:p>
    <w:p w14:paraId="77EB2DEA" w14:textId="77777777" w:rsidR="00CC618A" w:rsidRDefault="00CC618A">
      <w:pPr>
        <w:rPr>
          <w:rFonts w:eastAsia="Times New Roman"/>
          <w:szCs w:val="24"/>
          <w:lang w:eastAsia="sv-SE"/>
        </w:rPr>
      </w:pPr>
      <w:r>
        <w:rPr>
          <w:rFonts w:eastAsia="Times New Roman"/>
          <w:szCs w:val="24"/>
          <w:lang w:eastAsia="sv-SE"/>
        </w:rPr>
        <w:br w:type="page"/>
      </w:r>
    </w:p>
    <w:p w14:paraId="5AF6BED0" w14:textId="21634217" w:rsidR="001779F5" w:rsidRPr="001779F5" w:rsidRDefault="001779F5" w:rsidP="001779F5">
      <w:pPr>
        <w:spacing w:after="0" w:line="240" w:lineRule="auto"/>
        <w:textAlignment w:val="baseline"/>
        <w:rPr>
          <w:rFonts w:ascii="Segoe UI" w:eastAsia="Times New Roman" w:hAnsi="Segoe UI" w:cs="Segoe UI"/>
          <w:sz w:val="16"/>
          <w:szCs w:val="18"/>
          <w:lang w:eastAsia="sv-SE"/>
        </w:rPr>
      </w:pPr>
      <w:r w:rsidRPr="001779F5">
        <w:rPr>
          <w:rFonts w:eastAsia="Times New Roman"/>
          <w:szCs w:val="24"/>
          <w:lang w:eastAsia="sv-SE"/>
        </w:rPr>
        <w:t>Detaljering Region Dalarna</w:t>
      </w:r>
    </w:p>
    <w:p w14:paraId="77A6A684" w14:textId="131A71A1" w:rsidR="00060377" w:rsidRPr="005F4ED2" w:rsidRDefault="005F4ED2" w:rsidP="005F4ED2">
      <w:pPr>
        <w:rPr>
          <w:rStyle w:val="Diskretbetoning"/>
          <w:i w:val="0"/>
          <w:color w:val="auto"/>
        </w:rPr>
      </w:pPr>
      <w:r w:rsidRPr="005F4ED2">
        <w:rPr>
          <w:iCs/>
        </w:rPr>
        <w:t>För patienter som är doskunder ska ordinerande läkare föra in aktuella läkemedelsordinationer i Pascal för att undvika felmedicinering eller behandlingsavbrott</w:t>
      </w:r>
      <w:r>
        <w:rPr>
          <w:iCs/>
        </w:rPr>
        <w:t>. Det är då läkemedelslistan i P</w:t>
      </w:r>
      <w:r w:rsidRPr="005F4ED2">
        <w:rPr>
          <w:iCs/>
        </w:rPr>
        <w:t>ascal som gäller i första hand.</w:t>
      </w:r>
    </w:p>
    <w:p w14:paraId="4F4F115C" w14:textId="77777777" w:rsidR="00060377" w:rsidRPr="00060377" w:rsidRDefault="00060377" w:rsidP="00060377">
      <w:pPr>
        <w:pStyle w:val="Rubrik2"/>
        <w:rPr>
          <w:rStyle w:val="Diskretbetoning"/>
          <w:rFonts w:asciiTheme="majorHAnsi" w:hAnsiTheme="majorHAnsi"/>
          <w:i w:val="0"/>
          <w:iCs w:val="0"/>
          <w:color w:val="2E74B5" w:themeColor="accent1" w:themeShade="BF"/>
        </w:rPr>
      </w:pPr>
      <w:bookmarkStart w:id="22" w:name="_Toc166524691"/>
      <w:r w:rsidRPr="00060377">
        <w:rPr>
          <w:rStyle w:val="Diskretbetoning"/>
          <w:rFonts w:asciiTheme="majorHAnsi" w:hAnsiTheme="majorHAnsi"/>
          <w:i w:val="0"/>
          <w:iCs w:val="0"/>
          <w:color w:val="2E74B5" w:themeColor="accent1" w:themeShade="BF"/>
        </w:rPr>
        <w:t>4.7 Egenvårdsbedömning och planering</w:t>
      </w:r>
      <w:bookmarkEnd w:id="22"/>
    </w:p>
    <w:p w14:paraId="2759D68F" w14:textId="77777777" w:rsidR="00060377" w:rsidRDefault="00060377" w:rsidP="00060377">
      <w:pPr>
        <w:spacing w:line="240" w:lineRule="auto"/>
        <w:rPr>
          <w:rStyle w:val="Diskretbetoning"/>
          <w:rFonts w:eastAsiaTheme="minorEastAsia"/>
          <w:i w:val="0"/>
          <w:iCs w:val="0"/>
          <w:color w:val="546F48"/>
        </w:rPr>
      </w:pPr>
      <w:r w:rsidRPr="426FE2A5">
        <w:rPr>
          <w:rFonts w:eastAsiaTheme="minorEastAsia"/>
          <w:color w:val="000000"/>
        </w:rPr>
        <w:t>För att dokumentera en bedömning samt planera hälso- och sjukvårdsåtgärder som egenvård används jou</w:t>
      </w:r>
      <w:r w:rsidRPr="426FE2A5">
        <w:rPr>
          <w:rFonts w:eastAsiaTheme="minorEastAsia"/>
        </w:rPr>
        <w:t xml:space="preserve">rnalmallen </w:t>
      </w:r>
      <w:r w:rsidRPr="426FE2A5">
        <w:rPr>
          <w:rFonts w:eastAsiaTheme="minorEastAsia"/>
          <w:i/>
          <w:iCs/>
        </w:rPr>
        <w:t xml:space="preserve">Egenvårdsbedömning och </w:t>
      </w:r>
      <w:r w:rsidRPr="426FE2A5">
        <w:rPr>
          <w:rFonts w:eastAsiaTheme="minorEastAsia"/>
          <w:i/>
          <w:iCs/>
          <w:color w:val="000000"/>
        </w:rPr>
        <w:t xml:space="preserve">planering. </w:t>
      </w:r>
      <w:r w:rsidRPr="426FE2A5">
        <w:rPr>
          <w:rFonts w:eastAsiaTheme="minorEastAsia"/>
        </w:rPr>
        <w:t>Anteckningen speglas i fliken</w:t>
      </w:r>
      <w:r w:rsidRPr="426FE2A5">
        <w:rPr>
          <w:rFonts w:eastAsiaTheme="minorEastAsia"/>
          <w:i/>
          <w:iCs/>
        </w:rPr>
        <w:t xml:space="preserve"> Journal</w:t>
      </w:r>
      <w:r w:rsidRPr="426FE2A5">
        <w:rPr>
          <w:rFonts w:eastAsiaTheme="minorEastAsia"/>
        </w:rPr>
        <w:t xml:space="preserve"> fö</w:t>
      </w:r>
      <w:r w:rsidRPr="426FE2A5">
        <w:rPr>
          <w:rFonts w:eastAsiaTheme="minorEastAsia"/>
          <w:color w:val="000000"/>
        </w:rPr>
        <w:t>r hälso- och sjukvårdspersonal i kommunen. Anteckningen skrivs ut och lämnas till patienten.</w:t>
      </w:r>
      <w:r w:rsidRPr="426FE2A5">
        <w:rPr>
          <w:rStyle w:val="Diskretbetoning"/>
          <w:rFonts w:eastAsiaTheme="minorEastAsia"/>
          <w:color w:val="546F48"/>
        </w:rPr>
        <w:t xml:space="preserve"> </w:t>
      </w:r>
    </w:p>
    <w:p w14:paraId="1C61970A" w14:textId="77777777" w:rsidR="001779F5" w:rsidRDefault="001779F5" w:rsidP="00060377">
      <w:pPr>
        <w:spacing w:after="0" w:line="240" w:lineRule="auto"/>
        <w:rPr>
          <w:rStyle w:val="normaltextrun"/>
          <w:rFonts w:ascii="Calibri" w:hAnsi="Calibri" w:cs="Calibri"/>
          <w:shd w:val="clear" w:color="auto" w:fill="FFFFFF"/>
        </w:rPr>
      </w:pPr>
      <w:bookmarkStart w:id="23" w:name="_Hlk135901365"/>
      <w:r>
        <w:rPr>
          <w:rStyle w:val="normaltextrun"/>
          <w:rFonts w:ascii="Calibri" w:hAnsi="Calibri" w:cs="Calibri"/>
          <w:shd w:val="clear" w:color="auto" w:fill="FFFFFF"/>
        </w:rPr>
        <w:t xml:space="preserve">Detaljering </w:t>
      </w:r>
      <w:r w:rsidR="005F062E">
        <w:rPr>
          <w:rStyle w:val="normaltextrun"/>
          <w:rFonts w:ascii="Calibri" w:hAnsi="Calibri" w:cs="Calibri"/>
          <w:shd w:val="clear" w:color="auto" w:fill="FFFFFF"/>
        </w:rPr>
        <w:t>Region Dalarna</w:t>
      </w:r>
    </w:p>
    <w:p w14:paraId="3C88E126" w14:textId="497C1C5A" w:rsidR="00060377" w:rsidRPr="00AF6894" w:rsidRDefault="00060377" w:rsidP="00060377">
      <w:pPr>
        <w:spacing w:after="0" w:line="240" w:lineRule="auto"/>
        <w:rPr>
          <w:rFonts w:eastAsiaTheme="minorEastAsia"/>
        </w:rPr>
      </w:pPr>
      <w:r w:rsidRPr="161D851E">
        <w:rPr>
          <w:rStyle w:val="normaltextrun"/>
          <w:rFonts w:ascii="Calibri" w:hAnsi="Calibri" w:cs="Calibri"/>
          <w:shd w:val="clear" w:color="auto" w:fill="FFFFFF"/>
        </w:rPr>
        <w:t>Med egenvård avses en hälso- och sjukvårdsåtgärd som legitimerad hälso- och sjukvårdspersonal har bedömt att en patient kan utföra själv eller med hjälp av någon annan. Det kan till exempel vara att själv ta ett ordinerat läkemedel eller att göra övningar som har rekommenderats av en fysioterapeut. Egenvården kan också innebära mer avancerade hälso- och sjukvårdsåtgärder.</w:t>
      </w:r>
      <w:r w:rsidRPr="161D851E">
        <w:rPr>
          <w:rStyle w:val="scxw142420674"/>
          <w:rFonts w:ascii="Calibri" w:hAnsi="Calibri" w:cs="Calibri"/>
          <w:shd w:val="clear" w:color="auto" w:fill="FFFFFF"/>
        </w:rPr>
        <w:t> </w:t>
      </w:r>
      <w:r>
        <w:rPr>
          <w:rFonts w:ascii="Calibri" w:hAnsi="Calibri" w:cs="Calibri"/>
          <w:color w:val="000000"/>
          <w:shd w:val="clear" w:color="auto" w:fill="FFFFFF"/>
        </w:rPr>
        <w:br/>
      </w:r>
      <w:r w:rsidRPr="00AF6894">
        <w:rPr>
          <w:rStyle w:val="normaltextrun"/>
          <w:rFonts w:ascii="Calibri" w:hAnsi="Calibri" w:cs="Calibri"/>
          <w:shd w:val="clear" w:color="auto" w:fill="FFFFFF"/>
        </w:rPr>
        <w:t>Egenvårdsbedömningen och planeringen kan utgöra underlag för bedömning av biståndsinsatser.</w:t>
      </w:r>
      <w:r w:rsidRPr="00AF6894">
        <w:rPr>
          <w:rStyle w:val="eop"/>
          <w:rFonts w:ascii="Calibri" w:hAnsi="Calibri" w:cs="Calibri"/>
          <w:shd w:val="clear" w:color="auto" w:fill="FFFFFF"/>
        </w:rPr>
        <w:t> </w:t>
      </w:r>
      <w:r w:rsidRPr="00AF6894">
        <w:br/>
      </w:r>
      <w:r w:rsidR="00B912F7" w:rsidRPr="00AF6894">
        <w:rPr>
          <w:rFonts w:eastAsiaTheme="minorEastAsia"/>
        </w:rPr>
        <w:t xml:space="preserve">Anteckningen speglas i fliken </w:t>
      </w:r>
      <w:r w:rsidR="00B912F7" w:rsidRPr="00AF6894">
        <w:rPr>
          <w:rFonts w:eastAsiaTheme="minorEastAsia"/>
          <w:i/>
          <w:iCs/>
        </w:rPr>
        <w:t xml:space="preserve">Journal </w:t>
      </w:r>
      <w:r w:rsidR="00B912F7" w:rsidRPr="00AF6894">
        <w:rPr>
          <w:rFonts w:eastAsiaTheme="minorEastAsia"/>
        </w:rPr>
        <w:t xml:space="preserve">till </w:t>
      </w:r>
      <w:r w:rsidR="004E405E" w:rsidRPr="00AF6894">
        <w:rPr>
          <w:rFonts w:eastAsiaTheme="minorEastAsia"/>
        </w:rPr>
        <w:t>biståndshandläggare</w:t>
      </w:r>
      <w:r w:rsidR="00B912F7" w:rsidRPr="00AF6894">
        <w:rPr>
          <w:rFonts w:eastAsiaTheme="minorEastAsia"/>
        </w:rPr>
        <w:t xml:space="preserve"> i kommunen. Skicka ett meddelande med titeln </w:t>
      </w:r>
      <w:r w:rsidR="00B912F7" w:rsidRPr="00AF6894">
        <w:rPr>
          <w:rFonts w:eastAsiaTheme="minorEastAsia"/>
          <w:i/>
          <w:iCs/>
        </w:rPr>
        <w:t xml:space="preserve">Egenvårdsbedömning </w:t>
      </w:r>
      <w:r w:rsidR="00B912F7" w:rsidRPr="00AF6894">
        <w:rPr>
          <w:rFonts w:eastAsiaTheme="minorEastAsia"/>
        </w:rPr>
        <w:t xml:space="preserve">för att uppmärksamma </w:t>
      </w:r>
      <w:r w:rsidR="00217190" w:rsidRPr="00AF6894">
        <w:rPr>
          <w:rFonts w:eastAsiaTheme="minorEastAsia"/>
        </w:rPr>
        <w:t>biståndshandläggaren</w:t>
      </w:r>
      <w:r w:rsidR="00B912F7" w:rsidRPr="00AF6894">
        <w:rPr>
          <w:rFonts w:eastAsiaTheme="minorEastAsia"/>
        </w:rPr>
        <w:t xml:space="preserve"> på att underlaget finns.</w:t>
      </w:r>
    </w:p>
    <w:p w14:paraId="7274BAFA" w14:textId="77777777" w:rsidR="00B912F7" w:rsidRDefault="00B912F7" w:rsidP="00060377">
      <w:pPr>
        <w:spacing w:after="0" w:line="240" w:lineRule="auto"/>
        <w:rPr>
          <w:rStyle w:val="eop"/>
          <w:rFonts w:ascii="Calibri" w:hAnsi="Calibri" w:cs="Calibri"/>
        </w:rPr>
      </w:pPr>
    </w:p>
    <w:p w14:paraId="25E5F5F1" w14:textId="77777777" w:rsidR="00060377" w:rsidRPr="00060377" w:rsidRDefault="00060377" w:rsidP="00060377">
      <w:pPr>
        <w:pStyle w:val="Rubrik2"/>
        <w:rPr>
          <w:rStyle w:val="Diskretbetoning"/>
          <w:rFonts w:asciiTheme="majorHAnsi" w:hAnsiTheme="majorHAnsi"/>
          <w:i w:val="0"/>
          <w:iCs w:val="0"/>
          <w:color w:val="2E74B5" w:themeColor="accent1" w:themeShade="BF"/>
        </w:rPr>
      </w:pPr>
      <w:bookmarkStart w:id="24" w:name="_Toc166524692"/>
      <w:bookmarkEnd w:id="23"/>
      <w:r w:rsidRPr="00060377">
        <w:rPr>
          <w:rStyle w:val="Diskretbetoning"/>
          <w:rFonts w:asciiTheme="majorHAnsi" w:hAnsiTheme="majorHAnsi"/>
          <w:i w:val="0"/>
          <w:iCs w:val="0"/>
          <w:color w:val="2E74B5" w:themeColor="accent1" w:themeShade="BF"/>
        </w:rPr>
        <w:t>4.8 Uppdrag till hemsjukvården</w:t>
      </w:r>
      <w:bookmarkEnd w:id="24"/>
    </w:p>
    <w:p w14:paraId="0218F566" w14:textId="4D991F1C" w:rsidR="00060377" w:rsidRDefault="00060377" w:rsidP="00060377">
      <w:pPr>
        <w:rPr>
          <w:rFonts w:eastAsiaTheme="minorEastAsia"/>
        </w:rPr>
      </w:pPr>
      <w:r w:rsidRPr="426FE2A5">
        <w:rPr>
          <w:rFonts w:eastAsiaTheme="minorEastAsia"/>
        </w:rPr>
        <w:t xml:space="preserve">För att beskriva och förmedla ett uppdrag till hemsjukvården används journalmallen </w:t>
      </w:r>
      <w:r w:rsidRPr="426FE2A5">
        <w:rPr>
          <w:rFonts w:eastAsiaTheme="minorEastAsia"/>
          <w:i/>
          <w:iCs/>
        </w:rPr>
        <w:t xml:space="preserve">Uppdrag hemsjukvård </w:t>
      </w:r>
      <w:r w:rsidRPr="426FE2A5">
        <w:rPr>
          <w:rFonts w:eastAsiaTheme="minorEastAsia"/>
        </w:rPr>
        <w:t>i Cosmic</w:t>
      </w:r>
      <w:r w:rsidRPr="426FE2A5">
        <w:rPr>
          <w:rFonts w:eastAsiaTheme="minorEastAsia"/>
          <w:i/>
          <w:iCs/>
        </w:rPr>
        <w:t xml:space="preserve">. </w:t>
      </w:r>
      <w:r w:rsidRPr="426FE2A5">
        <w:rPr>
          <w:rFonts w:eastAsiaTheme="minorEastAsia"/>
        </w:rPr>
        <w:t xml:space="preserve">Anteckningen speglas i fliken </w:t>
      </w:r>
      <w:r w:rsidRPr="426FE2A5">
        <w:rPr>
          <w:rFonts w:eastAsiaTheme="minorEastAsia"/>
          <w:i/>
          <w:iCs/>
        </w:rPr>
        <w:t xml:space="preserve">Journal </w:t>
      </w:r>
      <w:r w:rsidRPr="426FE2A5">
        <w:rPr>
          <w:rFonts w:eastAsiaTheme="minorEastAsia"/>
        </w:rPr>
        <w:t xml:space="preserve">för hälso- och sjukvårdspersonal i kommunen. Skicka ett meddelande med titeln </w:t>
      </w:r>
      <w:r w:rsidRPr="426FE2A5">
        <w:rPr>
          <w:rFonts w:eastAsiaTheme="minorEastAsia"/>
          <w:i/>
          <w:iCs/>
        </w:rPr>
        <w:t xml:space="preserve">Uppdrag hemsjukvård </w:t>
      </w:r>
      <w:r w:rsidRPr="426FE2A5">
        <w:rPr>
          <w:rFonts w:eastAsiaTheme="minorEastAsia"/>
        </w:rPr>
        <w:t xml:space="preserve">för att uppmärksamma hemsjukvården på att uppdrag finns. Det är viktigt att det anges i meddelandet vem uppdraget riktar sig till samt datum som anteckningen är skriven. Använd fras </w:t>
      </w:r>
      <w:r w:rsidR="003A45EE" w:rsidRPr="003A45EE">
        <w:rPr>
          <w:rFonts w:eastAsiaTheme="minorEastAsia"/>
          <w:i/>
          <w:iCs/>
        </w:rPr>
        <w:t>lihsv</w:t>
      </w:r>
      <w:r w:rsidRPr="426FE2A5">
        <w:rPr>
          <w:rFonts w:eastAsiaTheme="minorEastAsia"/>
        </w:rPr>
        <w:t>. Uppdraget ska återrapporteras av uppdragsmottagaren genom att svara på meddelandet.</w:t>
      </w:r>
    </w:p>
    <w:p w14:paraId="766CDBC3" w14:textId="4B49B58B" w:rsidR="00060377" w:rsidRPr="005F062E" w:rsidRDefault="001779F5" w:rsidP="00060377">
      <w:pPr>
        <w:spacing w:after="0" w:line="240" w:lineRule="auto"/>
        <w:rPr>
          <w:rFonts w:eastAsia="Times New Roman"/>
          <w:color w:val="FF0000"/>
          <w:lang w:eastAsia="sv-SE"/>
        </w:rPr>
      </w:pPr>
      <w:r w:rsidRPr="001779F5">
        <w:rPr>
          <w:rFonts w:ascii="Calibri" w:eastAsia="Times New Roman" w:hAnsi="Calibri" w:cs="Calibri"/>
          <w:szCs w:val="24"/>
          <w:lang w:eastAsia="sv-SE"/>
        </w:rPr>
        <w:t xml:space="preserve">Detaljering </w:t>
      </w:r>
      <w:r w:rsidR="005F062E" w:rsidRPr="001779F5">
        <w:rPr>
          <w:rFonts w:ascii="Calibri" w:eastAsia="Times New Roman" w:hAnsi="Calibri" w:cs="Calibri"/>
          <w:szCs w:val="24"/>
          <w:lang w:eastAsia="sv-SE"/>
        </w:rPr>
        <w:t>Regional Dalarna</w:t>
      </w:r>
      <w:r w:rsidR="00060377">
        <w:br/>
      </w:r>
      <w:r w:rsidR="00060377" w:rsidRPr="005F062E">
        <w:rPr>
          <w:rFonts w:eastAsia="Times New Roman"/>
        </w:rPr>
        <w:t xml:space="preserve">Kommunerna och regionen har gemensamt ansvar för sjukvård i hemmet. </w:t>
      </w:r>
      <w:r w:rsidR="00AF6894" w:rsidRPr="005F062E">
        <w:rPr>
          <w:rFonts w:eastAsia="Times New Roman"/>
        </w:rPr>
        <w:t>H</w:t>
      </w:r>
      <w:r w:rsidR="00060377" w:rsidRPr="005F062E">
        <w:rPr>
          <w:rFonts w:eastAsia="Times New Roman"/>
        </w:rPr>
        <w:t>emsjukvårdsavtal</w:t>
      </w:r>
      <w:r w:rsidR="00AF6894" w:rsidRPr="005F062E">
        <w:rPr>
          <w:rFonts w:eastAsia="Times New Roman"/>
        </w:rPr>
        <w:t>et</w:t>
      </w:r>
      <w:r w:rsidR="00060377" w:rsidRPr="005F062E">
        <w:rPr>
          <w:rFonts w:eastAsia="Times New Roman"/>
        </w:rPr>
        <w:t xml:space="preserve"> reglerar ansvarsfördelningen, för mer information, se avtal hemsjukvården:</w:t>
      </w:r>
      <w:r w:rsidR="00AF6894" w:rsidRPr="005F062E">
        <w:rPr>
          <w:rFonts w:eastAsia="Times New Roman"/>
        </w:rPr>
        <w:t xml:space="preserve"> </w:t>
      </w:r>
      <w:hyperlink r:id="rId20" w:history="1">
        <w:r w:rsidR="00060377" w:rsidRPr="005F062E">
          <w:rPr>
            <w:rStyle w:val="Hyperlnk"/>
            <w:rFonts w:eastAsia="Times New Roman"/>
            <w:lang w:eastAsia="sv-SE"/>
          </w:rPr>
          <w:t>https://www.regiondalarna.se/plus</w:t>
        </w:r>
      </w:hyperlink>
      <w:r w:rsidR="00060377" w:rsidRPr="005F062E">
        <w:rPr>
          <w:rFonts w:eastAsia="Times New Roman"/>
          <w:color w:val="FF0000"/>
          <w:lang w:eastAsia="sv-SE"/>
        </w:rPr>
        <w:t xml:space="preserve"> </w:t>
      </w:r>
    </w:p>
    <w:p w14:paraId="2B6699A9" w14:textId="77777777" w:rsidR="00522639" w:rsidRDefault="00522639" w:rsidP="00060377">
      <w:pPr>
        <w:spacing w:after="0" w:line="240" w:lineRule="auto"/>
        <w:rPr>
          <w:rFonts w:eastAsia="Times New Roman"/>
          <w:lang w:eastAsia="sv-SE"/>
        </w:rPr>
      </w:pPr>
    </w:p>
    <w:p w14:paraId="4937C472" w14:textId="5F00C0CE" w:rsidR="00060377" w:rsidRDefault="00060377" w:rsidP="00060377">
      <w:pPr>
        <w:spacing w:after="0" w:line="240" w:lineRule="auto"/>
        <w:rPr>
          <w:rFonts w:eastAsia="Times New Roman"/>
          <w:lang w:eastAsia="sv-SE"/>
        </w:rPr>
      </w:pPr>
      <w:r w:rsidRPr="005F062E">
        <w:rPr>
          <w:rFonts w:eastAsia="Times New Roman"/>
          <w:lang w:eastAsia="sv-SE"/>
        </w:rPr>
        <w:t>Somat</w:t>
      </w:r>
      <w:r w:rsidR="00522639">
        <w:rPr>
          <w:rFonts w:eastAsia="Times New Roman"/>
          <w:lang w:eastAsia="sv-SE"/>
        </w:rPr>
        <w:t>isk slutenvård</w:t>
      </w:r>
      <w:r w:rsidRPr="005F062E">
        <w:rPr>
          <w:rFonts w:eastAsia="Times New Roman"/>
          <w:lang w:eastAsia="sv-SE"/>
        </w:rPr>
        <w:t xml:space="preserve"> ansvarar för att beskriva och förmedla uppdraget till hemsjukvården, om inte annat överenskommits vid utskrivningsplanering eller SIP. </w:t>
      </w:r>
    </w:p>
    <w:p w14:paraId="3AF1936D" w14:textId="77777777" w:rsidR="00522639" w:rsidRPr="005F062E" w:rsidRDefault="00522639" w:rsidP="00060377">
      <w:pPr>
        <w:spacing w:after="0" w:line="240" w:lineRule="auto"/>
        <w:rPr>
          <w:rFonts w:eastAsia="Times New Roman"/>
          <w:strike/>
          <w:lang w:eastAsia="sv-SE"/>
        </w:rPr>
      </w:pPr>
    </w:p>
    <w:p w14:paraId="7B7825F2" w14:textId="2CB906C4" w:rsidR="00060377" w:rsidRPr="005F062E" w:rsidRDefault="00522639" w:rsidP="00060377">
      <w:pPr>
        <w:spacing w:after="0" w:line="240" w:lineRule="auto"/>
        <w:rPr>
          <w:rFonts w:eastAsia="Times New Roman"/>
          <w:strike/>
          <w:lang w:eastAsia="sv-SE"/>
        </w:rPr>
      </w:pPr>
      <w:r>
        <w:rPr>
          <w:rFonts w:eastAsia="Times New Roman"/>
          <w:lang w:eastAsia="sv-SE"/>
        </w:rPr>
        <w:t>Vid psykiatrisk slutenvård</w:t>
      </w:r>
      <w:r w:rsidR="00060377" w:rsidRPr="005F062E">
        <w:rPr>
          <w:rFonts w:eastAsia="Times New Roman"/>
          <w:lang w:eastAsia="sv-SE"/>
        </w:rPr>
        <w:t xml:space="preserve"> är det öppenvårdspsykiatrin som ansvarar för att beskriva och förmedla uppdraget till hemsjukvården, om inte annat överenskommits vid utskrivningsplanering eller SIP. </w:t>
      </w:r>
    </w:p>
    <w:p w14:paraId="59D5782F" w14:textId="01F8042D" w:rsidR="00BA64A7" w:rsidRDefault="00060377" w:rsidP="00522639">
      <w:pPr>
        <w:spacing w:after="0" w:line="240" w:lineRule="auto"/>
        <w:rPr>
          <w:rFonts w:eastAsia="Times New Roman"/>
          <w:lang w:eastAsia="sv-SE"/>
        </w:rPr>
      </w:pPr>
      <w:r w:rsidRPr="005F062E">
        <w:rPr>
          <w:rFonts w:eastAsia="Times New Roman"/>
          <w:lang w:eastAsia="sv-SE"/>
        </w:rPr>
        <w:t>I uppdraget till hemsjukvården ska information om vem som ska ansvara för uppföljningen tydligt framgå.</w:t>
      </w:r>
    </w:p>
    <w:p w14:paraId="22C4D38B" w14:textId="77777777" w:rsidR="00522639" w:rsidRPr="00522639" w:rsidRDefault="00522639" w:rsidP="00522639">
      <w:pPr>
        <w:spacing w:after="0" w:line="240" w:lineRule="auto"/>
        <w:rPr>
          <w:rFonts w:eastAsia="Times New Roman"/>
          <w:lang w:eastAsia="sv-SE"/>
        </w:rPr>
      </w:pPr>
    </w:p>
    <w:p w14:paraId="0224D5F3" w14:textId="77777777" w:rsidR="00106A10" w:rsidRDefault="00106A10">
      <w:pPr>
        <w:rPr>
          <w:rFonts w:ascii="Calibri Light" w:eastAsia="Times New Roman" w:hAnsi="Calibri Light" w:cs="Calibri Light"/>
          <w:color w:val="1F4D78" w:themeColor="accent1" w:themeShade="7F"/>
          <w:sz w:val="24"/>
          <w:szCs w:val="24"/>
          <w:lang w:eastAsia="sv-SE"/>
        </w:rPr>
      </w:pPr>
      <w:r>
        <w:rPr>
          <w:rFonts w:ascii="Calibri Light" w:eastAsia="Times New Roman" w:hAnsi="Calibri Light" w:cs="Calibri Light"/>
          <w:color w:val="1F4D78" w:themeColor="accent1" w:themeShade="7F"/>
          <w:sz w:val="24"/>
          <w:szCs w:val="24"/>
          <w:lang w:eastAsia="sv-SE"/>
        </w:rPr>
        <w:br w:type="page"/>
      </w:r>
    </w:p>
    <w:p w14:paraId="2C64BAEA" w14:textId="3467834C" w:rsidR="00060377" w:rsidRPr="00EC478C" w:rsidRDefault="00060377" w:rsidP="00060377">
      <w:pPr>
        <w:spacing w:after="0" w:line="240" w:lineRule="auto"/>
        <w:textAlignment w:val="baseline"/>
        <w:rPr>
          <w:rFonts w:ascii="Segoe UI" w:eastAsia="Times New Roman" w:hAnsi="Segoe UI" w:cs="Segoe UI"/>
          <w:color w:val="1F4D78" w:themeColor="accent1" w:themeShade="7F"/>
          <w:sz w:val="18"/>
          <w:szCs w:val="18"/>
          <w:lang w:eastAsia="sv-SE"/>
        </w:rPr>
      </w:pPr>
      <w:r w:rsidRPr="426FE2A5">
        <w:rPr>
          <w:rFonts w:ascii="Calibri Light" w:eastAsia="Times New Roman" w:hAnsi="Calibri Light" w:cs="Calibri Light"/>
          <w:color w:val="1F4D78" w:themeColor="accent1" w:themeShade="7F"/>
          <w:sz w:val="24"/>
          <w:szCs w:val="24"/>
          <w:lang w:eastAsia="sv-SE"/>
        </w:rPr>
        <w:t>Läkemedelshantering i kommunal hemsjukvård </w:t>
      </w:r>
    </w:p>
    <w:p w14:paraId="2F635AD5" w14:textId="1BF61650" w:rsidR="00060377" w:rsidRPr="0090719A" w:rsidRDefault="00060377" w:rsidP="00AF6894">
      <w:pPr>
        <w:spacing w:line="240" w:lineRule="auto"/>
        <w:rPr>
          <w:rFonts w:eastAsia="Times New Roman"/>
          <w:szCs w:val="24"/>
          <w:lang w:eastAsia="sv-SE"/>
        </w:rPr>
      </w:pPr>
      <w:r w:rsidRPr="0090719A">
        <w:rPr>
          <w:rFonts w:eastAsia="Times New Roman"/>
          <w:szCs w:val="24"/>
          <w:lang w:eastAsia="sv-SE"/>
        </w:rPr>
        <w:t>När patienten saknar förmåga att själv ansvara för sin läkemedelsbehandling (egenvård) kan läkemedelsbehandlingen skötas med hjälp av hälso- och sjukvårdspersonal. Legitimerad personal som bedömt att det inte är egenvård skickar uppdrag till hemsjukvården innehållande information om:</w:t>
      </w:r>
    </w:p>
    <w:p w14:paraId="11A05D39" w14:textId="1F8DBF71" w:rsidR="00060377" w:rsidRPr="0090719A" w:rsidRDefault="00E13AC2" w:rsidP="00AF6894">
      <w:pPr>
        <w:pStyle w:val="Liststycke"/>
        <w:numPr>
          <w:ilvl w:val="0"/>
          <w:numId w:val="1"/>
        </w:numPr>
        <w:spacing w:line="240" w:lineRule="auto"/>
        <w:rPr>
          <w:rFonts w:asciiTheme="minorHAnsi" w:eastAsia="Times New Roman" w:hAnsiTheme="minorHAnsi" w:cstheme="minorHAnsi"/>
          <w:szCs w:val="24"/>
        </w:rPr>
      </w:pPr>
      <w:r w:rsidRPr="0090719A">
        <w:rPr>
          <w:rFonts w:asciiTheme="minorHAnsi" w:eastAsia="Times New Roman" w:hAnsiTheme="minorHAnsi" w:cstheme="minorHAnsi"/>
          <w:szCs w:val="24"/>
        </w:rPr>
        <w:t>b</w:t>
      </w:r>
      <w:r w:rsidR="00BA64A7" w:rsidRPr="0090719A">
        <w:rPr>
          <w:rFonts w:asciiTheme="minorHAnsi" w:eastAsia="Times New Roman" w:hAnsiTheme="minorHAnsi" w:cstheme="minorHAnsi"/>
          <w:szCs w:val="24"/>
        </w:rPr>
        <w:t>akgrund till hemsjukvårdsuppdrag (</w:t>
      </w:r>
      <w:r w:rsidR="00060377" w:rsidRPr="0090719A">
        <w:rPr>
          <w:rFonts w:asciiTheme="minorHAnsi" w:eastAsia="Times New Roman" w:hAnsiTheme="minorHAnsi" w:cstheme="minorHAnsi"/>
          <w:szCs w:val="24"/>
        </w:rPr>
        <w:t>bakomliggande orsak</w:t>
      </w:r>
      <w:r w:rsidR="00BA64A7" w:rsidRPr="0090719A">
        <w:rPr>
          <w:rFonts w:asciiTheme="minorHAnsi" w:eastAsia="Times New Roman" w:hAnsiTheme="minorHAnsi" w:cstheme="minorHAnsi"/>
          <w:szCs w:val="24"/>
        </w:rPr>
        <w:t>)</w:t>
      </w:r>
      <w:r w:rsidR="00060377" w:rsidRPr="0090719A">
        <w:rPr>
          <w:rFonts w:asciiTheme="minorHAnsi" w:eastAsia="Times New Roman" w:hAnsiTheme="minorHAnsi" w:cstheme="minorHAnsi"/>
          <w:szCs w:val="24"/>
        </w:rPr>
        <w:t xml:space="preserve"> </w:t>
      </w:r>
      <w:r w:rsidR="00BA64A7" w:rsidRPr="0090719A">
        <w:rPr>
          <w:rFonts w:asciiTheme="minorHAnsi" w:eastAsia="Times New Roman" w:hAnsiTheme="minorHAnsi" w:cstheme="minorHAnsi"/>
          <w:szCs w:val="24"/>
        </w:rPr>
        <w:t xml:space="preserve">varför </w:t>
      </w:r>
      <w:r w:rsidR="00060377" w:rsidRPr="0090719A">
        <w:rPr>
          <w:rFonts w:asciiTheme="minorHAnsi" w:eastAsia="Times New Roman" w:hAnsiTheme="minorHAnsi" w:cstheme="minorHAnsi"/>
          <w:szCs w:val="24"/>
        </w:rPr>
        <w:t>patienten inte kan sköta behandlingen genom egenvård</w:t>
      </w:r>
    </w:p>
    <w:p w14:paraId="5024FDE4" w14:textId="1060F930" w:rsidR="00060377" w:rsidRPr="0090719A" w:rsidRDefault="00E13AC2" w:rsidP="00AF6894">
      <w:pPr>
        <w:pStyle w:val="Liststycke"/>
        <w:numPr>
          <w:ilvl w:val="0"/>
          <w:numId w:val="1"/>
        </w:numPr>
        <w:spacing w:line="240" w:lineRule="auto"/>
        <w:rPr>
          <w:rFonts w:asciiTheme="minorHAnsi" w:eastAsia="Times New Roman" w:hAnsiTheme="minorHAnsi" w:cstheme="minorHAnsi"/>
          <w:szCs w:val="24"/>
        </w:rPr>
      </w:pPr>
      <w:r w:rsidRPr="0090719A">
        <w:rPr>
          <w:rFonts w:asciiTheme="minorHAnsi" w:eastAsia="Times New Roman" w:hAnsiTheme="minorHAnsi" w:cstheme="minorHAnsi"/>
          <w:szCs w:val="24"/>
        </w:rPr>
        <w:t>ansvarig ordinatör</w:t>
      </w:r>
      <w:r w:rsidR="00060377" w:rsidRPr="0090719A">
        <w:rPr>
          <w:rFonts w:asciiTheme="minorHAnsi" w:eastAsia="Times New Roman" w:hAnsiTheme="minorHAnsi" w:cstheme="minorHAnsi"/>
          <w:szCs w:val="24"/>
        </w:rPr>
        <w:t xml:space="preserve"> (för att veta vart hemsjukvården ska vända sig vid frågor/förnyelse recept)</w:t>
      </w:r>
    </w:p>
    <w:p w14:paraId="362CF7C9" w14:textId="77777777" w:rsidR="00060377" w:rsidRPr="0090719A" w:rsidRDefault="00060377" w:rsidP="00106A10">
      <w:pPr>
        <w:pStyle w:val="Liststycke"/>
        <w:numPr>
          <w:ilvl w:val="0"/>
          <w:numId w:val="1"/>
        </w:numPr>
        <w:spacing w:after="0" w:line="240" w:lineRule="auto"/>
        <w:rPr>
          <w:rFonts w:asciiTheme="minorHAnsi" w:eastAsia="Times New Roman" w:hAnsiTheme="minorHAnsi" w:cstheme="minorHAnsi"/>
          <w:szCs w:val="24"/>
        </w:rPr>
      </w:pPr>
      <w:r w:rsidRPr="0090719A">
        <w:rPr>
          <w:rFonts w:asciiTheme="minorHAnsi" w:eastAsia="Times New Roman" w:hAnsiTheme="minorHAnsi" w:cstheme="minorHAnsi"/>
          <w:szCs w:val="24"/>
        </w:rPr>
        <w:t xml:space="preserve">tydlig beskrivning vad som ingår i uppdraget (uppföljning effekt av behandling, kontroller, dosändringar, hämta ut läkemedel från apotek </w:t>
      </w:r>
      <w:proofErr w:type="gramStart"/>
      <w:r w:rsidRPr="0090719A">
        <w:rPr>
          <w:rFonts w:asciiTheme="minorHAnsi" w:eastAsia="Times New Roman" w:hAnsiTheme="minorHAnsi" w:cstheme="minorHAnsi"/>
          <w:szCs w:val="24"/>
        </w:rPr>
        <w:t>etc.</w:t>
      </w:r>
      <w:proofErr w:type="gramEnd"/>
      <w:r w:rsidRPr="0090719A">
        <w:rPr>
          <w:rFonts w:asciiTheme="minorHAnsi" w:eastAsia="Times New Roman" w:hAnsiTheme="minorHAnsi" w:cstheme="minorHAnsi"/>
          <w:szCs w:val="24"/>
        </w:rPr>
        <w:t xml:space="preserve">)  </w:t>
      </w:r>
    </w:p>
    <w:p w14:paraId="762A9955" w14:textId="77777777" w:rsidR="00060377" w:rsidRPr="0090719A" w:rsidRDefault="00060377" w:rsidP="00060377">
      <w:pPr>
        <w:spacing w:after="0" w:line="240" w:lineRule="auto"/>
        <w:rPr>
          <w:rFonts w:eastAsia="Times New Roman"/>
          <w:szCs w:val="24"/>
          <w:lang w:eastAsia="sv-SE"/>
        </w:rPr>
      </w:pPr>
    </w:p>
    <w:p w14:paraId="5B493E60" w14:textId="77777777" w:rsidR="00060377" w:rsidRDefault="00060377" w:rsidP="00060377">
      <w:pPr>
        <w:spacing w:after="0" w:line="240" w:lineRule="auto"/>
        <w:rPr>
          <w:rFonts w:eastAsia="Times New Roman"/>
          <w:sz w:val="24"/>
          <w:szCs w:val="24"/>
          <w:lang w:eastAsia="sv-SE"/>
        </w:rPr>
      </w:pPr>
      <w:r w:rsidRPr="0090719A">
        <w:rPr>
          <w:rFonts w:eastAsia="Times New Roman"/>
          <w:szCs w:val="24"/>
          <w:lang w:eastAsia="sv-SE"/>
        </w:rPr>
        <w:t xml:space="preserve">För en och samma patient kan läkemedelshantering bedömas som både egenvård och HSL-åtgärd, </w:t>
      </w:r>
      <w:proofErr w:type="gramStart"/>
      <w:r w:rsidRPr="0090719A">
        <w:rPr>
          <w:rFonts w:eastAsia="Times New Roman"/>
          <w:szCs w:val="24"/>
          <w:lang w:eastAsia="sv-SE"/>
        </w:rPr>
        <w:t>t.ex.</w:t>
      </w:r>
      <w:proofErr w:type="gramEnd"/>
      <w:r w:rsidRPr="0090719A">
        <w:rPr>
          <w:rFonts w:eastAsia="Times New Roman"/>
          <w:szCs w:val="24"/>
          <w:lang w:eastAsia="sv-SE"/>
        </w:rPr>
        <w:t xml:space="preserve"> kan tabletter i dospåsar fungera som egenvård medan injektion Fragmin behöver delegeras via hemsjukvården. </w:t>
      </w:r>
      <w:r>
        <w:br/>
      </w:r>
    </w:p>
    <w:p w14:paraId="23EAC351" w14:textId="77777777" w:rsidR="00060377" w:rsidRPr="00060377" w:rsidRDefault="00060377" w:rsidP="00060377">
      <w:pPr>
        <w:pStyle w:val="Rubrik2"/>
        <w:rPr>
          <w:rStyle w:val="Diskretbetoning"/>
          <w:rFonts w:asciiTheme="majorHAnsi" w:hAnsiTheme="majorHAnsi"/>
          <w:i w:val="0"/>
          <w:iCs w:val="0"/>
          <w:color w:val="2E74B5" w:themeColor="accent1" w:themeShade="BF"/>
        </w:rPr>
      </w:pPr>
      <w:bookmarkStart w:id="25" w:name="_Toc166524693"/>
      <w:r w:rsidRPr="00060377">
        <w:rPr>
          <w:rStyle w:val="Diskretbetoning"/>
          <w:rFonts w:asciiTheme="majorHAnsi" w:hAnsiTheme="majorHAnsi"/>
          <w:i w:val="0"/>
          <w:iCs w:val="0"/>
          <w:color w:val="2E74B5" w:themeColor="accent1" w:themeShade="BF"/>
        </w:rPr>
        <w:t>4.9 Palliativ vård</w:t>
      </w:r>
      <w:bookmarkEnd w:id="25"/>
    </w:p>
    <w:p w14:paraId="0053B71F" w14:textId="2E7A49B0" w:rsidR="00060377" w:rsidRDefault="00060377" w:rsidP="00060377">
      <w:pPr>
        <w:rPr>
          <w:rFonts w:eastAsiaTheme="minorEastAsia"/>
        </w:rPr>
      </w:pPr>
      <w:r w:rsidRPr="426FE2A5">
        <w:rPr>
          <w:rFonts w:eastAsiaTheme="minorEastAsia"/>
        </w:rPr>
        <w:t xml:space="preserve">Delge information till samtliga aktörer om att palliativ bedömning är utförd samt om brytpunktssamtal har ägt rum. Skicka ett meddelande med titeln </w:t>
      </w:r>
      <w:r w:rsidRPr="426FE2A5">
        <w:rPr>
          <w:rFonts w:eastAsiaTheme="minorEastAsia"/>
          <w:i/>
          <w:iCs/>
        </w:rPr>
        <w:t>Palliativ vård,</w:t>
      </w:r>
      <w:r w:rsidRPr="426FE2A5">
        <w:rPr>
          <w:rFonts w:eastAsiaTheme="minorEastAsia"/>
        </w:rPr>
        <w:t xml:space="preserve"> använd fras </w:t>
      </w:r>
      <w:proofErr w:type="spellStart"/>
      <w:r w:rsidR="003A45EE" w:rsidRPr="003A45EE">
        <w:rPr>
          <w:rFonts w:eastAsiaTheme="minorEastAsia"/>
          <w:i/>
          <w:iCs/>
        </w:rPr>
        <w:t>lipall</w:t>
      </w:r>
      <w:proofErr w:type="spellEnd"/>
      <w:r w:rsidRPr="426FE2A5">
        <w:rPr>
          <w:rFonts w:eastAsiaTheme="minorEastAsia"/>
        </w:rPr>
        <w:t>.</w:t>
      </w:r>
    </w:p>
    <w:p w14:paraId="0974E088" w14:textId="77777777" w:rsidR="0090719A" w:rsidRDefault="001779F5" w:rsidP="00060377">
      <w:r w:rsidRPr="001779F5">
        <w:rPr>
          <w:rFonts w:eastAsia="Times New Roman"/>
          <w:szCs w:val="24"/>
        </w:rPr>
        <w:t>Detaljering Region Dalarna</w:t>
      </w:r>
      <w:r w:rsidR="00060377" w:rsidRPr="001779F5">
        <w:rPr>
          <w:sz w:val="20"/>
        </w:rPr>
        <w:br/>
      </w:r>
      <w:r w:rsidR="002A2445" w:rsidRPr="001779F5">
        <w:rPr>
          <w:rFonts w:eastAsia="Times New Roman"/>
          <w:szCs w:val="24"/>
        </w:rPr>
        <w:t>Anteckningar om brytpunktssamtal</w:t>
      </w:r>
      <w:r w:rsidR="0007282F" w:rsidRPr="001779F5">
        <w:rPr>
          <w:rFonts w:eastAsia="Times New Roman"/>
          <w:szCs w:val="24"/>
        </w:rPr>
        <w:t>, palliativ bedömning</w:t>
      </w:r>
      <w:r w:rsidR="002A2445" w:rsidRPr="001779F5">
        <w:rPr>
          <w:rFonts w:eastAsia="Times New Roman"/>
          <w:szCs w:val="24"/>
        </w:rPr>
        <w:t xml:space="preserve"> och/eller behandlingsbegränsningar som dokumenteras i Cosmic speglas i fliken </w:t>
      </w:r>
      <w:r w:rsidR="002A2445" w:rsidRPr="001779F5">
        <w:rPr>
          <w:rFonts w:eastAsia="Times New Roman"/>
          <w:i/>
          <w:szCs w:val="24"/>
        </w:rPr>
        <w:t>Journal</w:t>
      </w:r>
      <w:r w:rsidR="005F062E" w:rsidRPr="001779F5">
        <w:rPr>
          <w:rFonts w:eastAsia="Times New Roman"/>
          <w:szCs w:val="24"/>
        </w:rPr>
        <w:t>.</w:t>
      </w:r>
    </w:p>
    <w:p w14:paraId="010F4276" w14:textId="77777777" w:rsidR="00FC2E15" w:rsidRDefault="00FC2E15">
      <w:pPr>
        <w:rPr>
          <w:rStyle w:val="Diskretbetoning"/>
          <w:rFonts w:asciiTheme="majorHAnsi" w:eastAsiaTheme="majorEastAsia" w:hAnsiTheme="majorHAnsi" w:cstheme="majorBidi"/>
          <w:i w:val="0"/>
          <w:iCs w:val="0"/>
          <w:color w:val="2E74B5" w:themeColor="accent1" w:themeShade="BF"/>
          <w:sz w:val="32"/>
          <w:szCs w:val="32"/>
        </w:rPr>
      </w:pPr>
      <w:bookmarkStart w:id="26" w:name="_Toc166524694"/>
      <w:r>
        <w:rPr>
          <w:rStyle w:val="Diskretbetoning"/>
          <w:rFonts w:asciiTheme="majorHAnsi" w:hAnsiTheme="majorHAnsi"/>
          <w:i w:val="0"/>
          <w:iCs w:val="0"/>
          <w:color w:val="2E74B5" w:themeColor="accent1" w:themeShade="BF"/>
        </w:rPr>
        <w:br w:type="page"/>
      </w:r>
    </w:p>
    <w:p w14:paraId="76BBB06F" w14:textId="0362D197" w:rsidR="00060377" w:rsidRPr="005F062E" w:rsidRDefault="00060377" w:rsidP="0090719A">
      <w:pPr>
        <w:pStyle w:val="Rubrik1"/>
        <w:rPr>
          <w:rFonts w:eastAsia="Times New Roman"/>
          <w:color w:val="FF0000"/>
          <w:sz w:val="24"/>
          <w:szCs w:val="24"/>
        </w:rPr>
      </w:pPr>
      <w:r w:rsidRPr="00060377">
        <w:rPr>
          <w:rStyle w:val="Diskretbetoning"/>
          <w:rFonts w:asciiTheme="majorHAnsi" w:hAnsiTheme="majorHAnsi"/>
          <w:i w:val="0"/>
          <w:iCs w:val="0"/>
          <w:color w:val="2E74B5" w:themeColor="accent1" w:themeShade="BF"/>
        </w:rPr>
        <w:t>5 Akutmottagning</w:t>
      </w:r>
      <w:bookmarkEnd w:id="26"/>
    </w:p>
    <w:p w14:paraId="196C9AD9" w14:textId="77777777" w:rsidR="00060377" w:rsidRPr="005A67BC" w:rsidRDefault="00060377" w:rsidP="00060377">
      <w:pPr>
        <w:pStyle w:val="Rubrik2"/>
        <w:rPr>
          <w:rStyle w:val="Diskretbetoning"/>
          <w:i w:val="0"/>
          <w:iCs w:val="0"/>
          <w:color w:val="ED7D31" w:themeColor="accent2"/>
        </w:rPr>
      </w:pPr>
      <w:bookmarkStart w:id="27" w:name="_Toc166524695"/>
      <w:r>
        <w:t>5.1 Pågående samordningsärende</w:t>
      </w:r>
      <w:bookmarkEnd w:id="27"/>
    </w:p>
    <w:p w14:paraId="767D2882" w14:textId="77777777" w:rsidR="00060377" w:rsidRDefault="00060377" w:rsidP="00060377">
      <w:pPr>
        <w:spacing w:line="240" w:lineRule="auto"/>
      </w:pPr>
      <w:r w:rsidRPr="426FE2A5">
        <w:rPr>
          <w:rStyle w:val="Diskretbetoning"/>
          <w:rFonts w:eastAsiaTheme="minorEastAsia"/>
        </w:rPr>
        <w:t>När det finns ett pågående samordningsärende visas en ikon i patientlisten.</w:t>
      </w:r>
      <w:r w:rsidRPr="426FE2A5">
        <w:rPr>
          <w:rFonts w:eastAsiaTheme="minorEastAsia"/>
          <w:noProof/>
          <w:lang w:eastAsia="sv-SE"/>
        </w:rPr>
        <w:t xml:space="preserve"> </w:t>
      </w:r>
      <w:r w:rsidRPr="426FE2A5">
        <w:rPr>
          <w:rFonts w:eastAsiaTheme="minorEastAsia"/>
        </w:rPr>
        <w:t>Akutmottagningen ska ha rutin för att hantera ärenden i Link genom att ta emot och förmedla den information som inkommer till berörd personal.</w:t>
      </w:r>
      <w:r>
        <w:br/>
      </w:r>
      <w:r>
        <w:rPr>
          <w:noProof/>
          <w:lang w:eastAsia="sv-SE"/>
        </w:rPr>
        <w:drawing>
          <wp:inline distT="0" distB="0" distL="0" distR="0" wp14:anchorId="2B1CB0A3" wp14:editId="06B13483">
            <wp:extent cx="4572000" cy="323850"/>
            <wp:effectExtent l="0" t="0" r="0" b="0"/>
            <wp:docPr id="15251289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4572000" cy="323850"/>
                    </a:xfrm>
                    <a:prstGeom prst="rect">
                      <a:avLst/>
                    </a:prstGeom>
                  </pic:spPr>
                </pic:pic>
              </a:graphicData>
            </a:graphic>
          </wp:inline>
        </w:drawing>
      </w:r>
    </w:p>
    <w:p w14:paraId="3A87ED7A" w14:textId="77777777" w:rsidR="00060377" w:rsidRDefault="00060377" w:rsidP="00060377">
      <w:pPr>
        <w:pStyle w:val="Rubrik3"/>
      </w:pPr>
      <w:bookmarkStart w:id="28" w:name="_Toc166524696"/>
      <w:r>
        <w:t>5.1.1 Vårdbegäran</w:t>
      </w:r>
      <w:bookmarkEnd w:id="28"/>
      <w:r>
        <w:t xml:space="preserve"> </w:t>
      </w:r>
    </w:p>
    <w:p w14:paraId="0BAE2AAE" w14:textId="77777777" w:rsidR="00060377" w:rsidRPr="00060377" w:rsidRDefault="00060377" w:rsidP="00060377">
      <w:pPr>
        <w:pStyle w:val="Liststycke"/>
        <w:spacing w:line="240" w:lineRule="auto"/>
        <w:ind w:left="0"/>
        <w:rPr>
          <w:rFonts w:asciiTheme="minorHAnsi" w:eastAsiaTheme="minorEastAsia" w:hAnsiTheme="minorHAnsi" w:cstheme="minorBidi"/>
          <w:i/>
        </w:rPr>
      </w:pPr>
      <w:r w:rsidRPr="00060377">
        <w:rPr>
          <w:rStyle w:val="Diskretbetoning"/>
          <w:rFonts w:eastAsiaTheme="minorEastAsia" w:cstheme="minorBidi"/>
          <w:i w:val="0"/>
          <w:color w:val="auto"/>
        </w:rPr>
        <w:t xml:space="preserve">När en person inkommer till akutmottagningen från ett särskilt boende eller via hemsjukvården kontrolleras om det finns information från legitimerad hälso- och sjukvårdspersonal i kommunen. </w:t>
      </w:r>
    </w:p>
    <w:p w14:paraId="33A80205" w14:textId="77777777" w:rsidR="00060377" w:rsidRDefault="00060377" w:rsidP="00060377">
      <w:pPr>
        <w:pStyle w:val="Liststycke"/>
        <w:spacing w:line="240" w:lineRule="auto"/>
        <w:ind w:left="0"/>
        <w:rPr>
          <w:rFonts w:asciiTheme="minorHAnsi" w:eastAsiaTheme="minorEastAsia" w:hAnsiTheme="minorHAnsi" w:cstheme="minorBidi"/>
        </w:rPr>
      </w:pPr>
      <w:r w:rsidRPr="00060377">
        <w:rPr>
          <w:rStyle w:val="Diskretbetoning"/>
          <w:rFonts w:eastAsiaTheme="minorEastAsia" w:cstheme="minorBidi"/>
          <w:i w:val="0"/>
          <w:color w:val="auto"/>
        </w:rPr>
        <w:t xml:space="preserve">Klicka på ikonen i patientlisten för att få fram samordningsärendet och se om meddelande med titeln </w:t>
      </w:r>
      <w:r w:rsidRPr="426FE2A5">
        <w:rPr>
          <w:rFonts w:asciiTheme="minorHAnsi" w:eastAsiaTheme="minorEastAsia" w:hAnsiTheme="minorHAnsi" w:cstheme="minorBidi"/>
          <w:i/>
          <w:iCs/>
        </w:rPr>
        <w:t>Vårdbegäran</w:t>
      </w:r>
      <w:r w:rsidRPr="426FE2A5">
        <w:rPr>
          <w:rFonts w:asciiTheme="minorHAnsi" w:eastAsiaTheme="minorEastAsia" w:hAnsiTheme="minorHAnsi" w:cstheme="minorBidi"/>
        </w:rPr>
        <w:t xml:space="preserve"> finns. Meddelandet innehåller information om patientens status samt varför personen skickats till akutmottagningen.</w:t>
      </w:r>
    </w:p>
    <w:p w14:paraId="4F62451E" w14:textId="77777777" w:rsidR="00060377" w:rsidRDefault="00060377" w:rsidP="00060377">
      <w:pPr>
        <w:rPr>
          <w:rFonts w:eastAsiaTheme="minorEastAsia"/>
        </w:rPr>
      </w:pPr>
      <w:r w:rsidRPr="426FE2A5">
        <w:rPr>
          <w:rFonts w:eastAsiaTheme="minorEastAsia"/>
        </w:rPr>
        <w:t xml:space="preserve">Svara på </w:t>
      </w:r>
      <w:r w:rsidRPr="426FE2A5">
        <w:rPr>
          <w:rFonts w:eastAsiaTheme="minorEastAsia"/>
          <w:i/>
          <w:iCs/>
        </w:rPr>
        <w:t>Vårdbegäran</w:t>
      </w:r>
      <w:r w:rsidRPr="426FE2A5">
        <w:rPr>
          <w:rFonts w:eastAsiaTheme="minorEastAsia"/>
          <w:b/>
          <w:bCs/>
        </w:rPr>
        <w:t xml:space="preserve"> </w:t>
      </w:r>
      <w:r w:rsidRPr="426FE2A5">
        <w:rPr>
          <w:rFonts w:eastAsiaTheme="minorEastAsia"/>
        </w:rPr>
        <w:t>och delge information om planeringen, om patienten återvänder till hemmet eller avlidit.</w:t>
      </w:r>
    </w:p>
    <w:p w14:paraId="08027ECC" w14:textId="77777777" w:rsidR="00060377" w:rsidRPr="005F4ED2" w:rsidRDefault="00060377" w:rsidP="005F4ED2">
      <w:pPr>
        <w:pStyle w:val="Rubrik3"/>
      </w:pPr>
      <w:bookmarkStart w:id="29" w:name="_Toc166524697"/>
      <w:r w:rsidRPr="005F4ED2">
        <w:t>5.1.2 Från akutmottagningen</w:t>
      </w:r>
      <w:bookmarkEnd w:id="29"/>
    </w:p>
    <w:p w14:paraId="62C704FD" w14:textId="77777777" w:rsidR="00060377" w:rsidRDefault="00060377" w:rsidP="00060377">
      <w:pPr>
        <w:rPr>
          <w:rFonts w:eastAsiaTheme="minorEastAsia"/>
        </w:rPr>
      </w:pPr>
      <w:r w:rsidRPr="426FE2A5">
        <w:rPr>
          <w:rFonts w:eastAsiaTheme="minorEastAsia"/>
        </w:rPr>
        <w:t xml:space="preserve">Om inte meddelandet </w:t>
      </w:r>
      <w:r w:rsidRPr="426FE2A5">
        <w:rPr>
          <w:rFonts w:eastAsiaTheme="minorEastAsia"/>
          <w:i/>
          <w:iCs/>
        </w:rPr>
        <w:t>Vårdbegäran</w:t>
      </w:r>
      <w:r w:rsidRPr="426FE2A5">
        <w:rPr>
          <w:rFonts w:eastAsiaTheme="minorEastAsia"/>
        </w:rPr>
        <w:t xml:space="preserve"> finns, kan meddelandetiteln </w:t>
      </w:r>
      <w:r w:rsidRPr="426FE2A5">
        <w:rPr>
          <w:rFonts w:eastAsiaTheme="minorEastAsia"/>
          <w:i/>
          <w:iCs/>
        </w:rPr>
        <w:t xml:space="preserve">Från akutmottagningen </w:t>
      </w:r>
      <w:r w:rsidRPr="426FE2A5">
        <w:rPr>
          <w:rFonts w:eastAsiaTheme="minorEastAsia"/>
        </w:rPr>
        <w:t>användas för att dela information till relevanta aktörer.</w:t>
      </w:r>
    </w:p>
    <w:p w14:paraId="0817568C" w14:textId="77777777" w:rsidR="00060377" w:rsidRPr="005F4ED2" w:rsidRDefault="00060377" w:rsidP="005F4ED2">
      <w:pPr>
        <w:pStyle w:val="Rubrik2"/>
        <w:rPr>
          <w:rStyle w:val="Diskretbetoning"/>
          <w:rFonts w:asciiTheme="majorHAnsi" w:hAnsiTheme="majorHAnsi"/>
          <w:i w:val="0"/>
          <w:iCs w:val="0"/>
          <w:color w:val="2E74B5" w:themeColor="accent1" w:themeShade="BF"/>
        </w:rPr>
      </w:pPr>
      <w:bookmarkStart w:id="30" w:name="_Toc166524698"/>
      <w:r w:rsidRPr="005F4ED2">
        <w:rPr>
          <w:rStyle w:val="Diskretbetoning"/>
          <w:rFonts w:asciiTheme="majorHAnsi" w:hAnsiTheme="majorHAnsi"/>
          <w:i w:val="0"/>
          <w:iCs w:val="0"/>
          <w:color w:val="2E74B5" w:themeColor="accent1" w:themeShade="BF"/>
        </w:rPr>
        <w:t>5.2 Skapa samordningsärende</w:t>
      </w:r>
      <w:bookmarkEnd w:id="30"/>
    </w:p>
    <w:p w14:paraId="025FFD46" w14:textId="77777777" w:rsidR="00060377" w:rsidRDefault="00060377" w:rsidP="00060377">
      <w:pPr>
        <w:rPr>
          <w:rFonts w:eastAsiaTheme="minorEastAsia"/>
        </w:rPr>
      </w:pPr>
      <w:r w:rsidRPr="426FE2A5">
        <w:rPr>
          <w:rFonts w:eastAsiaTheme="minorEastAsia"/>
        </w:rPr>
        <w:t xml:space="preserve">Om det inte finns ett pågående samordningsärende måste det skapas för att kunna dela information till annan aktör via </w:t>
      </w:r>
      <w:r w:rsidRPr="426FE2A5">
        <w:rPr>
          <w:rFonts w:eastAsiaTheme="minorEastAsia"/>
          <w:i/>
          <w:iCs/>
        </w:rPr>
        <w:t xml:space="preserve">Ärendeöversikten, Skapa nytt ärende. </w:t>
      </w:r>
      <w:r w:rsidRPr="426FE2A5">
        <w:rPr>
          <w:rFonts w:eastAsiaTheme="minorEastAsia"/>
        </w:rPr>
        <w:t>Se kapitel 4 för detaljer om hantering av samtycken, meddelanden och aktörer.</w:t>
      </w:r>
    </w:p>
    <w:p w14:paraId="378413B0" w14:textId="77777777" w:rsidR="00060377" w:rsidRDefault="00060377" w:rsidP="00060377">
      <w:pPr>
        <w:rPr>
          <w:rFonts w:eastAsiaTheme="minorEastAsia"/>
        </w:rPr>
      </w:pPr>
      <w:r w:rsidRPr="426FE2A5">
        <w:rPr>
          <w:rFonts w:eastAsiaTheme="minorEastAsia"/>
        </w:rPr>
        <w:t xml:space="preserve">Meddelandetiteln </w:t>
      </w:r>
      <w:r w:rsidRPr="426FE2A5">
        <w:rPr>
          <w:rFonts w:eastAsiaTheme="minorEastAsia"/>
          <w:i/>
          <w:iCs/>
        </w:rPr>
        <w:t xml:space="preserve">Från akutmottagningen </w:t>
      </w:r>
      <w:r w:rsidRPr="426FE2A5">
        <w:rPr>
          <w:rFonts w:eastAsiaTheme="minorEastAsia"/>
        </w:rPr>
        <w:t>kan sedan användas för att dela information till relevanta aktörer.</w:t>
      </w:r>
    </w:p>
    <w:p w14:paraId="60F415B0" w14:textId="77777777" w:rsidR="00060377" w:rsidRPr="005F4ED2" w:rsidRDefault="00060377" w:rsidP="005F4ED2">
      <w:pPr>
        <w:pStyle w:val="Rubrik2"/>
        <w:rPr>
          <w:rStyle w:val="Diskretbetoning"/>
          <w:rFonts w:asciiTheme="majorHAnsi" w:hAnsiTheme="majorHAnsi"/>
          <w:i w:val="0"/>
          <w:iCs w:val="0"/>
          <w:color w:val="2E74B5" w:themeColor="accent1" w:themeShade="BF"/>
        </w:rPr>
      </w:pPr>
      <w:bookmarkStart w:id="31" w:name="_Toc166524699"/>
      <w:r w:rsidRPr="005F4ED2">
        <w:rPr>
          <w:rStyle w:val="Diskretbetoning"/>
          <w:rFonts w:asciiTheme="majorHAnsi" w:hAnsiTheme="majorHAnsi"/>
          <w:i w:val="0"/>
          <w:iCs w:val="0"/>
          <w:color w:val="2E74B5" w:themeColor="accent1" w:themeShade="BF"/>
        </w:rPr>
        <w:t>5.3 Akutmottagningen som aktör</w:t>
      </w:r>
      <w:bookmarkEnd w:id="31"/>
    </w:p>
    <w:p w14:paraId="0EF0EE1D" w14:textId="77777777" w:rsidR="00060377" w:rsidRDefault="00060377" w:rsidP="00060377">
      <w:r w:rsidRPr="426FE2A5">
        <w:rPr>
          <w:rFonts w:eastAsiaTheme="minorEastAsia"/>
        </w:rPr>
        <w:t xml:space="preserve">För att akutmottagningen ska kunna dela information i ett samordningsärende, lägg till </w:t>
      </w:r>
      <w:r w:rsidRPr="426FE2A5">
        <w:rPr>
          <w:rFonts w:eastAsiaTheme="minorEastAsia"/>
          <w:i/>
          <w:iCs/>
        </w:rPr>
        <w:t xml:space="preserve">Akutmottagningen </w:t>
      </w:r>
      <w:r w:rsidRPr="426FE2A5">
        <w:rPr>
          <w:rFonts w:eastAsiaTheme="minorEastAsia"/>
        </w:rPr>
        <w:t>som aktör. När ingen ytterligare samordning involverar akutmottagningen, ta bort enheten som aktör.</w:t>
      </w:r>
    </w:p>
    <w:p w14:paraId="6793CE99" w14:textId="2C699ED9" w:rsidR="0090719A" w:rsidRDefault="001779F5" w:rsidP="00060377">
      <w:pPr>
        <w:rPr>
          <w:rStyle w:val="Rubrik3Char"/>
          <w:rFonts w:cs="Arial"/>
          <w:color w:val="ED7D31" w:themeColor="accent2"/>
          <w:sz w:val="36"/>
          <w:szCs w:val="36"/>
        </w:rPr>
      </w:pPr>
      <w:r w:rsidRPr="001779F5">
        <w:rPr>
          <w:rStyle w:val="normaltextrun"/>
          <w:szCs w:val="24"/>
          <w:shd w:val="clear" w:color="auto" w:fill="FFFFFF"/>
        </w:rPr>
        <w:t>Detaljering Region Dalarna</w:t>
      </w:r>
      <w:r w:rsidR="00060377" w:rsidRPr="001779F5">
        <w:rPr>
          <w:color w:val="000000"/>
          <w:sz w:val="20"/>
          <w:shd w:val="clear" w:color="auto" w:fill="FFFFFF"/>
        </w:rPr>
        <w:br/>
      </w:r>
      <w:r w:rsidR="00060377" w:rsidRPr="001779F5">
        <w:rPr>
          <w:rStyle w:val="normaltextrun"/>
          <w:szCs w:val="24"/>
          <w:shd w:val="clear" w:color="auto" w:fill="FFFFFF"/>
        </w:rPr>
        <w:t>Om uppdrag till hemsjukvården skickas från akutmottagningen ska enheten vara kvar som aktör i samordningsärendet tills uppdragsmottagaren har bekräftat att d</w:t>
      </w:r>
      <w:r w:rsidR="0090719A">
        <w:rPr>
          <w:rStyle w:val="normaltextrun"/>
          <w:szCs w:val="24"/>
          <w:shd w:val="clear" w:color="auto" w:fill="FFFFFF"/>
        </w:rPr>
        <w:t>e åtar sig uppdraget.</w:t>
      </w:r>
    </w:p>
    <w:p w14:paraId="535642D7" w14:textId="77777777" w:rsidR="00FC2E15" w:rsidRDefault="00FC2E15">
      <w:pPr>
        <w:rPr>
          <w:rStyle w:val="Rubrik3Char"/>
          <w:color w:val="2E74B5" w:themeColor="accent1" w:themeShade="BF"/>
          <w:sz w:val="32"/>
          <w:szCs w:val="32"/>
        </w:rPr>
      </w:pPr>
      <w:bookmarkStart w:id="32" w:name="_Toc166524700"/>
      <w:r>
        <w:rPr>
          <w:rStyle w:val="Rubrik3Char"/>
          <w:color w:val="2E74B5" w:themeColor="accent1" w:themeShade="BF"/>
          <w:sz w:val="32"/>
          <w:szCs w:val="32"/>
        </w:rPr>
        <w:br w:type="page"/>
      </w:r>
    </w:p>
    <w:p w14:paraId="44521119" w14:textId="4D0BA8C4" w:rsidR="00060377" w:rsidRPr="0090719A" w:rsidRDefault="00060377" w:rsidP="00060377">
      <w:pPr>
        <w:rPr>
          <w:szCs w:val="24"/>
        </w:rPr>
      </w:pPr>
      <w:r w:rsidRPr="00060377">
        <w:rPr>
          <w:rStyle w:val="Rubrik3Char"/>
          <w:color w:val="2E74B5" w:themeColor="accent1" w:themeShade="BF"/>
          <w:sz w:val="32"/>
          <w:szCs w:val="32"/>
        </w:rPr>
        <w:t>6 Slutenvård</w:t>
      </w:r>
      <w:bookmarkEnd w:id="32"/>
    </w:p>
    <w:p w14:paraId="1B66BD88" w14:textId="77777777" w:rsidR="00060377" w:rsidRPr="005F4ED2" w:rsidRDefault="00060377" w:rsidP="005F4ED2">
      <w:pPr>
        <w:pStyle w:val="Rubrik2"/>
        <w:rPr>
          <w:rStyle w:val="Diskretbetoning"/>
          <w:rFonts w:asciiTheme="majorHAnsi" w:hAnsiTheme="majorHAnsi"/>
          <w:i w:val="0"/>
          <w:iCs w:val="0"/>
          <w:color w:val="2E74B5" w:themeColor="accent1" w:themeShade="BF"/>
        </w:rPr>
      </w:pPr>
      <w:bookmarkStart w:id="33" w:name="_Toc166524701"/>
      <w:r w:rsidRPr="005F4ED2">
        <w:rPr>
          <w:rStyle w:val="Rubrik3Char"/>
          <w:color w:val="2E74B5" w:themeColor="accent1" w:themeShade="BF"/>
          <w:sz w:val="26"/>
          <w:szCs w:val="26"/>
        </w:rPr>
        <w:t>6.1 Inskrivningsmeddelande</w:t>
      </w:r>
      <w:bookmarkEnd w:id="33"/>
    </w:p>
    <w:p w14:paraId="4F81CEE4" w14:textId="77777777" w:rsidR="00060377" w:rsidRPr="00060377" w:rsidRDefault="00060377" w:rsidP="00060377">
      <w:pPr>
        <w:pStyle w:val="Liststycke"/>
        <w:numPr>
          <w:ilvl w:val="0"/>
          <w:numId w:val="33"/>
        </w:numPr>
        <w:spacing w:line="240" w:lineRule="auto"/>
        <w:rPr>
          <w:rStyle w:val="Diskretbetoning"/>
          <w:rFonts w:eastAsiaTheme="minorEastAsia" w:cstheme="minorBidi"/>
          <w:i w:val="0"/>
          <w:iCs w:val="0"/>
          <w:color w:val="auto"/>
        </w:rPr>
      </w:pPr>
      <w:r w:rsidRPr="00060377">
        <w:rPr>
          <w:rStyle w:val="Diskretbetoning"/>
          <w:rFonts w:eastAsiaTheme="minorEastAsia" w:cstheme="minorBidi"/>
          <w:color w:val="auto"/>
        </w:rPr>
        <w:t>Inskrivningsmeddelande</w:t>
      </w:r>
      <w:r w:rsidRPr="00060377">
        <w:rPr>
          <w:rStyle w:val="Diskretbetoning"/>
          <w:rFonts w:eastAsiaTheme="minorEastAsia" w:cstheme="minorBidi"/>
          <w:i w:val="0"/>
          <w:color w:val="auto"/>
        </w:rPr>
        <w:t xml:space="preserve"> skickas senast inom 24 timmar efter inskrivning eller så fort samordningsbehov har identifierats. Inskrivningsmeddelandet startar den gemensamma planeringsprocessen.</w:t>
      </w:r>
    </w:p>
    <w:p w14:paraId="41EADB6B" w14:textId="77777777" w:rsidR="00060377" w:rsidRPr="00060377" w:rsidRDefault="00060377" w:rsidP="00060377">
      <w:pPr>
        <w:pStyle w:val="Liststycke"/>
        <w:numPr>
          <w:ilvl w:val="0"/>
          <w:numId w:val="33"/>
        </w:numPr>
        <w:spacing w:line="240" w:lineRule="auto"/>
        <w:rPr>
          <w:rStyle w:val="Diskretbetoning"/>
          <w:rFonts w:eastAsiaTheme="minorEastAsia" w:cstheme="minorBidi"/>
          <w:i w:val="0"/>
          <w:iCs w:val="0"/>
          <w:color w:val="auto"/>
        </w:rPr>
      </w:pPr>
      <w:r w:rsidRPr="00060377">
        <w:rPr>
          <w:rStyle w:val="Diskretbetoning"/>
          <w:rFonts w:eastAsiaTheme="minorEastAsia" w:cstheme="minorBidi"/>
          <w:color w:val="auto"/>
        </w:rPr>
        <w:t>Inskrivningsmeddelandet</w:t>
      </w:r>
      <w:r w:rsidRPr="00060377">
        <w:rPr>
          <w:rStyle w:val="Diskretbetoning"/>
          <w:rFonts w:eastAsiaTheme="minorEastAsia" w:cstheme="minorBidi"/>
          <w:i w:val="0"/>
          <w:color w:val="auto"/>
        </w:rPr>
        <w:t xml:space="preserve"> aktiveras från fönster </w:t>
      </w:r>
      <w:r w:rsidRPr="00060377">
        <w:rPr>
          <w:rStyle w:val="Diskretbetoning"/>
          <w:rFonts w:eastAsiaTheme="minorEastAsia" w:cstheme="minorBidi"/>
          <w:color w:val="auto"/>
        </w:rPr>
        <w:t>In– och utskrivning</w:t>
      </w:r>
      <w:r w:rsidRPr="00060377">
        <w:rPr>
          <w:rStyle w:val="Diskretbetoning"/>
          <w:rFonts w:eastAsiaTheme="minorEastAsia" w:cstheme="minorBidi"/>
          <w:i w:val="0"/>
          <w:color w:val="auto"/>
        </w:rPr>
        <w:t xml:space="preserve">, via flik </w:t>
      </w:r>
      <w:r w:rsidRPr="00060377">
        <w:rPr>
          <w:rStyle w:val="Diskretbetoning"/>
          <w:rFonts w:eastAsiaTheme="minorEastAsia" w:cstheme="minorBidi"/>
          <w:color w:val="auto"/>
        </w:rPr>
        <w:t>Inskrivning</w:t>
      </w:r>
      <w:r w:rsidRPr="00060377">
        <w:rPr>
          <w:rStyle w:val="Diskretbetoning"/>
          <w:rFonts w:eastAsiaTheme="minorEastAsia" w:cstheme="minorBidi"/>
          <w:i w:val="0"/>
          <w:color w:val="auto"/>
        </w:rPr>
        <w:t>. Om patienten redan har ett pågående samordningsärende visas en fråga om samordning ska fortsätta i det pågående ärendet, välj Ja.</w:t>
      </w:r>
    </w:p>
    <w:p w14:paraId="69F0627F" w14:textId="77777777" w:rsidR="00060377" w:rsidRPr="00060377" w:rsidRDefault="00060377" w:rsidP="00060377">
      <w:pPr>
        <w:pStyle w:val="Liststycke"/>
        <w:numPr>
          <w:ilvl w:val="0"/>
          <w:numId w:val="33"/>
        </w:numPr>
        <w:spacing w:line="240" w:lineRule="auto"/>
        <w:rPr>
          <w:rStyle w:val="Diskretbetoning"/>
          <w:rFonts w:eastAsiaTheme="minorEastAsia" w:cstheme="minorBidi"/>
          <w:i w:val="0"/>
          <w:iCs w:val="0"/>
          <w:color w:val="auto"/>
        </w:rPr>
      </w:pPr>
      <w:r w:rsidRPr="00060377">
        <w:rPr>
          <w:rStyle w:val="Diskretbetoning"/>
          <w:rFonts w:eastAsiaTheme="minorEastAsia" w:cstheme="minorBidi"/>
          <w:i w:val="0"/>
          <w:color w:val="auto"/>
        </w:rPr>
        <w:t xml:space="preserve">Inskrivningsmeddelandet ska innehålla uppgift om </w:t>
      </w:r>
      <w:r w:rsidRPr="00060377">
        <w:rPr>
          <w:rStyle w:val="Diskretbetoning"/>
          <w:rFonts w:eastAsiaTheme="minorEastAsia" w:cstheme="minorBidi"/>
          <w:color w:val="auto"/>
        </w:rPr>
        <w:t>Beräknad tidpunkt för utskrivning</w:t>
      </w:r>
      <w:r w:rsidRPr="00060377">
        <w:rPr>
          <w:rStyle w:val="Diskretbetoning"/>
          <w:rFonts w:eastAsiaTheme="minorEastAsia" w:cstheme="minorBidi"/>
          <w:i w:val="0"/>
          <w:color w:val="auto"/>
        </w:rPr>
        <w:t xml:space="preserve"> utifrån bedömning av behandlande läkare. Datumet ligger till grund för berörda aktörers planering inför patientens hemgång.</w:t>
      </w:r>
    </w:p>
    <w:p w14:paraId="45FF9F0B" w14:textId="77777777" w:rsidR="00060377" w:rsidRPr="00060377" w:rsidRDefault="00060377" w:rsidP="00060377">
      <w:pPr>
        <w:pStyle w:val="Liststycke"/>
        <w:numPr>
          <w:ilvl w:val="0"/>
          <w:numId w:val="33"/>
        </w:numPr>
        <w:spacing w:line="240" w:lineRule="auto"/>
        <w:rPr>
          <w:rStyle w:val="Diskretbetoning"/>
          <w:rFonts w:eastAsiaTheme="minorEastAsia" w:cstheme="minorBidi"/>
          <w:i w:val="0"/>
          <w:iCs w:val="0"/>
          <w:color w:val="auto"/>
        </w:rPr>
      </w:pPr>
      <w:r w:rsidRPr="00060377">
        <w:rPr>
          <w:rStyle w:val="Diskretbetoning"/>
          <w:rFonts w:eastAsiaTheme="minorEastAsia" w:cstheme="minorBidi"/>
          <w:i w:val="0"/>
          <w:color w:val="auto"/>
        </w:rPr>
        <w:t>Innan inskrivningsmeddelandet skickas ska patientens samtycke till informationsdelning ha inhämtats. Samtycke krävs för att informationsdelning ska ske.</w:t>
      </w:r>
    </w:p>
    <w:p w14:paraId="7A853AF7" w14:textId="77777777" w:rsidR="00060377" w:rsidRPr="00060377" w:rsidRDefault="00060377" w:rsidP="00060377">
      <w:pPr>
        <w:pStyle w:val="Liststycke"/>
        <w:numPr>
          <w:ilvl w:val="0"/>
          <w:numId w:val="33"/>
        </w:numPr>
        <w:rPr>
          <w:rStyle w:val="Diskretbetoning"/>
          <w:rFonts w:eastAsiaTheme="minorEastAsia" w:cstheme="minorBidi"/>
          <w:i w:val="0"/>
          <w:iCs w:val="0"/>
          <w:color w:val="auto"/>
        </w:rPr>
      </w:pPr>
      <w:r w:rsidRPr="00060377">
        <w:rPr>
          <w:rStyle w:val="Diskretbetoning"/>
          <w:rFonts w:eastAsiaTheme="minorEastAsia" w:cstheme="minorBidi"/>
          <w:color w:val="auto"/>
        </w:rPr>
        <w:t>Inskrivningsorsak</w:t>
      </w:r>
      <w:r w:rsidRPr="00060377">
        <w:rPr>
          <w:rStyle w:val="Diskretbetoning"/>
          <w:rFonts w:eastAsiaTheme="minorEastAsia" w:cstheme="minorBidi"/>
          <w:i w:val="0"/>
          <w:color w:val="auto"/>
        </w:rPr>
        <w:t xml:space="preserve"> ska fyllas i när patienten samtyckt till informationsdelning. Välj ett alternativ i flervalslistan samt ange i fritextfältet varför patienten skrivits in i slutenvården så att informationen når berörda aktörer.</w:t>
      </w:r>
    </w:p>
    <w:p w14:paraId="64340AFE" w14:textId="77777777" w:rsidR="00060377" w:rsidRPr="00060377" w:rsidRDefault="00060377" w:rsidP="00060377">
      <w:pPr>
        <w:pStyle w:val="Liststycke"/>
        <w:numPr>
          <w:ilvl w:val="0"/>
          <w:numId w:val="33"/>
        </w:numPr>
        <w:spacing w:line="240" w:lineRule="auto"/>
        <w:rPr>
          <w:rStyle w:val="Diskretbetoning"/>
          <w:rFonts w:eastAsiaTheme="minorEastAsia" w:cstheme="minorBidi"/>
          <w:i w:val="0"/>
          <w:iCs w:val="0"/>
          <w:color w:val="auto"/>
        </w:rPr>
      </w:pPr>
      <w:r w:rsidRPr="00060377">
        <w:rPr>
          <w:rStyle w:val="Diskretbetoning"/>
          <w:rFonts w:eastAsiaTheme="minorEastAsia" w:cstheme="minorBidi"/>
          <w:color w:val="auto"/>
        </w:rPr>
        <w:t>Behov av samordnad individuell planering</w:t>
      </w:r>
      <w:r w:rsidRPr="00060377">
        <w:rPr>
          <w:rStyle w:val="Diskretbetoning"/>
          <w:rFonts w:eastAsiaTheme="minorEastAsia" w:cstheme="minorBidi"/>
          <w:i w:val="0"/>
          <w:color w:val="auto"/>
        </w:rPr>
        <w:t xml:space="preserve"> behöver inte anges i samband med inskrivningen. </w:t>
      </w:r>
    </w:p>
    <w:p w14:paraId="3B969674" w14:textId="77777777" w:rsidR="00060377" w:rsidRPr="00060377" w:rsidRDefault="00060377" w:rsidP="00060377">
      <w:pPr>
        <w:pStyle w:val="Liststycke"/>
        <w:numPr>
          <w:ilvl w:val="0"/>
          <w:numId w:val="33"/>
        </w:numPr>
        <w:spacing w:line="240" w:lineRule="auto"/>
        <w:rPr>
          <w:rStyle w:val="Diskretbetoning"/>
          <w:rFonts w:eastAsiaTheme="minorEastAsia" w:cstheme="minorBidi"/>
          <w:i w:val="0"/>
          <w:iCs w:val="0"/>
          <w:color w:val="auto"/>
        </w:rPr>
      </w:pPr>
      <w:r w:rsidRPr="003C58E1">
        <w:rPr>
          <w:rStyle w:val="Diskretbetoning"/>
          <w:rFonts w:eastAsiaTheme="minorEastAsia" w:cstheme="minorBidi"/>
          <w:color w:val="auto"/>
        </w:rPr>
        <w:t>Samtycke till Samordnad individuell planering</w:t>
      </w:r>
      <w:r w:rsidRPr="00060377">
        <w:rPr>
          <w:rStyle w:val="Diskretbetoning"/>
          <w:rFonts w:eastAsiaTheme="minorEastAsia" w:cstheme="minorBidi"/>
          <w:i w:val="0"/>
          <w:color w:val="auto"/>
        </w:rPr>
        <w:t xml:space="preserve"> behöver anges</w:t>
      </w:r>
      <w:r w:rsidRPr="003C58E1">
        <w:rPr>
          <w:rStyle w:val="Diskretbetoning"/>
          <w:rFonts w:eastAsiaTheme="minorEastAsia" w:cstheme="minorBidi"/>
          <w:color w:val="auto"/>
        </w:rPr>
        <w:t>: Ja, Nej</w:t>
      </w:r>
      <w:r w:rsidRPr="00060377">
        <w:rPr>
          <w:rStyle w:val="Diskretbetoning"/>
          <w:rFonts w:eastAsiaTheme="minorEastAsia" w:cstheme="minorBidi"/>
          <w:i w:val="0"/>
          <w:color w:val="auto"/>
        </w:rPr>
        <w:t xml:space="preserve"> eller </w:t>
      </w:r>
      <w:r w:rsidRPr="003C58E1">
        <w:rPr>
          <w:rStyle w:val="Diskretbetoning"/>
          <w:rFonts w:eastAsiaTheme="minorEastAsia" w:cstheme="minorBidi"/>
          <w:color w:val="auto"/>
        </w:rPr>
        <w:t>Ej tillfrågad</w:t>
      </w:r>
      <w:r w:rsidRPr="00060377">
        <w:rPr>
          <w:rStyle w:val="Diskretbetoning"/>
          <w:rFonts w:eastAsiaTheme="minorEastAsia" w:cstheme="minorBidi"/>
          <w:i w:val="0"/>
          <w:color w:val="auto"/>
        </w:rPr>
        <w:t xml:space="preserve">. </w:t>
      </w:r>
    </w:p>
    <w:p w14:paraId="1B16B45D" w14:textId="77777777" w:rsidR="00060377" w:rsidRPr="00060377" w:rsidRDefault="00060377" w:rsidP="00060377">
      <w:pPr>
        <w:pStyle w:val="Liststycke"/>
        <w:numPr>
          <w:ilvl w:val="0"/>
          <w:numId w:val="33"/>
        </w:numPr>
        <w:spacing w:line="240" w:lineRule="auto"/>
        <w:rPr>
          <w:rStyle w:val="Diskretbetoning"/>
          <w:rFonts w:eastAsiaTheme="minorEastAsia" w:cstheme="minorBidi"/>
          <w:i w:val="0"/>
          <w:iCs w:val="0"/>
          <w:color w:val="auto"/>
        </w:rPr>
      </w:pPr>
      <w:r w:rsidRPr="00060377">
        <w:rPr>
          <w:rStyle w:val="Diskretbetoning"/>
          <w:rFonts w:eastAsiaTheme="minorEastAsia" w:cstheme="minorBidi"/>
          <w:i w:val="0"/>
          <w:color w:val="auto"/>
        </w:rPr>
        <w:t xml:space="preserve">Det går att ändra information om samtycke, behov av samordnad individuell planering samt aktörer i ett redan pågående samordningsärende. Klicka på knappen </w:t>
      </w:r>
      <w:r w:rsidRPr="003C58E1">
        <w:rPr>
          <w:rStyle w:val="Diskretbetoning"/>
          <w:rFonts w:eastAsiaTheme="minorEastAsia" w:cstheme="minorBidi"/>
          <w:color w:val="auto"/>
        </w:rPr>
        <w:t>Ändra</w:t>
      </w:r>
      <w:r w:rsidRPr="00060377">
        <w:rPr>
          <w:rStyle w:val="Diskretbetoning"/>
          <w:rFonts w:eastAsiaTheme="minorEastAsia" w:cstheme="minorBidi"/>
          <w:i w:val="0"/>
          <w:color w:val="auto"/>
        </w:rPr>
        <w:t xml:space="preserve"> under </w:t>
      </w:r>
      <w:r w:rsidRPr="003C58E1">
        <w:rPr>
          <w:rStyle w:val="Diskretbetoning"/>
          <w:rFonts w:eastAsiaTheme="minorEastAsia" w:cstheme="minorBidi"/>
          <w:color w:val="auto"/>
        </w:rPr>
        <w:t>Patientinformation</w:t>
      </w:r>
      <w:r w:rsidRPr="00060377">
        <w:rPr>
          <w:rFonts w:asciiTheme="minorHAnsi" w:eastAsiaTheme="minorEastAsia" w:hAnsiTheme="minorHAnsi" w:cstheme="minorBidi"/>
          <w:i/>
        </w:rPr>
        <w:t xml:space="preserve"> </w:t>
      </w:r>
      <w:r w:rsidRPr="00060377">
        <w:rPr>
          <w:rFonts w:asciiTheme="minorHAnsi" w:eastAsiaTheme="minorEastAsia" w:hAnsiTheme="minorHAnsi" w:cstheme="minorBidi"/>
        </w:rPr>
        <w:t>resp</w:t>
      </w:r>
      <w:r w:rsidRPr="00060377">
        <w:rPr>
          <w:rFonts w:asciiTheme="minorHAnsi" w:eastAsiaTheme="minorEastAsia" w:hAnsiTheme="minorHAnsi" w:cstheme="minorBidi"/>
          <w:i/>
        </w:rPr>
        <w:t xml:space="preserve">. </w:t>
      </w:r>
      <w:r w:rsidRPr="003C58E1">
        <w:rPr>
          <w:rStyle w:val="Diskretbetoning"/>
          <w:rFonts w:eastAsiaTheme="minorEastAsia" w:cstheme="minorBidi"/>
          <w:color w:val="auto"/>
        </w:rPr>
        <w:t>Aktörer</w:t>
      </w:r>
      <w:r w:rsidRPr="00060377">
        <w:rPr>
          <w:rStyle w:val="Diskretbetoning"/>
          <w:rFonts w:eastAsiaTheme="minorEastAsia" w:cstheme="minorBidi"/>
          <w:i w:val="0"/>
          <w:color w:val="auto"/>
        </w:rPr>
        <w:t>.</w:t>
      </w:r>
    </w:p>
    <w:p w14:paraId="51120D8E" w14:textId="77777777" w:rsidR="00060377" w:rsidRPr="00060377" w:rsidRDefault="00060377" w:rsidP="00060377">
      <w:pPr>
        <w:pStyle w:val="Liststycke"/>
        <w:numPr>
          <w:ilvl w:val="0"/>
          <w:numId w:val="33"/>
        </w:numPr>
        <w:spacing w:line="240" w:lineRule="auto"/>
        <w:rPr>
          <w:rStyle w:val="Diskretbetoning"/>
          <w:rFonts w:eastAsiaTheme="minorEastAsia" w:cstheme="minorBidi"/>
          <w:i w:val="0"/>
          <w:iCs w:val="0"/>
          <w:color w:val="auto"/>
        </w:rPr>
      </w:pPr>
      <w:r w:rsidRPr="00060377">
        <w:rPr>
          <w:rStyle w:val="Diskretbetoning"/>
          <w:rFonts w:eastAsiaTheme="minorEastAsia" w:cstheme="minorBidi"/>
          <w:i w:val="0"/>
          <w:color w:val="auto"/>
        </w:rPr>
        <w:t xml:space="preserve">När berörda aktörer har fått ett inskrivningsmeddelande, ska de påbörja den egna planeringen av de insatser/åtgärder som är nödvändiga för att patienten på ett tryggt och säkert sätt ska kunna lämna slutenvården. Den egna planeringen är kortsiktig och varje aktör ansvarar för planeringen av sina insatser/åtgärder. </w:t>
      </w:r>
    </w:p>
    <w:p w14:paraId="3C9EDC26" w14:textId="77777777" w:rsidR="00060377" w:rsidRPr="00060377" w:rsidRDefault="00060377" w:rsidP="00060377">
      <w:pPr>
        <w:pStyle w:val="Liststycke"/>
        <w:numPr>
          <w:ilvl w:val="0"/>
          <w:numId w:val="33"/>
        </w:numPr>
        <w:spacing w:line="240" w:lineRule="auto"/>
        <w:rPr>
          <w:rStyle w:val="Diskretbetoning"/>
          <w:rFonts w:eastAsiaTheme="minorEastAsia" w:cstheme="minorBidi"/>
          <w:i w:val="0"/>
          <w:iCs w:val="0"/>
          <w:color w:val="auto"/>
        </w:rPr>
      </w:pPr>
      <w:r w:rsidRPr="00060377">
        <w:rPr>
          <w:rStyle w:val="Diskretbetoning"/>
          <w:rFonts w:eastAsiaTheme="minorEastAsia" w:cstheme="minorBidi"/>
          <w:i w:val="0"/>
          <w:color w:val="auto"/>
        </w:rPr>
        <w:t xml:space="preserve">När inskrivningsmeddelandet är skickat visas patienten i Ärendeöversikten. </w:t>
      </w:r>
    </w:p>
    <w:p w14:paraId="3570764C" w14:textId="77777777" w:rsidR="00060377" w:rsidRPr="003C58E1" w:rsidRDefault="00060377" w:rsidP="003C58E1">
      <w:pPr>
        <w:pStyle w:val="Rubrik2"/>
        <w:rPr>
          <w:rStyle w:val="Diskretbetoning"/>
          <w:rFonts w:asciiTheme="majorHAnsi" w:hAnsiTheme="majorHAnsi"/>
          <w:i w:val="0"/>
          <w:iCs w:val="0"/>
          <w:color w:val="2E74B5" w:themeColor="accent1" w:themeShade="BF"/>
        </w:rPr>
      </w:pPr>
      <w:bookmarkStart w:id="34" w:name="_Toc166524702"/>
      <w:r w:rsidRPr="003C58E1">
        <w:rPr>
          <w:rStyle w:val="Diskretbetoning"/>
          <w:rFonts w:asciiTheme="majorHAnsi" w:hAnsiTheme="majorHAnsi"/>
          <w:i w:val="0"/>
          <w:iCs w:val="0"/>
          <w:color w:val="2E74B5" w:themeColor="accent1" w:themeShade="BF"/>
        </w:rPr>
        <w:t>6.2 Meddelande om samordningsspår</w:t>
      </w:r>
      <w:bookmarkEnd w:id="34"/>
    </w:p>
    <w:p w14:paraId="367708F1" w14:textId="128009E6" w:rsidR="00060377" w:rsidRDefault="00060377" w:rsidP="00060377">
      <w:pPr>
        <w:pStyle w:val="Liststycke"/>
        <w:tabs>
          <w:tab w:val="left" w:pos="1476"/>
        </w:tabs>
        <w:spacing w:after="0" w:line="240" w:lineRule="auto"/>
        <w:ind w:left="0"/>
        <w:rPr>
          <w:rFonts w:asciiTheme="minorHAnsi" w:eastAsiaTheme="minorEastAsia" w:hAnsiTheme="minorHAnsi" w:cstheme="minorBidi"/>
        </w:rPr>
      </w:pPr>
      <w:r w:rsidRPr="426FE2A5">
        <w:rPr>
          <w:rFonts w:asciiTheme="minorHAnsi" w:eastAsiaTheme="minorEastAsia" w:hAnsiTheme="minorHAnsi" w:cstheme="minorBidi"/>
        </w:rPr>
        <w:t>För de regioner som väljer att använda färger för att symbolisera olika samordningsbehov finns frastextförslag framtagna (</w:t>
      </w:r>
      <w:proofErr w:type="spellStart"/>
      <w:r w:rsidR="003A45EE" w:rsidRPr="003A45EE">
        <w:rPr>
          <w:rFonts w:asciiTheme="minorHAnsi" w:eastAsiaTheme="minorEastAsia" w:hAnsiTheme="minorHAnsi" w:cstheme="minorBidi"/>
          <w:i/>
          <w:iCs/>
        </w:rPr>
        <w:t>liblå</w:t>
      </w:r>
      <w:proofErr w:type="spellEnd"/>
      <w:r w:rsidR="003A45EE" w:rsidRPr="003A45EE">
        <w:rPr>
          <w:rFonts w:asciiTheme="minorHAnsi" w:eastAsiaTheme="minorEastAsia" w:hAnsiTheme="minorHAnsi" w:cstheme="minorBidi"/>
          <w:i/>
          <w:iCs/>
        </w:rPr>
        <w:t xml:space="preserve">, </w:t>
      </w:r>
      <w:proofErr w:type="spellStart"/>
      <w:r w:rsidR="003A45EE" w:rsidRPr="003A45EE">
        <w:rPr>
          <w:rFonts w:asciiTheme="minorHAnsi" w:eastAsiaTheme="minorEastAsia" w:hAnsiTheme="minorHAnsi" w:cstheme="minorBidi"/>
          <w:i/>
          <w:iCs/>
        </w:rPr>
        <w:t>ligrön</w:t>
      </w:r>
      <w:proofErr w:type="spellEnd"/>
      <w:r w:rsidR="003A45EE" w:rsidRPr="003A45EE">
        <w:rPr>
          <w:rFonts w:asciiTheme="minorHAnsi" w:eastAsiaTheme="minorEastAsia" w:hAnsiTheme="minorHAnsi" w:cstheme="minorBidi"/>
          <w:i/>
          <w:iCs/>
        </w:rPr>
        <w:t>,</w:t>
      </w:r>
      <w:r w:rsidR="003A45EE">
        <w:rPr>
          <w:rFonts w:asciiTheme="minorHAnsi" w:eastAsiaTheme="minorEastAsia" w:hAnsiTheme="minorHAnsi" w:cstheme="minorBidi"/>
          <w:i/>
          <w:iCs/>
        </w:rPr>
        <w:t xml:space="preserve"> </w:t>
      </w:r>
      <w:proofErr w:type="spellStart"/>
      <w:r w:rsidR="003A45EE" w:rsidRPr="003A45EE">
        <w:rPr>
          <w:rFonts w:asciiTheme="minorHAnsi" w:eastAsiaTheme="minorEastAsia" w:hAnsiTheme="minorHAnsi" w:cstheme="minorBidi"/>
          <w:i/>
          <w:iCs/>
        </w:rPr>
        <w:t>ligul</w:t>
      </w:r>
      <w:proofErr w:type="spellEnd"/>
      <w:r w:rsidR="003A45EE">
        <w:rPr>
          <w:rFonts w:asciiTheme="minorHAnsi" w:eastAsiaTheme="minorEastAsia" w:hAnsiTheme="minorHAnsi" w:cstheme="minorBidi"/>
        </w:rPr>
        <w:t xml:space="preserve"> och </w:t>
      </w:r>
      <w:proofErr w:type="spellStart"/>
      <w:r w:rsidR="003A45EE" w:rsidRPr="003A45EE">
        <w:rPr>
          <w:rFonts w:asciiTheme="minorHAnsi" w:eastAsiaTheme="minorEastAsia" w:hAnsiTheme="minorHAnsi" w:cstheme="minorBidi"/>
          <w:i/>
          <w:iCs/>
        </w:rPr>
        <w:t>liröd</w:t>
      </w:r>
      <w:proofErr w:type="spellEnd"/>
      <w:r w:rsidR="001779F5">
        <w:rPr>
          <w:rFonts w:asciiTheme="minorHAnsi" w:eastAsiaTheme="minorEastAsia" w:hAnsiTheme="minorHAnsi" w:cstheme="minorBidi"/>
        </w:rPr>
        <w:t>).</w:t>
      </w:r>
    </w:p>
    <w:p w14:paraId="0CD3C299" w14:textId="77777777" w:rsidR="001779F5" w:rsidRPr="00620238" w:rsidRDefault="001779F5" w:rsidP="00060377">
      <w:pPr>
        <w:pStyle w:val="Liststycke"/>
        <w:tabs>
          <w:tab w:val="left" w:pos="1476"/>
        </w:tabs>
        <w:spacing w:after="0" w:line="240" w:lineRule="auto"/>
        <w:ind w:left="0"/>
        <w:rPr>
          <w:rStyle w:val="Diskretbetoning"/>
          <w:rFonts w:eastAsiaTheme="minorEastAsia" w:cstheme="minorBidi"/>
          <w:i w:val="0"/>
          <w:iCs w:val="0"/>
        </w:rPr>
      </w:pPr>
    </w:p>
    <w:p w14:paraId="0F9EDC65" w14:textId="16D4AA30" w:rsidR="00060377" w:rsidRPr="001779F5" w:rsidRDefault="001779F5" w:rsidP="00060377">
      <w:pPr>
        <w:pStyle w:val="Liststycke"/>
        <w:tabs>
          <w:tab w:val="left" w:pos="1476"/>
        </w:tabs>
        <w:spacing w:after="0" w:line="240" w:lineRule="auto"/>
        <w:ind w:left="0"/>
        <w:rPr>
          <w:rFonts w:asciiTheme="minorHAnsi" w:eastAsiaTheme="minorEastAsia" w:hAnsiTheme="minorHAnsi" w:cstheme="minorHAnsi"/>
          <w:szCs w:val="24"/>
          <w:lang w:eastAsia="sv-SE"/>
        </w:rPr>
      </w:pPr>
      <w:r w:rsidRPr="001779F5">
        <w:rPr>
          <w:rFonts w:asciiTheme="minorHAnsi" w:eastAsiaTheme="minorEastAsia" w:hAnsiTheme="minorHAnsi" w:cstheme="minorHAnsi"/>
          <w:szCs w:val="24"/>
          <w:lang w:eastAsia="sv-SE"/>
        </w:rPr>
        <w:t>Detaljering Region Dalarna</w:t>
      </w:r>
    </w:p>
    <w:p w14:paraId="5C79D62C" w14:textId="4111538F" w:rsidR="00060377" w:rsidRPr="001779F5" w:rsidRDefault="00FC2E15" w:rsidP="00060377">
      <w:pPr>
        <w:pStyle w:val="Liststycke"/>
        <w:spacing w:after="0" w:line="240" w:lineRule="auto"/>
        <w:ind w:left="0"/>
        <w:rPr>
          <w:rFonts w:asciiTheme="minorHAnsi" w:eastAsia="Times New Roman" w:hAnsiTheme="minorHAnsi" w:cstheme="minorHAnsi"/>
          <w:szCs w:val="24"/>
          <w:lang w:eastAsia="sv-SE"/>
        </w:rPr>
      </w:pPr>
      <w:r>
        <w:rPr>
          <w:rFonts w:asciiTheme="minorHAnsi" w:eastAsia="Times New Roman" w:hAnsiTheme="minorHAnsi" w:cstheme="minorHAnsi"/>
          <w:szCs w:val="24"/>
          <w:lang w:eastAsia="sv-SE"/>
        </w:rPr>
        <w:t>Samordningsspår a</w:t>
      </w:r>
      <w:r w:rsidR="00060377" w:rsidRPr="001779F5">
        <w:rPr>
          <w:rFonts w:asciiTheme="minorHAnsi" w:eastAsia="Times New Roman" w:hAnsiTheme="minorHAnsi" w:cstheme="minorHAnsi"/>
          <w:szCs w:val="24"/>
          <w:lang w:eastAsia="sv-SE"/>
        </w:rPr>
        <w:t xml:space="preserve">nvänds inte i </w:t>
      </w:r>
      <w:proofErr w:type="gramStart"/>
      <w:r w:rsidR="00060377" w:rsidRPr="001779F5">
        <w:rPr>
          <w:rFonts w:asciiTheme="minorHAnsi" w:eastAsia="Times New Roman" w:hAnsiTheme="minorHAnsi" w:cstheme="minorHAnsi"/>
          <w:szCs w:val="24"/>
          <w:lang w:eastAsia="sv-SE"/>
        </w:rPr>
        <w:t>region dalarna</w:t>
      </w:r>
      <w:proofErr w:type="gramEnd"/>
      <w:r w:rsidR="00060377" w:rsidRPr="001779F5">
        <w:rPr>
          <w:rFonts w:asciiTheme="minorHAnsi" w:eastAsia="Times New Roman" w:hAnsiTheme="minorHAnsi" w:cstheme="minorHAnsi"/>
          <w:szCs w:val="24"/>
          <w:lang w:eastAsia="sv-SE"/>
        </w:rPr>
        <w:t>.</w:t>
      </w:r>
    </w:p>
    <w:p w14:paraId="491A3AC3" w14:textId="77777777" w:rsidR="00060377" w:rsidRDefault="00060377" w:rsidP="00060377">
      <w:pPr>
        <w:pStyle w:val="Liststycke"/>
        <w:tabs>
          <w:tab w:val="left" w:pos="1476"/>
        </w:tabs>
        <w:spacing w:after="0" w:line="240" w:lineRule="auto"/>
        <w:ind w:left="0"/>
        <w:rPr>
          <w:rFonts w:asciiTheme="minorHAnsi" w:eastAsiaTheme="minorEastAsia" w:hAnsiTheme="minorHAnsi" w:cstheme="minorBidi"/>
        </w:rPr>
      </w:pPr>
    </w:p>
    <w:p w14:paraId="0E4D3072" w14:textId="77777777" w:rsidR="00060377" w:rsidRPr="003C58E1" w:rsidRDefault="00060377" w:rsidP="003C58E1">
      <w:pPr>
        <w:pStyle w:val="Rubrik2"/>
        <w:rPr>
          <w:rStyle w:val="Diskretbetoning"/>
          <w:rFonts w:asciiTheme="majorHAnsi" w:hAnsiTheme="majorHAnsi"/>
          <w:i w:val="0"/>
          <w:iCs w:val="0"/>
          <w:color w:val="2E74B5" w:themeColor="accent1" w:themeShade="BF"/>
        </w:rPr>
      </w:pPr>
      <w:bookmarkStart w:id="35" w:name="_Toc166524703"/>
      <w:r w:rsidRPr="003C58E1">
        <w:t>6.3 Meddelande om ny beräknad tidpunkt för utskrivning</w:t>
      </w:r>
      <w:bookmarkEnd w:id="35"/>
    </w:p>
    <w:p w14:paraId="42484494" w14:textId="77777777" w:rsidR="00060377" w:rsidRPr="003C58E1" w:rsidRDefault="00060377" w:rsidP="00060377">
      <w:pPr>
        <w:pStyle w:val="Liststycke"/>
        <w:spacing w:line="240" w:lineRule="auto"/>
        <w:ind w:left="0"/>
        <w:rPr>
          <w:rStyle w:val="Diskretbetoning"/>
          <w:rFonts w:eastAsiaTheme="minorEastAsia" w:cstheme="minorBidi"/>
          <w:i w:val="0"/>
          <w:iCs w:val="0"/>
          <w:color w:val="auto"/>
        </w:rPr>
      </w:pPr>
      <w:r w:rsidRPr="003C58E1">
        <w:rPr>
          <w:rStyle w:val="Diskretbetoning"/>
          <w:rFonts w:eastAsiaTheme="minorEastAsia" w:cstheme="minorBidi"/>
          <w:i w:val="0"/>
          <w:color w:val="auto"/>
        </w:rPr>
        <w:t>Om bedömning gällande patientens beräknade vårdtid förändras, ska slutenvården i god tid meddela berörda aktörer genom att skicka ett meddelande med titel Ny beräknad tidpunkt för utskrivning.</w:t>
      </w:r>
    </w:p>
    <w:p w14:paraId="697BC053" w14:textId="77777777" w:rsidR="00060377" w:rsidRPr="003C58E1" w:rsidRDefault="00060377" w:rsidP="00060377">
      <w:pPr>
        <w:spacing w:line="240" w:lineRule="auto"/>
        <w:rPr>
          <w:rStyle w:val="Diskretbetoning"/>
          <w:rFonts w:eastAsiaTheme="minorEastAsia"/>
          <w:i w:val="0"/>
          <w:color w:val="auto"/>
        </w:rPr>
      </w:pPr>
      <w:r w:rsidRPr="003C58E1">
        <w:rPr>
          <w:rStyle w:val="Diskretbetoning"/>
          <w:rFonts w:eastAsiaTheme="minorEastAsia"/>
          <w:i w:val="0"/>
          <w:color w:val="auto"/>
        </w:rPr>
        <w:t>Obs! I enhetsöversikten finns möjlighet att ange planerad utskrivning, vilket automatiskt då även visas i ärendeöversikten, i kolumnen Utskrivning. Viktigt att då även skicka ett meddelande med titel Ny beräknad tidpunkt för utskrivning.</w:t>
      </w:r>
    </w:p>
    <w:p w14:paraId="4B8E12D5" w14:textId="77777777" w:rsidR="00060377" w:rsidRPr="003C58E1" w:rsidRDefault="00060377" w:rsidP="003C58E1">
      <w:pPr>
        <w:pStyle w:val="Rubrik2"/>
        <w:rPr>
          <w:rStyle w:val="Diskretbetoning"/>
          <w:rFonts w:asciiTheme="majorHAnsi" w:hAnsiTheme="majorHAnsi"/>
          <w:i w:val="0"/>
          <w:iCs w:val="0"/>
          <w:color w:val="2E74B5" w:themeColor="accent1" w:themeShade="BF"/>
        </w:rPr>
      </w:pPr>
      <w:bookmarkStart w:id="36" w:name="_Toc166524704"/>
      <w:r w:rsidRPr="003C58E1">
        <w:t>6.4 Utskrivningsplan</w:t>
      </w:r>
      <w:bookmarkEnd w:id="36"/>
    </w:p>
    <w:p w14:paraId="247557B0" w14:textId="77777777" w:rsidR="00060377" w:rsidRPr="003C58E1" w:rsidRDefault="00060377" w:rsidP="00060377">
      <w:pPr>
        <w:pStyle w:val="Liststycke"/>
        <w:spacing w:after="0" w:line="240" w:lineRule="auto"/>
        <w:ind w:left="0"/>
        <w:rPr>
          <w:rStyle w:val="Diskretbetoning"/>
          <w:rFonts w:eastAsiaTheme="minorEastAsia" w:cstheme="minorBidi"/>
          <w:i w:val="0"/>
          <w:iCs w:val="0"/>
          <w:color w:val="auto"/>
        </w:rPr>
      </w:pPr>
      <w:r w:rsidRPr="003C58E1">
        <w:rPr>
          <w:rStyle w:val="Diskretbetoning"/>
          <w:rFonts w:eastAsiaTheme="minorEastAsia" w:cstheme="minorBidi"/>
          <w:i w:val="0"/>
          <w:color w:val="auto"/>
        </w:rPr>
        <w:t>Utskrivningsplaneringen påbörjas i samband med inskrivningen och dokumenteras i mallen Utskrivningsplan. Planen är kortsiktig och ska innehålla information om de åtgärder och insatser som varje aktör har planerat tillsammans med patienten.</w:t>
      </w:r>
    </w:p>
    <w:p w14:paraId="44B1BA67" w14:textId="77777777" w:rsidR="00060377" w:rsidRPr="003C58E1" w:rsidRDefault="00060377" w:rsidP="00060377">
      <w:pPr>
        <w:pStyle w:val="Liststycke"/>
        <w:spacing w:after="0" w:line="240" w:lineRule="auto"/>
        <w:ind w:left="0"/>
        <w:rPr>
          <w:rStyle w:val="Diskretbetoning"/>
          <w:rFonts w:eastAsiaTheme="minorEastAsia" w:cstheme="minorBidi"/>
          <w:i w:val="0"/>
          <w:iCs w:val="0"/>
          <w:color w:val="auto"/>
        </w:rPr>
      </w:pPr>
    </w:p>
    <w:p w14:paraId="7148D57C" w14:textId="77777777" w:rsidR="00060377" w:rsidRPr="003C58E1"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3C58E1">
        <w:rPr>
          <w:rStyle w:val="Diskretbetoning"/>
          <w:rFonts w:eastAsiaTheme="minorEastAsia" w:cstheme="minorBidi"/>
          <w:i w:val="0"/>
          <w:color w:val="auto"/>
        </w:rPr>
        <w:t xml:space="preserve">En aktör påbörjar planen och dokumenterar sin del, de andra aktörerna fyller på planen genom att välja Ny anteckning. </w:t>
      </w:r>
    </w:p>
    <w:p w14:paraId="1232EE9C" w14:textId="77777777" w:rsidR="00060377" w:rsidRPr="003C58E1"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3C58E1">
        <w:rPr>
          <w:rStyle w:val="Diskretbetoning"/>
          <w:rFonts w:eastAsiaTheme="minorEastAsia" w:cstheme="minorBidi"/>
          <w:i w:val="0"/>
          <w:color w:val="auto"/>
        </w:rPr>
        <w:t xml:space="preserve">Flera personer med samma profession kan välja att skriva i samma anteckning, genom att dubbelklicka på befintlig anteckning och välj Ja på frågan Anteckningen tillhör en annan vårdpersonal. Är du säker på att du vill ta över anteckningen? Den som färdigställer planen signerar anteckningen i sin helhet. </w:t>
      </w:r>
    </w:p>
    <w:p w14:paraId="46F89430" w14:textId="77777777" w:rsidR="00060377" w:rsidRPr="003C58E1" w:rsidRDefault="00060377" w:rsidP="00060377">
      <w:pPr>
        <w:pStyle w:val="Liststycke"/>
        <w:numPr>
          <w:ilvl w:val="0"/>
          <w:numId w:val="28"/>
        </w:numPr>
        <w:spacing w:after="0" w:line="240" w:lineRule="auto"/>
        <w:rPr>
          <w:rStyle w:val="Diskretbetoning"/>
          <w:rFonts w:eastAsiaTheme="minorEastAsia" w:cstheme="minorBidi"/>
          <w:i w:val="0"/>
          <w:iCs w:val="0"/>
          <w:color w:val="auto"/>
        </w:rPr>
      </w:pPr>
      <w:r w:rsidRPr="003C58E1">
        <w:rPr>
          <w:rStyle w:val="Diskretbetoning"/>
          <w:rFonts w:eastAsiaTheme="minorEastAsia" w:cstheme="minorBidi"/>
          <w:i w:val="0"/>
          <w:color w:val="auto"/>
        </w:rPr>
        <w:t>Slutenvården dokumenterar under sökordet Planerade åtgärder från slutenvården och ansvarar sedan för att skriva ut planen och ge till patienten innan hemgång.</w:t>
      </w:r>
    </w:p>
    <w:p w14:paraId="4959D426" w14:textId="77777777" w:rsidR="00060377" w:rsidRDefault="00060377" w:rsidP="00060377">
      <w:pPr>
        <w:spacing w:after="0" w:line="240" w:lineRule="auto"/>
        <w:ind w:left="360"/>
        <w:textAlignment w:val="baseline"/>
        <w:rPr>
          <w:lang w:eastAsia="sv-SE"/>
        </w:rPr>
      </w:pPr>
    </w:p>
    <w:p w14:paraId="162C8010" w14:textId="2DA49102" w:rsidR="00060377" w:rsidRDefault="001779F5" w:rsidP="00060377">
      <w:pPr>
        <w:spacing w:after="0" w:line="240" w:lineRule="auto"/>
        <w:textAlignment w:val="baseline"/>
        <w:rPr>
          <w:rFonts w:eastAsia="Times New Roman"/>
          <w:szCs w:val="24"/>
          <w:lang w:eastAsia="sv-SE"/>
        </w:rPr>
      </w:pPr>
      <w:r w:rsidRPr="001779F5">
        <w:rPr>
          <w:rFonts w:eastAsia="Times New Roman"/>
          <w:szCs w:val="24"/>
          <w:lang w:eastAsia="sv-SE"/>
        </w:rPr>
        <w:t xml:space="preserve">Detaljering </w:t>
      </w:r>
      <w:r w:rsidR="005F062E" w:rsidRPr="001779F5">
        <w:rPr>
          <w:rFonts w:eastAsia="Times New Roman"/>
          <w:szCs w:val="24"/>
          <w:lang w:eastAsia="sv-SE"/>
        </w:rPr>
        <w:t>Region Dalarna</w:t>
      </w:r>
    </w:p>
    <w:p w14:paraId="44399983" w14:textId="77777777" w:rsidR="00060377" w:rsidRPr="005F062E" w:rsidRDefault="00060377" w:rsidP="00060377">
      <w:pPr>
        <w:pStyle w:val="Liststycke"/>
        <w:spacing w:after="0" w:line="240" w:lineRule="auto"/>
        <w:ind w:left="0"/>
        <w:rPr>
          <w:rFonts w:asciiTheme="minorHAnsi" w:hAnsiTheme="minorHAnsi" w:cstheme="minorHAnsi"/>
        </w:rPr>
      </w:pPr>
      <w:r w:rsidRPr="005F062E">
        <w:rPr>
          <w:rFonts w:asciiTheme="minorHAnsi" w:hAnsiTheme="minorHAnsi" w:cstheme="minorHAnsi"/>
        </w:rPr>
        <w:t xml:space="preserve">Vid utskrivning från slutenvården kan det finnas behov av ett möte för att klargöra vem som gör vad och vilka insatser som behövs efter utskrivning, en utskrivningsplanering. Mötet ska inte förväxlas med SIP. Det finns ingen funktion i Link för att kalla till ett planeringsmöte. Den aktör som har behov av möte, kommunicerar det via generellt meddelande och/eller via telefon samt ansvarar för att säkerställa deltagare, tid och plats samt delar eventuell länk till videomöte.  </w:t>
      </w:r>
    </w:p>
    <w:p w14:paraId="0842C7A7" w14:textId="0D563ACF" w:rsidR="00060377" w:rsidRDefault="00060377" w:rsidP="00060377">
      <w:pPr>
        <w:pStyle w:val="Liststycke"/>
        <w:spacing w:after="0" w:line="240" w:lineRule="auto"/>
        <w:ind w:left="0"/>
      </w:pPr>
    </w:p>
    <w:p w14:paraId="04F1FAA8" w14:textId="77777777" w:rsidR="00060377" w:rsidRPr="003C58E1" w:rsidRDefault="00060377" w:rsidP="003C58E1">
      <w:pPr>
        <w:pStyle w:val="Rubrik2"/>
        <w:rPr>
          <w:rStyle w:val="Diskretbetoning"/>
          <w:rFonts w:asciiTheme="majorHAnsi" w:hAnsiTheme="majorHAnsi"/>
          <w:i w:val="0"/>
          <w:iCs w:val="0"/>
          <w:color w:val="2E74B5" w:themeColor="accent1" w:themeShade="BF"/>
        </w:rPr>
      </w:pPr>
      <w:bookmarkStart w:id="37" w:name="_Toc166524705"/>
      <w:r w:rsidRPr="003C58E1">
        <w:rPr>
          <w:rStyle w:val="Diskretbetoning"/>
          <w:rFonts w:asciiTheme="majorHAnsi" w:hAnsiTheme="majorHAnsi"/>
          <w:i w:val="0"/>
          <w:iCs w:val="0"/>
          <w:color w:val="2E74B5" w:themeColor="accent1" w:themeShade="BF"/>
        </w:rPr>
        <w:t>6.5 Utskrivningsklar</w:t>
      </w:r>
      <w:bookmarkEnd w:id="37"/>
    </w:p>
    <w:p w14:paraId="5229C038" w14:textId="77777777" w:rsidR="00060377" w:rsidRPr="003C58E1" w:rsidRDefault="00060377" w:rsidP="00060377">
      <w:pPr>
        <w:spacing w:after="0" w:line="240" w:lineRule="auto"/>
        <w:rPr>
          <w:rStyle w:val="Diskretbetoning"/>
          <w:rFonts w:eastAsiaTheme="minorEastAsia"/>
          <w:i w:val="0"/>
          <w:iCs w:val="0"/>
        </w:rPr>
      </w:pPr>
      <w:r w:rsidRPr="003C58E1">
        <w:rPr>
          <w:rStyle w:val="Diskretbetoning"/>
          <w:rFonts w:eastAsiaTheme="minorEastAsia"/>
          <w:i w:val="0"/>
        </w:rPr>
        <w:t xml:space="preserve">Med utskrivningsklar menas att den behandlande läkaren bedömt att patienten inte längre behöver vård inom den slutna vården. Bedömningen ska även inkludera andra professioners bedömningar. </w:t>
      </w:r>
    </w:p>
    <w:p w14:paraId="26BFFF3C" w14:textId="77777777" w:rsidR="00060377" w:rsidRPr="003C58E1" w:rsidRDefault="00060377" w:rsidP="00060377">
      <w:pPr>
        <w:spacing w:after="0" w:line="240" w:lineRule="auto"/>
        <w:rPr>
          <w:rStyle w:val="Diskretbetoning"/>
          <w:rFonts w:eastAsiaTheme="minorEastAsia"/>
          <w:i w:val="0"/>
          <w:iCs w:val="0"/>
        </w:rPr>
      </w:pPr>
    </w:p>
    <w:p w14:paraId="2EAF60F0" w14:textId="77777777" w:rsidR="00060377" w:rsidRPr="00583BE0" w:rsidRDefault="00060377" w:rsidP="00060377">
      <w:pPr>
        <w:spacing w:after="0" w:line="240" w:lineRule="auto"/>
        <w:rPr>
          <w:rStyle w:val="Diskretbetoning"/>
          <w:rFonts w:eastAsiaTheme="minorEastAsia"/>
          <w:i w:val="0"/>
          <w:iCs w:val="0"/>
          <w:color w:val="auto"/>
        </w:rPr>
      </w:pPr>
      <w:r w:rsidRPr="00583BE0">
        <w:rPr>
          <w:rStyle w:val="Diskretbetoning"/>
          <w:rFonts w:eastAsiaTheme="minorEastAsia"/>
          <w:i w:val="0"/>
          <w:color w:val="auto"/>
        </w:rPr>
        <w:t>Innan en patient kan vara utskrivningsklar ska slutenvården även säkerställa att patienten är hemgångsklar enligt följande kriterier:</w:t>
      </w:r>
    </w:p>
    <w:p w14:paraId="19269D40" w14:textId="77777777" w:rsidR="00060377" w:rsidRPr="00583BE0" w:rsidRDefault="00060377" w:rsidP="00060377">
      <w:pPr>
        <w:spacing w:after="0" w:line="240" w:lineRule="auto"/>
        <w:rPr>
          <w:rStyle w:val="Diskretbetoning"/>
          <w:rFonts w:eastAsiaTheme="minorEastAsia"/>
          <w:i w:val="0"/>
          <w:iCs w:val="0"/>
          <w:color w:val="auto"/>
        </w:rPr>
      </w:pPr>
    </w:p>
    <w:p w14:paraId="796B4D5B" w14:textId="77777777" w:rsidR="00060377" w:rsidRPr="00583BE0" w:rsidRDefault="00060377" w:rsidP="00060377">
      <w:pPr>
        <w:pStyle w:val="Liststycke"/>
        <w:numPr>
          <w:ilvl w:val="0"/>
          <w:numId w:val="28"/>
        </w:numPr>
        <w:spacing w:after="0" w:line="240" w:lineRule="auto"/>
        <w:rPr>
          <w:rStyle w:val="Diskretbetoning"/>
          <w:rFonts w:eastAsiaTheme="minorEastAsia" w:cstheme="minorBidi"/>
          <w:i w:val="0"/>
          <w:iCs w:val="0"/>
          <w:color w:val="auto"/>
        </w:rPr>
      </w:pPr>
      <w:r w:rsidRPr="00583BE0">
        <w:rPr>
          <w:rStyle w:val="Diskretbetoning"/>
          <w:rFonts w:eastAsiaTheme="minorEastAsia" w:cstheme="minorBidi"/>
          <w:i w:val="0"/>
          <w:color w:val="auto"/>
        </w:rPr>
        <w:t>Patienten har fått information om vad som hänt under vårdtiden samt information om fortsatt planering efter utskrivning.</w:t>
      </w:r>
    </w:p>
    <w:p w14:paraId="2483833D" w14:textId="77777777" w:rsidR="00060377" w:rsidRPr="00583BE0"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583BE0">
        <w:rPr>
          <w:rStyle w:val="Diskretbetoning"/>
          <w:rFonts w:eastAsiaTheme="minorEastAsia" w:cstheme="minorBidi"/>
          <w:i w:val="0"/>
          <w:color w:val="auto"/>
        </w:rPr>
        <w:t>Information till nästa vårdgivare om vårdtillfället och fortsatt planering efter utskrivning.</w:t>
      </w:r>
    </w:p>
    <w:p w14:paraId="644E7348" w14:textId="77777777" w:rsidR="00060377" w:rsidRPr="00583BE0"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583BE0">
        <w:rPr>
          <w:rStyle w:val="Diskretbetoning"/>
          <w:rFonts w:eastAsiaTheme="minorEastAsia" w:cstheme="minorBidi"/>
          <w:i w:val="0"/>
          <w:color w:val="auto"/>
        </w:rPr>
        <w:t>Säkerställa att bedömning är gjord gällande de hjälpmedel och medicinteknisk utrustning som patienten har behov av i hemmet, komplettera med regional detaljering.</w:t>
      </w:r>
    </w:p>
    <w:p w14:paraId="30A96CDF" w14:textId="77777777" w:rsidR="00060377" w:rsidRPr="00583BE0"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583BE0">
        <w:rPr>
          <w:rStyle w:val="Diskretbetoning"/>
          <w:rFonts w:eastAsiaTheme="minorEastAsia" w:cstheme="minorBidi"/>
          <w:i w:val="0"/>
          <w:color w:val="auto"/>
        </w:rPr>
        <w:t>Säkerställa att patienten har tillgång till aktuella läkemedel för att undvika behandlingsavbrott.</w:t>
      </w:r>
    </w:p>
    <w:p w14:paraId="6EC26713" w14:textId="77777777" w:rsidR="00060377" w:rsidRPr="003C58E1" w:rsidRDefault="00060377" w:rsidP="00060377">
      <w:pPr>
        <w:spacing w:after="0" w:line="240" w:lineRule="auto"/>
        <w:rPr>
          <w:rStyle w:val="Diskretbetoning"/>
          <w:rFonts w:eastAsiaTheme="minorEastAsia"/>
          <w:i w:val="0"/>
          <w:iCs w:val="0"/>
        </w:rPr>
      </w:pPr>
    </w:p>
    <w:p w14:paraId="32F9295B" w14:textId="77777777" w:rsidR="00060377" w:rsidRPr="005F062E" w:rsidRDefault="00060377" w:rsidP="00060377">
      <w:pPr>
        <w:spacing w:after="0" w:line="240" w:lineRule="auto"/>
        <w:rPr>
          <w:rStyle w:val="Diskretbetoning"/>
          <w:rFonts w:eastAsiaTheme="minorEastAsia"/>
          <w:i w:val="0"/>
          <w:color w:val="auto"/>
        </w:rPr>
      </w:pPr>
      <w:r w:rsidRPr="005F062E">
        <w:rPr>
          <w:rStyle w:val="Diskretbetoning"/>
          <w:rFonts w:eastAsiaTheme="minorEastAsia"/>
          <w:i w:val="0"/>
          <w:color w:val="auto"/>
        </w:rPr>
        <w:t>Skicka meddelande med titel Meddelande om utskrivningsklar.</w:t>
      </w:r>
    </w:p>
    <w:p w14:paraId="1BB45FCD" w14:textId="77777777" w:rsidR="00060377" w:rsidRPr="003C58E1" w:rsidRDefault="00060377" w:rsidP="00060377">
      <w:pPr>
        <w:spacing w:after="0" w:line="240" w:lineRule="auto"/>
        <w:rPr>
          <w:rStyle w:val="Diskretbetoning"/>
          <w:rFonts w:eastAsiaTheme="minorEastAsia"/>
          <w:i w:val="0"/>
          <w:iCs w:val="0"/>
        </w:rPr>
      </w:pPr>
      <w:r w:rsidRPr="003C58E1">
        <w:rPr>
          <w:rStyle w:val="Diskretbetoning"/>
          <w:rFonts w:eastAsiaTheme="minorEastAsia"/>
          <w:i w:val="0"/>
        </w:rPr>
        <w:t>Meddelandet om utskrivningsklar är en förutsättning för att betalningsansvar ska kunna aktualiseras.</w:t>
      </w:r>
    </w:p>
    <w:p w14:paraId="71CC09D8" w14:textId="77777777" w:rsidR="00060377" w:rsidRPr="005213D6" w:rsidRDefault="00060377" w:rsidP="00060377">
      <w:pPr>
        <w:spacing w:after="0" w:line="240" w:lineRule="auto"/>
        <w:rPr>
          <w:rFonts w:eastAsia="Times New Roman"/>
          <w:sz w:val="24"/>
          <w:szCs w:val="24"/>
          <w:lang w:eastAsia="sv-SE"/>
        </w:rPr>
      </w:pPr>
      <w:r w:rsidRPr="426FE2A5">
        <w:rPr>
          <w:rFonts w:eastAsiaTheme="minorEastAsia"/>
          <w:i/>
          <w:iCs/>
        </w:rPr>
        <w:t>Obs!</w:t>
      </w:r>
      <w:r w:rsidRPr="426FE2A5">
        <w:rPr>
          <w:rFonts w:eastAsiaTheme="minorEastAsia"/>
        </w:rPr>
        <w:t xml:space="preserve"> Om patientens tillstånd skulle förändras och inte längre är utskrivningsklar så måste </w:t>
      </w:r>
      <w:r w:rsidRPr="426FE2A5">
        <w:rPr>
          <w:rFonts w:eastAsiaTheme="minorEastAsia"/>
          <w:i/>
          <w:iCs/>
        </w:rPr>
        <w:t>Meddelande om utskrivningsklar</w:t>
      </w:r>
      <w:r w:rsidRPr="426FE2A5">
        <w:rPr>
          <w:rFonts w:eastAsiaTheme="minorEastAsia"/>
        </w:rPr>
        <w:t xml:space="preserve"> återkallas och ett meddelande om</w:t>
      </w:r>
      <w:r w:rsidRPr="426FE2A5">
        <w:rPr>
          <w:rFonts w:eastAsiaTheme="minorEastAsia"/>
          <w:i/>
          <w:iCs/>
        </w:rPr>
        <w:t xml:space="preserve"> Ny beräknad tidpunkt för utskrivning</w:t>
      </w:r>
      <w:r w:rsidRPr="426FE2A5">
        <w:rPr>
          <w:rFonts w:eastAsiaTheme="minorEastAsia"/>
        </w:rPr>
        <w:t xml:space="preserve"> skickas.</w:t>
      </w:r>
    </w:p>
    <w:p w14:paraId="3BA2A386" w14:textId="77777777" w:rsidR="00060377" w:rsidRDefault="00060377" w:rsidP="00060377">
      <w:pPr>
        <w:spacing w:after="0" w:line="240" w:lineRule="auto"/>
        <w:rPr>
          <w:rFonts w:eastAsiaTheme="minorEastAsia"/>
        </w:rPr>
      </w:pPr>
    </w:p>
    <w:p w14:paraId="69680F7D" w14:textId="2FB66426" w:rsidR="00060377" w:rsidRPr="001779F5" w:rsidRDefault="001779F5" w:rsidP="00060377">
      <w:pPr>
        <w:spacing w:after="0" w:line="240" w:lineRule="auto"/>
        <w:textAlignment w:val="baseline"/>
        <w:rPr>
          <w:rFonts w:eastAsia="Times New Roman" w:cstheme="minorHAnsi"/>
          <w:lang w:eastAsia="sv-SE"/>
        </w:rPr>
      </w:pPr>
      <w:r w:rsidRPr="001779F5">
        <w:rPr>
          <w:rFonts w:eastAsia="Times New Roman" w:cstheme="minorHAnsi"/>
          <w:lang w:eastAsia="sv-SE"/>
        </w:rPr>
        <w:t xml:space="preserve">Detaljering </w:t>
      </w:r>
      <w:r w:rsidR="005F062E" w:rsidRPr="001779F5">
        <w:rPr>
          <w:rFonts w:eastAsia="Times New Roman" w:cstheme="minorHAnsi"/>
          <w:lang w:eastAsia="sv-SE"/>
        </w:rPr>
        <w:t>Region Dalarna</w:t>
      </w:r>
    </w:p>
    <w:p w14:paraId="58271702" w14:textId="77777777" w:rsidR="00060377" w:rsidRPr="001779F5" w:rsidRDefault="00060377" w:rsidP="00060377">
      <w:pPr>
        <w:spacing w:after="0" w:line="240" w:lineRule="auto"/>
        <w:textAlignment w:val="baseline"/>
        <w:rPr>
          <w:rFonts w:eastAsia="Times New Roman" w:cstheme="minorHAnsi"/>
          <w:lang w:eastAsia="sv-SE"/>
        </w:rPr>
      </w:pPr>
      <w:r w:rsidRPr="001779F5">
        <w:rPr>
          <w:rFonts w:eastAsia="Times New Roman" w:cstheme="minorHAnsi"/>
          <w:lang w:eastAsia="sv-SE"/>
        </w:rPr>
        <w:t xml:space="preserve">För mer information, se: </w:t>
      </w:r>
    </w:p>
    <w:p w14:paraId="6EAA9771" w14:textId="6E4A3694" w:rsidR="00060377" w:rsidRPr="001779F5" w:rsidRDefault="00060377" w:rsidP="00060377">
      <w:pPr>
        <w:spacing w:after="0" w:line="240" w:lineRule="auto"/>
        <w:textAlignment w:val="baseline"/>
        <w:rPr>
          <w:rFonts w:eastAsia="Times New Roman" w:cstheme="minorHAnsi"/>
          <w:lang w:eastAsia="sv-SE"/>
        </w:rPr>
      </w:pPr>
      <w:hyperlink r:id="rId21" w:history="1">
        <w:r w:rsidRPr="001779F5">
          <w:rPr>
            <w:rStyle w:val="Hyperlnk"/>
            <w:rFonts w:eastAsia="Times New Roman" w:cstheme="minorHAnsi"/>
            <w:lang w:eastAsia="sv-SE"/>
          </w:rPr>
          <w:t>https://www.regiondalarna.se/plus</w:t>
        </w:r>
      </w:hyperlink>
    </w:p>
    <w:p w14:paraId="2180C396" w14:textId="77777777" w:rsidR="00060377" w:rsidRPr="001779F5" w:rsidRDefault="00060377" w:rsidP="00060377">
      <w:pPr>
        <w:pStyle w:val="Liststycke"/>
        <w:numPr>
          <w:ilvl w:val="0"/>
          <w:numId w:val="34"/>
        </w:numPr>
        <w:spacing w:after="0" w:line="240" w:lineRule="auto"/>
        <w:textAlignment w:val="baseline"/>
        <w:rPr>
          <w:rFonts w:asciiTheme="minorHAnsi" w:eastAsia="Times New Roman" w:hAnsiTheme="minorHAnsi" w:cstheme="minorHAnsi"/>
          <w:i/>
          <w:iCs/>
          <w:color w:val="000000"/>
          <w:lang w:eastAsia="sv-SE"/>
        </w:rPr>
      </w:pPr>
      <w:r w:rsidRPr="001779F5">
        <w:rPr>
          <w:rFonts w:asciiTheme="minorHAnsi" w:eastAsia="Times New Roman" w:hAnsiTheme="minorHAnsi" w:cstheme="minorHAnsi"/>
          <w:i/>
          <w:iCs/>
          <w:lang w:eastAsia="sv-SE"/>
        </w:rPr>
        <w:t>Överenskommelse - Rehabilitering, habilitering hjälpmedel</w:t>
      </w:r>
    </w:p>
    <w:p w14:paraId="63DC1CF1" w14:textId="77777777" w:rsidR="00060377" w:rsidRPr="001779F5" w:rsidRDefault="00060377" w:rsidP="00060377">
      <w:pPr>
        <w:pStyle w:val="Liststycke"/>
        <w:numPr>
          <w:ilvl w:val="0"/>
          <w:numId w:val="34"/>
        </w:numPr>
        <w:spacing w:after="0" w:line="240" w:lineRule="auto"/>
        <w:textAlignment w:val="baseline"/>
        <w:rPr>
          <w:rFonts w:asciiTheme="minorHAnsi" w:eastAsia="Times New Roman" w:hAnsiTheme="minorHAnsi" w:cstheme="minorHAnsi"/>
          <w:i/>
          <w:iCs/>
          <w:color w:val="000000"/>
          <w:lang w:eastAsia="sv-SE"/>
        </w:rPr>
      </w:pPr>
      <w:r w:rsidRPr="001779F5">
        <w:rPr>
          <w:rFonts w:asciiTheme="minorHAnsi" w:eastAsia="Times New Roman" w:hAnsiTheme="minorHAnsi" w:cstheme="minorHAnsi"/>
          <w:i/>
          <w:iCs/>
          <w:lang w:eastAsia="sv-SE"/>
        </w:rPr>
        <w:t>Vägledning Rehabilitering, habilitering, hjälpmedel</w:t>
      </w:r>
    </w:p>
    <w:p w14:paraId="0E4F4662" w14:textId="77777777" w:rsidR="00060377" w:rsidRPr="00FC2E15" w:rsidRDefault="00060377" w:rsidP="00060377">
      <w:pPr>
        <w:spacing w:after="0" w:line="240" w:lineRule="auto"/>
        <w:textAlignment w:val="baseline"/>
        <w:rPr>
          <w:rFonts w:eastAsia="Times New Roman"/>
          <w:i/>
          <w:iCs/>
          <w:sz w:val="24"/>
          <w:szCs w:val="24"/>
          <w:lang w:eastAsia="sv-SE"/>
        </w:rPr>
      </w:pPr>
    </w:p>
    <w:p w14:paraId="124BE89C" w14:textId="77777777" w:rsidR="00060377" w:rsidRPr="00A308C7" w:rsidRDefault="00060377" w:rsidP="00060377">
      <w:pPr>
        <w:pStyle w:val="Rubrik2"/>
        <w:spacing w:line="240" w:lineRule="auto"/>
      </w:pPr>
      <w:bookmarkStart w:id="38" w:name="_Toc166524706"/>
      <w:r>
        <w:t>6.6 Kallelse till Samordnad individuell planering (SIP)</w:t>
      </w:r>
      <w:bookmarkEnd w:id="38"/>
    </w:p>
    <w:p w14:paraId="05275555" w14:textId="77777777" w:rsidR="00060377" w:rsidRDefault="00060377" w:rsidP="00060377">
      <w:pPr>
        <w:pStyle w:val="Liststycke"/>
        <w:tabs>
          <w:tab w:val="left" w:pos="1476"/>
        </w:tabs>
        <w:spacing w:after="0" w:line="240" w:lineRule="auto"/>
        <w:ind w:left="0"/>
        <w:rPr>
          <w:rFonts w:asciiTheme="minorHAnsi" w:eastAsiaTheme="minorEastAsia" w:hAnsiTheme="minorHAnsi" w:cstheme="minorBidi"/>
        </w:rPr>
      </w:pPr>
      <w:r w:rsidRPr="426FE2A5">
        <w:rPr>
          <w:rFonts w:asciiTheme="minorHAnsi" w:eastAsiaTheme="minorEastAsia" w:hAnsiTheme="minorHAnsi" w:cstheme="minorBidi"/>
        </w:rPr>
        <w:t>Om patienten har ett fortsatt samordningsbehov ska den fasta vårdkontakten med samordningsansvar inom den regionfinansierade öppenvården skicka en kallelse till SIP senast tre dagar efter att slutenvården skickat meddelande om utskrivningsklar. Alla aktörer får meddelandet även om de inte är inbjudna som deltagare på SIP-mötet. Vilka deltagare som är kallade framgår i kallelsen.</w:t>
      </w:r>
    </w:p>
    <w:p w14:paraId="3F2135E4" w14:textId="77777777" w:rsidR="00060377" w:rsidRPr="00FC2E15" w:rsidRDefault="00060377" w:rsidP="00060377">
      <w:pPr>
        <w:tabs>
          <w:tab w:val="left" w:pos="1476"/>
        </w:tabs>
        <w:spacing w:after="0" w:line="240" w:lineRule="auto"/>
        <w:rPr>
          <w:rFonts w:eastAsia="Times New Roman"/>
          <w:sz w:val="24"/>
          <w:szCs w:val="24"/>
          <w:lang w:eastAsia="sv-SE"/>
        </w:rPr>
      </w:pPr>
    </w:p>
    <w:p w14:paraId="781D4524" w14:textId="77777777" w:rsidR="00060377" w:rsidRDefault="00060377" w:rsidP="00060377">
      <w:pPr>
        <w:pStyle w:val="Rubrik2"/>
        <w:spacing w:line="240" w:lineRule="auto"/>
        <w:rPr>
          <w:bCs/>
        </w:rPr>
      </w:pPr>
      <w:bookmarkStart w:id="39" w:name="_Toc166524707"/>
      <w:r>
        <w:t>6.7 Kommunklar</w:t>
      </w:r>
      <w:bookmarkEnd w:id="39"/>
    </w:p>
    <w:p w14:paraId="15F263B3" w14:textId="2A950347" w:rsidR="00060377" w:rsidRDefault="00060377" w:rsidP="00060377">
      <w:pPr>
        <w:spacing w:before="40" w:after="0" w:line="240" w:lineRule="auto"/>
        <w:rPr>
          <w:rFonts w:eastAsiaTheme="minorEastAsia"/>
        </w:rPr>
      </w:pPr>
      <w:r w:rsidRPr="426FE2A5">
        <w:rPr>
          <w:rFonts w:eastAsiaTheme="minorEastAsia"/>
        </w:rPr>
        <w:t xml:space="preserve">Information om att kommunens berörda aktörer är redo att ta emot patienten med datum och tid för hemgång, förmedlas till slutenvården via ett meddelande med titeln </w:t>
      </w:r>
      <w:r w:rsidRPr="426FE2A5">
        <w:rPr>
          <w:rFonts w:eastAsiaTheme="minorEastAsia"/>
          <w:i/>
          <w:iCs/>
        </w:rPr>
        <w:t>Kommunklar.</w:t>
      </w:r>
      <w:r w:rsidRPr="426FE2A5">
        <w:rPr>
          <w:rFonts w:eastAsiaTheme="minorEastAsia"/>
        </w:rPr>
        <w:t xml:space="preserve"> </w:t>
      </w:r>
    </w:p>
    <w:p w14:paraId="31AB929C" w14:textId="77777777" w:rsidR="00FC2E15" w:rsidRPr="0019292A" w:rsidRDefault="00FC2E15" w:rsidP="00FC2E15">
      <w:pPr>
        <w:pStyle w:val="Liststycke"/>
        <w:spacing w:after="0" w:line="240" w:lineRule="auto"/>
        <w:ind w:left="0"/>
        <w:rPr>
          <w:rFonts w:eastAsiaTheme="minorEastAsia"/>
        </w:rPr>
      </w:pPr>
    </w:p>
    <w:p w14:paraId="0EE799FB" w14:textId="77777777" w:rsidR="00060377" w:rsidRPr="00FC2E15" w:rsidRDefault="00060377" w:rsidP="00060377">
      <w:pPr>
        <w:pStyle w:val="Rubrik2"/>
        <w:rPr>
          <w:rStyle w:val="Diskretbetoning"/>
          <w:i w:val="0"/>
          <w:iCs w:val="0"/>
          <w:color w:val="auto"/>
        </w:rPr>
      </w:pPr>
      <w:bookmarkStart w:id="40" w:name="_Toc166524708"/>
      <w:r>
        <w:t>6.8 Utskrivningsmeddelande</w:t>
      </w:r>
      <w:bookmarkEnd w:id="40"/>
    </w:p>
    <w:p w14:paraId="5D59842B" w14:textId="5FB15860" w:rsidR="00060377" w:rsidRDefault="00060377" w:rsidP="00BF3BF7">
      <w:pPr>
        <w:pStyle w:val="Liststycke"/>
        <w:tabs>
          <w:tab w:val="left" w:pos="1476"/>
        </w:tabs>
        <w:spacing w:after="0" w:line="240" w:lineRule="auto"/>
        <w:ind w:left="0"/>
        <w:rPr>
          <w:rFonts w:asciiTheme="minorHAnsi" w:eastAsiaTheme="minorEastAsia" w:hAnsiTheme="minorHAnsi" w:cstheme="minorBidi"/>
        </w:rPr>
      </w:pPr>
      <w:r w:rsidRPr="426FE2A5">
        <w:rPr>
          <w:rFonts w:asciiTheme="minorHAnsi" w:eastAsiaTheme="minorEastAsia" w:hAnsiTheme="minorHAnsi" w:cstheme="minorBidi"/>
        </w:rPr>
        <w:t xml:space="preserve">När patienten skrivs ut via fönster </w:t>
      </w:r>
      <w:r w:rsidRPr="426FE2A5">
        <w:rPr>
          <w:rFonts w:asciiTheme="minorHAnsi" w:eastAsiaTheme="minorEastAsia" w:hAnsiTheme="minorHAnsi" w:cstheme="minorBidi"/>
          <w:i/>
          <w:iCs/>
        </w:rPr>
        <w:t xml:space="preserve">In- och utskrivning, </w:t>
      </w:r>
      <w:r w:rsidRPr="426FE2A5">
        <w:rPr>
          <w:rFonts w:asciiTheme="minorHAnsi" w:eastAsiaTheme="minorEastAsia" w:hAnsiTheme="minorHAnsi" w:cstheme="minorBidi"/>
        </w:rPr>
        <w:t>flik</w:t>
      </w:r>
      <w:r w:rsidRPr="426FE2A5">
        <w:rPr>
          <w:rFonts w:asciiTheme="minorHAnsi" w:eastAsiaTheme="minorEastAsia" w:hAnsiTheme="minorHAnsi" w:cstheme="minorBidi"/>
          <w:i/>
          <w:iCs/>
        </w:rPr>
        <w:t xml:space="preserve"> Utskrivning </w:t>
      </w:r>
      <w:r w:rsidRPr="426FE2A5">
        <w:rPr>
          <w:rFonts w:asciiTheme="minorHAnsi" w:eastAsiaTheme="minorEastAsia" w:hAnsiTheme="minorHAnsi" w:cstheme="minorBidi"/>
        </w:rPr>
        <w:t xml:space="preserve">skickas ett automatiskt meddelande i samordningsärendet med titeln </w:t>
      </w:r>
      <w:r w:rsidRPr="426FE2A5">
        <w:rPr>
          <w:rFonts w:asciiTheme="minorHAnsi" w:eastAsiaTheme="minorEastAsia" w:hAnsiTheme="minorHAnsi" w:cstheme="minorBidi"/>
          <w:i/>
          <w:iCs/>
        </w:rPr>
        <w:t>Automatiskt meddelande</w:t>
      </w:r>
      <w:r w:rsidRPr="426FE2A5">
        <w:rPr>
          <w:rFonts w:asciiTheme="minorHAnsi" w:eastAsiaTheme="minorEastAsia" w:hAnsiTheme="minorHAnsi" w:cstheme="minorBidi"/>
        </w:rPr>
        <w:t xml:space="preserve"> som innehåller information om att patienten är utskriven</w:t>
      </w:r>
      <w:r w:rsidRPr="426FE2A5">
        <w:rPr>
          <w:rFonts w:asciiTheme="minorHAnsi" w:eastAsiaTheme="minorEastAsia" w:hAnsiTheme="minorHAnsi" w:cstheme="minorBidi"/>
          <w:i/>
          <w:iCs/>
        </w:rPr>
        <w:t xml:space="preserve">. </w:t>
      </w:r>
      <w:r w:rsidRPr="426FE2A5">
        <w:rPr>
          <w:rFonts w:asciiTheme="minorHAnsi" w:eastAsiaTheme="minorEastAsia" w:hAnsiTheme="minorHAnsi" w:cstheme="minorBidi"/>
        </w:rPr>
        <w:t xml:space="preserve">Slutenvården tas då automatiskt bort som aktör i samordningsärendet. </w:t>
      </w:r>
    </w:p>
    <w:p w14:paraId="319851CA" w14:textId="77777777" w:rsidR="00FC2E15" w:rsidRPr="00BF3BF7" w:rsidRDefault="00FC2E15" w:rsidP="00FC2E15">
      <w:pPr>
        <w:pStyle w:val="Liststycke"/>
        <w:spacing w:after="0" w:line="240" w:lineRule="auto"/>
        <w:ind w:left="0"/>
        <w:rPr>
          <w:rFonts w:asciiTheme="minorHAnsi" w:eastAsiaTheme="minorEastAsia" w:hAnsiTheme="minorHAnsi" w:cstheme="minorBidi"/>
        </w:rPr>
      </w:pPr>
    </w:p>
    <w:p w14:paraId="4E305C3B" w14:textId="77777777" w:rsidR="00060377" w:rsidRDefault="00060377" w:rsidP="00060377">
      <w:pPr>
        <w:pStyle w:val="Rubrik2"/>
        <w:spacing w:line="240" w:lineRule="auto"/>
      </w:pPr>
      <w:bookmarkStart w:id="41" w:name="_Toc166524709"/>
      <w:r>
        <w:t>6.9 Avdelningsbyten</w:t>
      </w:r>
      <w:bookmarkEnd w:id="41"/>
    </w:p>
    <w:tbl>
      <w:tblPr>
        <w:tblW w:w="9634" w:type="dxa"/>
        <w:tblLayout w:type="fixed"/>
        <w:tblLook w:val="06A0" w:firstRow="1" w:lastRow="0" w:firstColumn="1" w:lastColumn="0" w:noHBand="1" w:noVBand="1"/>
      </w:tblPr>
      <w:tblGrid>
        <w:gridCol w:w="3075"/>
        <w:gridCol w:w="6559"/>
      </w:tblGrid>
      <w:tr w:rsidR="00060377" w14:paraId="474E0B33" w14:textId="77777777" w:rsidTr="00FC2E15">
        <w:trPr>
          <w:trHeight w:val="300"/>
        </w:trPr>
        <w:tc>
          <w:tcPr>
            <w:tcW w:w="3075" w:type="dxa"/>
            <w:tcBorders>
              <w:top w:val="single" w:sz="4" w:space="0" w:color="auto"/>
              <w:left w:val="single" w:sz="4" w:space="0" w:color="auto"/>
              <w:bottom w:val="single" w:sz="4" w:space="0" w:color="auto"/>
              <w:right w:val="single" w:sz="4" w:space="0" w:color="auto"/>
            </w:tcBorders>
          </w:tcPr>
          <w:p w14:paraId="304F31E1" w14:textId="77777777" w:rsidR="00060377" w:rsidRPr="00106A10" w:rsidRDefault="00060377" w:rsidP="00060377">
            <w:pPr>
              <w:pStyle w:val="Liststycke"/>
              <w:ind w:left="0"/>
            </w:pPr>
            <w:r w:rsidRPr="00106A10">
              <w:rPr>
                <w:rFonts w:eastAsia="Times New Roman"/>
              </w:rPr>
              <w:t>Flytta patient:</w:t>
            </w:r>
          </w:p>
          <w:p w14:paraId="69395489" w14:textId="77777777" w:rsidR="00060377" w:rsidRPr="00106A10" w:rsidRDefault="00060377" w:rsidP="00FC2E15">
            <w:pPr>
              <w:pStyle w:val="Liststycke"/>
              <w:spacing w:after="0"/>
              <w:ind w:left="0"/>
              <w:rPr>
                <w:rFonts w:eastAsia="Times New Roman"/>
                <w:i/>
                <w:iCs/>
              </w:rPr>
            </w:pPr>
            <w:r w:rsidRPr="00106A10">
              <w:rPr>
                <w:rFonts w:eastAsia="Times New Roman"/>
                <w:i/>
                <w:iCs/>
              </w:rPr>
              <w:t xml:space="preserve">- &gt; Samma vårdtillfälle </w:t>
            </w:r>
          </w:p>
          <w:p w14:paraId="576CF6C4" w14:textId="77777777" w:rsidR="00060377" w:rsidRPr="00106A10" w:rsidRDefault="00060377" w:rsidP="00060377">
            <w:pPr>
              <w:rPr>
                <w:rFonts w:ascii="Times New Roman" w:eastAsia="Times New Roman" w:hAnsi="Times New Roman" w:cs="Times New Roman"/>
                <w:i/>
                <w:iCs/>
              </w:rPr>
            </w:pPr>
            <w:r w:rsidRPr="00106A10">
              <w:rPr>
                <w:rFonts w:ascii="Times New Roman" w:eastAsia="Times New Roman" w:hAnsi="Times New Roman" w:cs="Times New Roman"/>
                <w:i/>
                <w:iCs/>
              </w:rPr>
              <w:t>- &gt; Nytt vårdtillfälle</w:t>
            </w:r>
          </w:p>
          <w:p w14:paraId="0A43A5BB" w14:textId="77777777" w:rsidR="00060377" w:rsidRPr="00106A10" w:rsidRDefault="00060377" w:rsidP="00060377">
            <w:pPr>
              <w:pStyle w:val="Liststycke"/>
              <w:ind w:left="0"/>
              <w:rPr>
                <w:rFonts w:eastAsia="Times New Roman"/>
                <w:i/>
                <w:iCs/>
              </w:rPr>
            </w:pPr>
          </w:p>
          <w:p w14:paraId="6039B952" w14:textId="77777777" w:rsidR="00060377" w:rsidRPr="00106A10" w:rsidRDefault="00060377" w:rsidP="00060377">
            <w:pPr>
              <w:pStyle w:val="Liststycke"/>
              <w:ind w:left="0"/>
              <w:rPr>
                <w:rFonts w:eastAsia="Times New Roman"/>
              </w:rPr>
            </w:pPr>
          </w:p>
        </w:tc>
        <w:tc>
          <w:tcPr>
            <w:tcW w:w="6559" w:type="dxa"/>
            <w:tcBorders>
              <w:top w:val="single" w:sz="4" w:space="0" w:color="auto"/>
              <w:left w:val="single" w:sz="4" w:space="0" w:color="auto"/>
              <w:bottom w:val="single" w:sz="4" w:space="0" w:color="auto"/>
              <w:right w:val="single" w:sz="4" w:space="0" w:color="auto"/>
            </w:tcBorders>
          </w:tcPr>
          <w:p w14:paraId="21875615" w14:textId="77777777" w:rsidR="00060377" w:rsidRDefault="00060377" w:rsidP="00060377">
            <w:pPr>
              <w:pStyle w:val="Liststycke"/>
              <w:ind w:left="0"/>
              <w:rPr>
                <w:rFonts w:eastAsia="Times New Roman"/>
              </w:rPr>
            </w:pPr>
            <w:r w:rsidRPr="426FE2A5">
              <w:rPr>
                <w:rFonts w:eastAsia="Times New Roman"/>
              </w:rPr>
              <w:t xml:space="preserve">Link skickar ett automatiskt meddelande till samtliga aktörer: </w:t>
            </w:r>
            <w:r w:rsidRPr="426FE2A5">
              <w:rPr>
                <w:rFonts w:eastAsia="Times New Roman"/>
                <w:i/>
                <w:iCs/>
              </w:rPr>
              <w:t>“Patienten har förflyttats från Avdelning X till Avdelning Y”.</w:t>
            </w:r>
          </w:p>
          <w:p w14:paraId="5FFE2E8E" w14:textId="77777777" w:rsidR="00060377" w:rsidRDefault="00060377" w:rsidP="00060377">
            <w:pPr>
              <w:pStyle w:val="Liststycke"/>
              <w:ind w:left="0"/>
              <w:rPr>
                <w:rFonts w:eastAsia="Times New Roman"/>
              </w:rPr>
            </w:pPr>
          </w:p>
          <w:p w14:paraId="354CF001" w14:textId="77777777" w:rsidR="00060377" w:rsidRDefault="00060377" w:rsidP="00060377">
            <w:pPr>
              <w:pStyle w:val="Liststycke"/>
              <w:ind w:left="0"/>
              <w:rPr>
                <w:rFonts w:eastAsia="Times New Roman"/>
              </w:rPr>
            </w:pPr>
            <w:r w:rsidRPr="426FE2A5">
              <w:rPr>
                <w:rFonts w:eastAsia="Times New Roman"/>
              </w:rPr>
              <w:t>Den nya avdelningen blir automatiskt aktör i samordningsärendet och den tidigare avdelningen upphör som aktör.</w:t>
            </w:r>
          </w:p>
          <w:p w14:paraId="63A017D9" w14:textId="77777777" w:rsidR="00060377" w:rsidRDefault="00060377" w:rsidP="00060377">
            <w:pPr>
              <w:pStyle w:val="Liststycke"/>
              <w:ind w:left="0"/>
              <w:rPr>
                <w:rFonts w:eastAsia="Times New Roman"/>
              </w:rPr>
            </w:pPr>
          </w:p>
          <w:p w14:paraId="0FBFD699" w14:textId="77777777" w:rsidR="00060377" w:rsidRDefault="00060377" w:rsidP="00060377">
            <w:pPr>
              <w:pStyle w:val="Liststycke"/>
              <w:ind w:left="0"/>
              <w:rPr>
                <w:rFonts w:eastAsia="Times New Roman"/>
              </w:rPr>
            </w:pPr>
            <w:r w:rsidRPr="426FE2A5">
              <w:rPr>
                <w:rFonts w:eastAsia="Times New Roman"/>
              </w:rPr>
              <w:t>Hantering av utskrivningsklar patient</w:t>
            </w:r>
          </w:p>
          <w:p w14:paraId="4D985B3C" w14:textId="77777777" w:rsidR="00060377" w:rsidRDefault="00060377" w:rsidP="00060377">
            <w:pPr>
              <w:pStyle w:val="Liststycke"/>
              <w:numPr>
                <w:ilvl w:val="0"/>
                <w:numId w:val="18"/>
              </w:numPr>
              <w:rPr>
                <w:rFonts w:eastAsia="Times New Roman"/>
                <w:i/>
                <w:iCs/>
              </w:rPr>
            </w:pPr>
            <w:r w:rsidRPr="426FE2A5">
              <w:rPr>
                <w:rFonts w:eastAsia="Times New Roman"/>
              </w:rPr>
              <w:t xml:space="preserve">Vid oförändrat hälsotillstånd kvarstår </w:t>
            </w:r>
            <w:r w:rsidRPr="426FE2A5">
              <w:rPr>
                <w:rFonts w:eastAsia="Times New Roman"/>
                <w:i/>
                <w:iCs/>
              </w:rPr>
              <w:t>utskrivningsklar.</w:t>
            </w:r>
          </w:p>
          <w:p w14:paraId="68F0FAB7" w14:textId="77777777" w:rsidR="00060377" w:rsidRDefault="00060377" w:rsidP="00060377">
            <w:pPr>
              <w:pStyle w:val="Liststycke"/>
              <w:numPr>
                <w:ilvl w:val="0"/>
                <w:numId w:val="18"/>
              </w:numPr>
              <w:rPr>
                <w:rFonts w:eastAsia="Times New Roman"/>
              </w:rPr>
            </w:pPr>
            <w:r w:rsidRPr="426FE2A5">
              <w:rPr>
                <w:rFonts w:eastAsia="Times New Roman"/>
              </w:rPr>
              <w:t xml:space="preserve">Vid förändrat hälsotillstånd </w:t>
            </w:r>
            <w:r w:rsidRPr="426FE2A5">
              <w:rPr>
                <w:rFonts w:eastAsia="Times New Roman"/>
                <w:i/>
                <w:iCs/>
              </w:rPr>
              <w:t xml:space="preserve">återkallas utskrivningsklar </w:t>
            </w:r>
            <w:r w:rsidRPr="426FE2A5">
              <w:rPr>
                <w:rFonts w:eastAsia="Times New Roman"/>
              </w:rPr>
              <w:t xml:space="preserve">manuellt. </w:t>
            </w:r>
          </w:p>
          <w:p w14:paraId="4993D48D" w14:textId="105C342B" w:rsidR="00060377" w:rsidRPr="00106A10" w:rsidRDefault="00060377" w:rsidP="00060377">
            <w:pPr>
              <w:rPr>
                <w:rFonts w:ascii="Times New Roman" w:eastAsia="Times New Roman" w:hAnsi="Times New Roman" w:cs="Times New Roman"/>
              </w:rPr>
            </w:pPr>
            <w:r w:rsidRPr="00106A10">
              <w:rPr>
                <w:rFonts w:ascii="Times New Roman" w:eastAsia="Times New Roman" w:hAnsi="Times New Roman" w:cs="Times New Roman"/>
              </w:rPr>
              <w:t xml:space="preserve">Obs! Det är bara den avdelning/klinik som har registrerat patienten utskrivningsklar som kan </w:t>
            </w:r>
            <w:r w:rsidRPr="00106A10">
              <w:rPr>
                <w:rFonts w:ascii="Times New Roman" w:eastAsia="Times New Roman" w:hAnsi="Times New Roman" w:cs="Times New Roman"/>
                <w:i/>
                <w:iCs/>
              </w:rPr>
              <w:t>återkalla utskrivningsklar.</w:t>
            </w:r>
          </w:p>
        </w:tc>
      </w:tr>
      <w:tr w:rsidR="00060377" w14:paraId="281F89D5" w14:textId="77777777" w:rsidTr="00FC2E15">
        <w:trPr>
          <w:trHeight w:val="300"/>
        </w:trPr>
        <w:tc>
          <w:tcPr>
            <w:tcW w:w="3075" w:type="dxa"/>
            <w:tcBorders>
              <w:top w:val="single" w:sz="4" w:space="0" w:color="auto"/>
              <w:left w:val="single" w:sz="4" w:space="0" w:color="auto"/>
              <w:bottom w:val="single" w:sz="4" w:space="0" w:color="auto"/>
              <w:right w:val="single" w:sz="4" w:space="0" w:color="auto"/>
            </w:tcBorders>
          </w:tcPr>
          <w:p w14:paraId="18108589" w14:textId="77777777" w:rsidR="00060377" w:rsidRPr="00106A10" w:rsidRDefault="00060377" w:rsidP="00FC2E15">
            <w:pPr>
              <w:pStyle w:val="Liststycke"/>
              <w:spacing w:after="0"/>
              <w:ind w:left="0"/>
              <w:rPr>
                <w:rFonts w:eastAsia="Times New Roman"/>
              </w:rPr>
            </w:pPr>
            <w:r w:rsidRPr="00106A10">
              <w:rPr>
                <w:rFonts w:eastAsia="Times New Roman"/>
              </w:rPr>
              <w:t>Flytta patient</w:t>
            </w:r>
          </w:p>
          <w:p w14:paraId="4CDFA2B9" w14:textId="77777777" w:rsidR="00060377" w:rsidRPr="00106A10" w:rsidRDefault="00060377" w:rsidP="00060377">
            <w:pPr>
              <w:rPr>
                <w:rFonts w:ascii="Times New Roman" w:eastAsia="Times New Roman" w:hAnsi="Times New Roman" w:cs="Times New Roman"/>
                <w:i/>
                <w:iCs/>
              </w:rPr>
            </w:pPr>
            <w:r w:rsidRPr="00106A10">
              <w:rPr>
                <w:rFonts w:ascii="Times New Roman" w:eastAsia="Times New Roman" w:hAnsi="Times New Roman" w:cs="Times New Roman"/>
                <w:i/>
                <w:iCs/>
              </w:rPr>
              <w:t>- &gt; Annat sjukhus</w:t>
            </w:r>
          </w:p>
        </w:tc>
        <w:tc>
          <w:tcPr>
            <w:tcW w:w="6559" w:type="dxa"/>
            <w:tcBorders>
              <w:top w:val="single" w:sz="4" w:space="0" w:color="auto"/>
              <w:left w:val="single" w:sz="4" w:space="0" w:color="auto"/>
              <w:bottom w:val="single" w:sz="4" w:space="0" w:color="auto"/>
              <w:right w:val="single" w:sz="4" w:space="0" w:color="auto"/>
            </w:tcBorders>
          </w:tcPr>
          <w:p w14:paraId="3A7277C3" w14:textId="136DBF21" w:rsidR="00060377" w:rsidRDefault="00060377" w:rsidP="00060377">
            <w:pPr>
              <w:pStyle w:val="Liststycke"/>
              <w:ind w:left="0"/>
              <w:rPr>
                <w:rFonts w:eastAsia="Times New Roman"/>
              </w:rPr>
            </w:pPr>
            <w:r w:rsidRPr="426FE2A5">
              <w:rPr>
                <w:rFonts w:eastAsia="Times New Roman"/>
              </w:rPr>
              <w:t xml:space="preserve">Ett automatiskt meddelande skickas till samtliga aktörer: </w:t>
            </w:r>
            <w:r w:rsidRPr="426FE2A5">
              <w:rPr>
                <w:rFonts w:eastAsia="Times New Roman"/>
                <w:i/>
                <w:iCs/>
              </w:rPr>
              <w:t>“Patienten har skrivits ut från Avdelning X”</w:t>
            </w:r>
            <w:r w:rsidR="005213D6">
              <w:rPr>
                <w:rFonts w:eastAsia="Times New Roman"/>
                <w:i/>
                <w:iCs/>
              </w:rPr>
              <w:t>.</w:t>
            </w:r>
          </w:p>
          <w:p w14:paraId="65772DA9" w14:textId="00067EC0" w:rsidR="00060377" w:rsidRDefault="00060377" w:rsidP="00060377">
            <w:pPr>
              <w:pStyle w:val="Liststycke"/>
              <w:ind w:left="0"/>
              <w:rPr>
                <w:rFonts w:eastAsia="Times New Roman"/>
              </w:rPr>
            </w:pPr>
            <w:r w:rsidRPr="426FE2A5">
              <w:rPr>
                <w:rFonts w:eastAsia="Times New Roman"/>
              </w:rPr>
              <w:t>Slutenvården tas automatiskt bort som aktör i samordningsärendet.</w:t>
            </w:r>
          </w:p>
        </w:tc>
      </w:tr>
      <w:tr w:rsidR="00060377" w14:paraId="3513D610" w14:textId="77777777" w:rsidTr="00FC2E15">
        <w:trPr>
          <w:trHeight w:val="300"/>
        </w:trPr>
        <w:tc>
          <w:tcPr>
            <w:tcW w:w="3075" w:type="dxa"/>
            <w:tcBorders>
              <w:top w:val="single" w:sz="4" w:space="0" w:color="auto"/>
              <w:left w:val="single" w:sz="4" w:space="0" w:color="auto"/>
              <w:bottom w:val="single" w:sz="4" w:space="0" w:color="auto"/>
              <w:right w:val="single" w:sz="4" w:space="0" w:color="auto"/>
            </w:tcBorders>
          </w:tcPr>
          <w:p w14:paraId="5CF77742" w14:textId="77777777" w:rsidR="00060377" w:rsidRDefault="00060377" w:rsidP="00060377">
            <w:pPr>
              <w:pStyle w:val="Liststycke"/>
              <w:ind w:left="0"/>
              <w:rPr>
                <w:rFonts w:eastAsia="Times New Roman"/>
              </w:rPr>
            </w:pPr>
            <w:r w:rsidRPr="426FE2A5">
              <w:rPr>
                <w:rFonts w:eastAsia="Times New Roman"/>
              </w:rPr>
              <w:t>Skriva ut patient</w:t>
            </w:r>
          </w:p>
        </w:tc>
        <w:tc>
          <w:tcPr>
            <w:tcW w:w="6559" w:type="dxa"/>
            <w:tcBorders>
              <w:top w:val="single" w:sz="4" w:space="0" w:color="auto"/>
              <w:left w:val="single" w:sz="4" w:space="0" w:color="auto"/>
              <w:bottom w:val="single" w:sz="4" w:space="0" w:color="auto"/>
              <w:right w:val="single" w:sz="4" w:space="0" w:color="auto"/>
            </w:tcBorders>
          </w:tcPr>
          <w:p w14:paraId="1CA718BD" w14:textId="77777777" w:rsidR="00060377" w:rsidRDefault="00060377" w:rsidP="00060377">
            <w:pPr>
              <w:pStyle w:val="Liststycke"/>
              <w:ind w:left="0"/>
              <w:rPr>
                <w:rFonts w:eastAsia="Times New Roman"/>
              </w:rPr>
            </w:pPr>
            <w:r w:rsidRPr="426FE2A5">
              <w:rPr>
                <w:rFonts w:eastAsia="Times New Roman"/>
              </w:rPr>
              <w:t xml:space="preserve">Ett automatiskt meddelande skickas till samtliga aktörer: </w:t>
            </w:r>
            <w:r w:rsidRPr="426FE2A5">
              <w:rPr>
                <w:rFonts w:eastAsia="Times New Roman"/>
                <w:i/>
                <w:iCs/>
              </w:rPr>
              <w:t>“Patienten har skrivits ut från Avdelning X”</w:t>
            </w:r>
          </w:p>
          <w:p w14:paraId="54BB6B65" w14:textId="593CDE46" w:rsidR="00060377" w:rsidRDefault="00060377" w:rsidP="00060377">
            <w:pPr>
              <w:pStyle w:val="Liststycke"/>
              <w:ind w:left="0"/>
              <w:rPr>
                <w:rFonts w:eastAsia="Times New Roman"/>
              </w:rPr>
            </w:pPr>
            <w:r w:rsidRPr="426FE2A5">
              <w:rPr>
                <w:rFonts w:eastAsia="Times New Roman"/>
              </w:rPr>
              <w:t>Slutenvården tas automatiskt bort som aktör i samordningsärendet.</w:t>
            </w:r>
          </w:p>
        </w:tc>
      </w:tr>
      <w:tr w:rsidR="00060377" w14:paraId="2F3CFDBE" w14:textId="77777777" w:rsidTr="00FC2E15">
        <w:trPr>
          <w:trHeight w:val="300"/>
        </w:trPr>
        <w:tc>
          <w:tcPr>
            <w:tcW w:w="3075" w:type="dxa"/>
            <w:tcBorders>
              <w:top w:val="single" w:sz="4" w:space="0" w:color="auto"/>
              <w:left w:val="single" w:sz="4" w:space="0" w:color="auto"/>
              <w:bottom w:val="single" w:sz="4" w:space="0" w:color="auto"/>
              <w:right w:val="single" w:sz="4" w:space="0" w:color="auto"/>
            </w:tcBorders>
          </w:tcPr>
          <w:p w14:paraId="5507EB85" w14:textId="77777777" w:rsidR="00060377" w:rsidRPr="00106A10" w:rsidRDefault="00060377" w:rsidP="00FC2E15">
            <w:pPr>
              <w:spacing w:after="0"/>
              <w:rPr>
                <w:rFonts w:ascii="Times New Roman" w:eastAsia="Calibri" w:hAnsi="Times New Roman" w:cs="Times New Roman"/>
              </w:rPr>
            </w:pPr>
            <w:r w:rsidRPr="00106A10">
              <w:rPr>
                <w:rFonts w:ascii="Times New Roman" w:eastAsia="Times New Roman" w:hAnsi="Times New Roman" w:cs="Times New Roman"/>
              </w:rPr>
              <w:t xml:space="preserve">- &gt; </w:t>
            </w:r>
            <w:r w:rsidRPr="00106A10">
              <w:rPr>
                <w:rFonts w:ascii="Times New Roman" w:eastAsia="Times New Roman" w:hAnsi="Times New Roman" w:cs="Times New Roman"/>
                <w:i/>
                <w:iCs/>
              </w:rPr>
              <w:t>Samvårdsavdelning</w:t>
            </w:r>
          </w:p>
          <w:p w14:paraId="4367E674" w14:textId="57266ECB" w:rsidR="00060377" w:rsidRDefault="00060377" w:rsidP="00060377">
            <w:pPr>
              <w:pStyle w:val="Liststycke"/>
              <w:ind w:left="0"/>
              <w:rPr>
                <w:rFonts w:eastAsia="Times New Roman"/>
              </w:rPr>
            </w:pPr>
            <w:r w:rsidRPr="00106A10">
              <w:rPr>
                <w:rFonts w:eastAsia="Times New Roman"/>
              </w:rPr>
              <w:t xml:space="preserve">- &gt; </w:t>
            </w:r>
            <w:r w:rsidRPr="00106A10">
              <w:rPr>
                <w:rFonts w:eastAsia="Times New Roman"/>
                <w:i/>
                <w:iCs/>
              </w:rPr>
              <w:t>Utlokaliserad patient</w:t>
            </w:r>
          </w:p>
        </w:tc>
        <w:tc>
          <w:tcPr>
            <w:tcW w:w="6559" w:type="dxa"/>
            <w:tcBorders>
              <w:top w:val="single" w:sz="4" w:space="0" w:color="auto"/>
              <w:left w:val="single" w:sz="4" w:space="0" w:color="auto"/>
              <w:bottom w:val="single" w:sz="4" w:space="0" w:color="auto"/>
              <w:right w:val="single" w:sz="4" w:space="0" w:color="auto"/>
            </w:tcBorders>
          </w:tcPr>
          <w:p w14:paraId="0400D6CC" w14:textId="77777777" w:rsidR="00060377" w:rsidRDefault="00060377" w:rsidP="00060377">
            <w:pPr>
              <w:pStyle w:val="Liststycke"/>
              <w:ind w:left="0"/>
              <w:rPr>
                <w:rFonts w:eastAsia="Times New Roman"/>
              </w:rPr>
            </w:pPr>
            <w:r w:rsidRPr="426FE2A5">
              <w:rPr>
                <w:rFonts w:eastAsia="Times New Roman"/>
              </w:rPr>
              <w:t>Den enhet som ska ansvara för samordningen skickar ett inskrivningsmeddelande och är därmed aktör i samordningsärendet.</w:t>
            </w:r>
          </w:p>
        </w:tc>
      </w:tr>
    </w:tbl>
    <w:p w14:paraId="51DF2D40" w14:textId="77777777" w:rsidR="00060377" w:rsidRPr="005213D6" w:rsidRDefault="00060377" w:rsidP="00060377">
      <w:pPr>
        <w:spacing w:after="0" w:line="240" w:lineRule="auto"/>
        <w:textAlignment w:val="baseline"/>
        <w:rPr>
          <w:rFonts w:eastAsia="Times New Roman"/>
          <w:sz w:val="24"/>
          <w:szCs w:val="24"/>
          <w:lang w:eastAsia="sv-SE"/>
        </w:rPr>
      </w:pPr>
    </w:p>
    <w:p w14:paraId="79D7D82C" w14:textId="66DA15E1" w:rsidR="00060377" w:rsidRDefault="001779F5" w:rsidP="00060377">
      <w:pPr>
        <w:spacing w:after="0" w:line="240" w:lineRule="auto"/>
        <w:textAlignment w:val="baseline"/>
        <w:rPr>
          <w:rFonts w:eastAsia="Times New Roman"/>
          <w:lang w:eastAsia="sv-SE"/>
        </w:rPr>
      </w:pPr>
      <w:r w:rsidRPr="001779F5">
        <w:rPr>
          <w:rFonts w:eastAsia="Times New Roman"/>
          <w:lang w:eastAsia="sv-SE"/>
        </w:rPr>
        <w:t xml:space="preserve">Detaljering </w:t>
      </w:r>
      <w:r w:rsidR="005F062E" w:rsidRPr="001779F5">
        <w:rPr>
          <w:rFonts w:eastAsia="Times New Roman"/>
          <w:lang w:eastAsia="sv-SE"/>
        </w:rPr>
        <w:t>Region Dalarna</w:t>
      </w:r>
    </w:p>
    <w:p w14:paraId="403F58E5" w14:textId="6EB27BAB" w:rsidR="001779F5" w:rsidRDefault="00060377" w:rsidP="005F062E">
      <w:pPr>
        <w:spacing w:after="0" w:line="240" w:lineRule="auto"/>
        <w:textAlignment w:val="baseline"/>
        <w:rPr>
          <w:rFonts w:eastAsia="Times New Roman"/>
          <w:szCs w:val="24"/>
          <w:lang w:eastAsia="sv-SE"/>
        </w:rPr>
      </w:pPr>
      <w:r w:rsidRPr="005F062E">
        <w:rPr>
          <w:rFonts w:eastAsia="Times New Roman"/>
          <w:szCs w:val="24"/>
          <w:lang w:eastAsia="sv-SE"/>
        </w:rPr>
        <w:t>Med annat sjukhus menas sjukhus i annan region. </w:t>
      </w:r>
    </w:p>
    <w:p w14:paraId="503F3852" w14:textId="77777777" w:rsidR="00FC2E15" w:rsidRPr="00BF3BF7" w:rsidRDefault="00FC2E15" w:rsidP="005F062E">
      <w:pPr>
        <w:spacing w:after="0" w:line="240" w:lineRule="auto"/>
        <w:textAlignment w:val="baseline"/>
        <w:rPr>
          <w:rFonts w:eastAsia="Times New Roman"/>
          <w:szCs w:val="24"/>
          <w:lang w:eastAsia="sv-SE"/>
        </w:rPr>
      </w:pPr>
    </w:p>
    <w:p w14:paraId="5E4BCBE9" w14:textId="77777777" w:rsidR="00060377" w:rsidRDefault="00060377" w:rsidP="00060377">
      <w:pPr>
        <w:pStyle w:val="Rubrik2"/>
      </w:pPr>
      <w:bookmarkStart w:id="42" w:name="_Toc166524710"/>
      <w:r>
        <w:t>6.10 Parallella vårdtillfällen</w:t>
      </w:r>
      <w:bookmarkEnd w:id="42"/>
    </w:p>
    <w:p w14:paraId="1CDA89A1" w14:textId="77777777" w:rsidR="00060377" w:rsidRDefault="00060377" w:rsidP="00060377">
      <w:pPr>
        <w:rPr>
          <w:rFonts w:ascii="Calibri" w:eastAsia="Calibri" w:hAnsi="Calibri" w:cs="Calibri"/>
          <w:color w:val="000000"/>
        </w:rPr>
      </w:pPr>
      <w:r w:rsidRPr="426FE2A5">
        <w:rPr>
          <w:rFonts w:ascii="Calibri" w:eastAsia="Calibri" w:hAnsi="Calibri" w:cs="Calibri"/>
          <w:color w:val="000000"/>
        </w:rPr>
        <w:t>Patienten kan vara i behov av somatisk slutenvård enligt HSL parallellt med LPT/LRV. När patienten är inskriven på två avdelningar samtidigt visas det i patientlisten med två inskrivningssymboler (sängar).</w:t>
      </w:r>
    </w:p>
    <w:p w14:paraId="06DEB31E" w14:textId="77777777" w:rsidR="00060377" w:rsidRDefault="00060377" w:rsidP="00060377">
      <w:pPr>
        <w:spacing w:line="240" w:lineRule="auto"/>
        <w:rPr>
          <w:rFonts w:eastAsia="Times New Roman"/>
          <w:color w:val="000000"/>
        </w:rPr>
      </w:pPr>
      <w:r>
        <w:rPr>
          <w:noProof/>
          <w:lang w:eastAsia="sv-SE"/>
        </w:rPr>
        <w:drawing>
          <wp:inline distT="0" distB="0" distL="0" distR="0" wp14:anchorId="57382A27" wp14:editId="20B60C96">
            <wp:extent cx="4572000" cy="257175"/>
            <wp:effectExtent l="0" t="0" r="0" b="0"/>
            <wp:docPr id="94642495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2">
                      <a:extLst>
                        <a:ext uri="{28A0092B-C50C-407E-A947-70E740481C1C}">
                          <a14:useLocalDpi xmlns:a14="http://schemas.microsoft.com/office/drawing/2010/main" val="0"/>
                        </a:ext>
                      </a:extLst>
                    </a:blip>
                    <a:stretch>
                      <a:fillRect/>
                    </a:stretch>
                  </pic:blipFill>
                  <pic:spPr>
                    <a:xfrm>
                      <a:off x="0" y="0"/>
                      <a:ext cx="4572000" cy="257175"/>
                    </a:xfrm>
                    <a:prstGeom prst="rect">
                      <a:avLst/>
                    </a:prstGeom>
                  </pic:spPr>
                </pic:pic>
              </a:graphicData>
            </a:graphic>
          </wp:inline>
        </w:drawing>
      </w:r>
    </w:p>
    <w:p w14:paraId="288A4045" w14:textId="77777777" w:rsidR="00060377" w:rsidRDefault="00060377" w:rsidP="00060377">
      <w:pPr>
        <w:pStyle w:val="Liststycke"/>
        <w:numPr>
          <w:ilvl w:val="0"/>
          <w:numId w:val="6"/>
        </w:numPr>
        <w:rPr>
          <w:rFonts w:eastAsia="Calibri"/>
        </w:rPr>
      </w:pPr>
      <w:r w:rsidRPr="426FE2A5">
        <w:rPr>
          <w:rFonts w:ascii="Calibri" w:eastAsia="Calibri" w:hAnsi="Calibri" w:cs="Calibri"/>
        </w:rPr>
        <w:t xml:space="preserve">Den psykiatriska slutenvården skickar meddelande med titeln </w:t>
      </w:r>
      <w:r w:rsidRPr="426FE2A5">
        <w:rPr>
          <w:rFonts w:ascii="Calibri" w:eastAsia="Calibri" w:hAnsi="Calibri" w:cs="Calibri"/>
          <w:i/>
          <w:iCs/>
        </w:rPr>
        <w:t>Parallellt vårdtillfälle</w:t>
      </w:r>
      <w:r w:rsidRPr="426FE2A5">
        <w:rPr>
          <w:rFonts w:ascii="Calibri" w:eastAsia="Calibri" w:hAnsi="Calibri" w:cs="Calibri"/>
        </w:rPr>
        <w:t xml:space="preserve"> för att dela information om att en patient är inskriven enligt LPT/LRV och samtidigt vårdas på en somatisk avdelning.</w:t>
      </w:r>
    </w:p>
    <w:p w14:paraId="5AD05DA6" w14:textId="77777777" w:rsidR="00060377" w:rsidRDefault="00060377" w:rsidP="00060377">
      <w:pPr>
        <w:pStyle w:val="Liststycke"/>
        <w:numPr>
          <w:ilvl w:val="0"/>
          <w:numId w:val="6"/>
        </w:numPr>
        <w:rPr>
          <w:rFonts w:eastAsia="Calibri"/>
        </w:rPr>
      </w:pPr>
      <w:r w:rsidRPr="426FE2A5">
        <w:rPr>
          <w:rFonts w:ascii="Calibri" w:eastAsia="Calibri" w:hAnsi="Calibri" w:cs="Calibri"/>
        </w:rPr>
        <w:t xml:space="preserve">Finns behov av att dela information i samordningsärendet kan den tillfälliga avdelningen lägga till sig som aktör i ärendet och förmedla relevant information. </w:t>
      </w:r>
    </w:p>
    <w:p w14:paraId="4B759E46" w14:textId="6888C892" w:rsidR="00060377" w:rsidRPr="005213D6" w:rsidRDefault="00060377" w:rsidP="005213D6">
      <w:pPr>
        <w:pStyle w:val="Liststycke"/>
        <w:numPr>
          <w:ilvl w:val="0"/>
          <w:numId w:val="6"/>
        </w:numPr>
        <w:rPr>
          <w:rFonts w:ascii="Calibri" w:eastAsia="Calibri" w:hAnsi="Calibri" w:cs="Calibri"/>
        </w:rPr>
      </w:pPr>
      <w:r w:rsidRPr="426FE2A5">
        <w:rPr>
          <w:rFonts w:ascii="Calibri" w:eastAsia="Calibri" w:hAnsi="Calibri" w:cs="Calibri"/>
        </w:rPr>
        <w:t>När ingen ytterligare samordning involverar den tillfälliga avdelningen, ta bort enheten som aktör.</w:t>
      </w:r>
    </w:p>
    <w:p w14:paraId="7A45B0D4" w14:textId="77777777" w:rsidR="00060377" w:rsidRDefault="00060377" w:rsidP="00060377">
      <w:pPr>
        <w:pStyle w:val="Rubrik2"/>
      </w:pPr>
      <w:bookmarkStart w:id="43" w:name="_Toc166524711"/>
      <w:r>
        <w:t>6.11 Avsluta samordningsärende</w:t>
      </w:r>
      <w:bookmarkEnd w:id="43"/>
    </w:p>
    <w:p w14:paraId="5E9DA734" w14:textId="77777777" w:rsidR="00060377" w:rsidRDefault="00060377" w:rsidP="00060377">
      <w:pPr>
        <w:spacing w:line="240" w:lineRule="auto"/>
      </w:pPr>
      <w:r w:rsidRPr="426FE2A5">
        <w:rPr>
          <w:rFonts w:ascii="Calibri" w:eastAsia="Calibri" w:hAnsi="Calibri" w:cs="Calibri"/>
        </w:rPr>
        <w:t xml:space="preserve">Som regel avslutas inte samordningsärendet av slutenvården. I de fall ärendet startas av slutenvården och patienten ångrar sig, dvs inte har behov av samordning eller insatser kan ärendet avslutas av slutenvården. </w:t>
      </w:r>
      <w:r w:rsidRPr="426FE2A5">
        <w:t xml:space="preserve">Ärendet flyttas automatiskt från </w:t>
      </w:r>
      <w:r w:rsidRPr="426FE2A5">
        <w:rPr>
          <w:i/>
          <w:iCs/>
        </w:rPr>
        <w:t xml:space="preserve">Pågående ärenden </w:t>
      </w:r>
      <w:r w:rsidRPr="426FE2A5">
        <w:t xml:space="preserve">till </w:t>
      </w:r>
      <w:r w:rsidRPr="426FE2A5">
        <w:rPr>
          <w:i/>
          <w:iCs/>
        </w:rPr>
        <w:t xml:space="preserve">Avslutade ärenden </w:t>
      </w:r>
      <w:r w:rsidRPr="426FE2A5">
        <w:t xml:space="preserve">i </w:t>
      </w:r>
      <w:r w:rsidRPr="426FE2A5">
        <w:rPr>
          <w:i/>
          <w:iCs/>
        </w:rPr>
        <w:t>Ärendeöversikten</w:t>
      </w:r>
      <w:r w:rsidRPr="426FE2A5">
        <w:t>.</w:t>
      </w:r>
    </w:p>
    <w:p w14:paraId="61246F33" w14:textId="4C70EC74" w:rsidR="00060377" w:rsidRPr="00AE7FE0" w:rsidRDefault="00060377" w:rsidP="00AE7FE0">
      <w:pPr>
        <w:pStyle w:val="Rubrik3"/>
        <w:rPr>
          <w:rStyle w:val="Diskretbetoning"/>
          <w:rFonts w:asciiTheme="majorHAnsi" w:hAnsiTheme="majorHAnsi"/>
          <w:i w:val="0"/>
          <w:iCs w:val="0"/>
          <w:color w:val="1F4D78" w:themeColor="accent1" w:themeShade="7F"/>
        </w:rPr>
      </w:pPr>
      <w:bookmarkStart w:id="44" w:name="_Toc166524712"/>
      <w:r w:rsidRPr="00AE7FE0">
        <w:rPr>
          <w:rStyle w:val="Diskretbetoning"/>
          <w:rFonts w:asciiTheme="majorHAnsi" w:hAnsiTheme="majorHAnsi"/>
          <w:i w:val="0"/>
          <w:iCs w:val="0"/>
          <w:color w:val="1F4D78" w:themeColor="accent1" w:themeShade="7F"/>
        </w:rPr>
        <w:t>6.11.1 Avliden</w:t>
      </w:r>
      <w:bookmarkEnd w:id="44"/>
      <w:r w:rsidRPr="00AE7FE0">
        <w:rPr>
          <w:rStyle w:val="Diskretbetoning"/>
          <w:rFonts w:asciiTheme="majorHAnsi" w:hAnsiTheme="majorHAnsi"/>
          <w:i w:val="0"/>
          <w:iCs w:val="0"/>
          <w:color w:val="1F4D78" w:themeColor="accent1" w:themeShade="7F"/>
        </w:rPr>
        <w:t xml:space="preserve"> </w:t>
      </w:r>
    </w:p>
    <w:p w14:paraId="4DCAD44A" w14:textId="77777777" w:rsidR="00060377" w:rsidRDefault="00060377" w:rsidP="00060377">
      <w:pPr>
        <w:spacing w:before="40" w:after="0" w:line="240" w:lineRule="auto"/>
        <w:rPr>
          <w:rFonts w:eastAsiaTheme="minorEastAsia"/>
        </w:rPr>
      </w:pPr>
      <w:r w:rsidRPr="426FE2A5">
        <w:rPr>
          <w:rFonts w:eastAsiaTheme="minorEastAsia"/>
        </w:rPr>
        <w:t xml:space="preserve">Den som uppmärksammar att den enskilde avlidit avslutar samordningsärendet. Om en patient avlider under slutenvårdstiden ska det registreras i </w:t>
      </w:r>
      <w:r w:rsidRPr="426FE2A5">
        <w:rPr>
          <w:rFonts w:eastAsiaTheme="minorEastAsia"/>
          <w:i/>
          <w:iCs/>
        </w:rPr>
        <w:t xml:space="preserve">Patientkortet </w:t>
      </w:r>
      <w:r w:rsidRPr="426FE2A5">
        <w:rPr>
          <w:rFonts w:eastAsiaTheme="minorEastAsia"/>
        </w:rPr>
        <w:t xml:space="preserve">under </w:t>
      </w:r>
      <w:r w:rsidRPr="426FE2A5">
        <w:rPr>
          <w:rFonts w:eastAsiaTheme="minorEastAsia"/>
          <w:i/>
          <w:iCs/>
        </w:rPr>
        <w:t xml:space="preserve">Allmänt. </w:t>
      </w:r>
      <w:r w:rsidRPr="426FE2A5">
        <w:rPr>
          <w:rFonts w:eastAsiaTheme="minorEastAsia"/>
        </w:rPr>
        <w:t xml:space="preserve">Att patienten är </w:t>
      </w:r>
      <w:r w:rsidRPr="426FE2A5">
        <w:rPr>
          <w:rFonts w:eastAsiaTheme="minorEastAsia"/>
          <w:i/>
          <w:iCs/>
        </w:rPr>
        <w:t xml:space="preserve">Avliden </w:t>
      </w:r>
      <w:r w:rsidRPr="426FE2A5">
        <w:rPr>
          <w:rFonts w:eastAsiaTheme="minorEastAsia"/>
        </w:rPr>
        <w:t xml:space="preserve">synliggörs då i patientlisten. Avsluta sedan samordningsärendet i Link. </w:t>
      </w:r>
    </w:p>
    <w:p w14:paraId="793EEFC6" w14:textId="77777777" w:rsidR="00060377" w:rsidRDefault="00060377" w:rsidP="00060377">
      <w:pPr>
        <w:spacing w:before="40" w:after="0" w:line="240" w:lineRule="auto"/>
        <w:rPr>
          <w:rFonts w:eastAsiaTheme="minorEastAsia"/>
        </w:rPr>
      </w:pPr>
    </w:p>
    <w:p w14:paraId="75714AAA" w14:textId="35186A67" w:rsidR="005213D6" w:rsidRPr="005213D6" w:rsidRDefault="00060377" w:rsidP="005213D6">
      <w:pPr>
        <w:spacing w:before="40" w:after="0" w:line="240" w:lineRule="auto"/>
      </w:pPr>
      <w:r>
        <w:rPr>
          <w:noProof/>
          <w:lang w:eastAsia="sv-SE"/>
        </w:rPr>
        <w:drawing>
          <wp:inline distT="0" distB="0" distL="0" distR="0" wp14:anchorId="030D97FC" wp14:editId="772651EE">
            <wp:extent cx="4486276" cy="347298"/>
            <wp:effectExtent l="0" t="0" r="0" b="5080"/>
            <wp:docPr id="705944294" name="Bildobjekt 70594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05944294"/>
                    <pic:cNvPicPr/>
                  </pic:nvPicPr>
                  <pic:blipFill>
                    <a:blip r:embed="rId23" cstate="print">
                      <a:extLst>
                        <a:ext uri="{28A0092B-C50C-407E-A947-70E740481C1C}">
                          <a14:useLocalDpi xmlns:a14="http://schemas.microsoft.com/office/drawing/2010/main" val="0"/>
                        </a:ext>
                      </a:extLst>
                    </a:blip>
                    <a:srcRect l="1875" b="4048"/>
                    <a:stretch>
                      <a:fillRect/>
                    </a:stretch>
                  </pic:blipFill>
                  <pic:spPr>
                    <a:xfrm>
                      <a:off x="0" y="0"/>
                      <a:ext cx="4486276" cy="347298"/>
                    </a:xfrm>
                    <a:prstGeom prst="rect">
                      <a:avLst/>
                    </a:prstGeom>
                  </pic:spPr>
                </pic:pic>
              </a:graphicData>
            </a:graphic>
          </wp:inline>
        </w:drawing>
      </w:r>
      <w:bookmarkStart w:id="45" w:name="_Toc166524713"/>
    </w:p>
    <w:p w14:paraId="075BE241" w14:textId="155824E4" w:rsidR="00060377" w:rsidRPr="00EA757E" w:rsidRDefault="00060377" w:rsidP="00EA757E">
      <w:pPr>
        <w:pStyle w:val="Rubrik1"/>
      </w:pPr>
      <w:r>
        <w:t>7 Regionfinansierad öppenvård</w:t>
      </w:r>
      <w:bookmarkEnd w:id="45"/>
    </w:p>
    <w:p w14:paraId="6B038A56" w14:textId="77777777" w:rsidR="00060377" w:rsidRDefault="00060377" w:rsidP="00060377">
      <w:pPr>
        <w:pStyle w:val="Rubrik2"/>
        <w:spacing w:line="240" w:lineRule="auto"/>
      </w:pPr>
      <w:bookmarkStart w:id="46" w:name="_Toc166524714"/>
      <w:r>
        <w:t>7.1 Inskrivningsmeddelande</w:t>
      </w:r>
      <w:bookmarkEnd w:id="46"/>
    </w:p>
    <w:p w14:paraId="01DF0453" w14:textId="77777777" w:rsidR="00060377" w:rsidRPr="00881591" w:rsidRDefault="00060377" w:rsidP="00060377">
      <w:pPr>
        <w:pStyle w:val="Liststycke"/>
        <w:numPr>
          <w:ilvl w:val="0"/>
          <w:numId w:val="30"/>
        </w:numPr>
        <w:tabs>
          <w:tab w:val="left" w:pos="1476"/>
        </w:tabs>
        <w:spacing w:line="240" w:lineRule="auto"/>
        <w:rPr>
          <w:rFonts w:asciiTheme="minorHAnsi" w:eastAsiaTheme="minorEastAsia" w:hAnsiTheme="minorHAnsi" w:cstheme="minorBidi"/>
          <w:color w:val="000000"/>
        </w:rPr>
      </w:pPr>
      <w:r w:rsidRPr="426FE2A5">
        <w:rPr>
          <w:rFonts w:asciiTheme="minorHAnsi" w:eastAsiaTheme="minorEastAsia" w:hAnsiTheme="minorHAnsi" w:cstheme="minorBidi"/>
          <w:i/>
          <w:iCs/>
          <w:color w:val="000000"/>
        </w:rPr>
        <w:t>Inskrivningsmeddelande</w:t>
      </w:r>
      <w:r w:rsidRPr="426FE2A5">
        <w:rPr>
          <w:rFonts w:asciiTheme="minorHAnsi" w:eastAsiaTheme="minorEastAsia" w:hAnsiTheme="minorHAnsi" w:cstheme="minorBidi"/>
          <w:color w:val="000000"/>
        </w:rPr>
        <w:t xml:space="preserve"> skickas från slutenvården senast inom 24 timmar efter inskrivning eller så fort samordningsbehov har identifierats. </w:t>
      </w:r>
    </w:p>
    <w:p w14:paraId="63B59A06" w14:textId="1268DFF1" w:rsidR="00060377" w:rsidRPr="00881591" w:rsidRDefault="00060377" w:rsidP="00060377">
      <w:pPr>
        <w:pStyle w:val="Liststycke"/>
        <w:numPr>
          <w:ilvl w:val="0"/>
          <w:numId w:val="30"/>
        </w:numPr>
        <w:tabs>
          <w:tab w:val="left" w:pos="1476"/>
        </w:tabs>
        <w:spacing w:line="240" w:lineRule="auto"/>
        <w:rPr>
          <w:rFonts w:asciiTheme="minorHAnsi" w:eastAsiaTheme="minorEastAsia" w:hAnsiTheme="minorHAnsi" w:cstheme="minorBidi"/>
          <w:color w:val="000000"/>
        </w:rPr>
      </w:pPr>
      <w:r w:rsidRPr="426FE2A5">
        <w:rPr>
          <w:rFonts w:asciiTheme="minorHAnsi" w:eastAsiaTheme="minorEastAsia" w:hAnsiTheme="minorHAnsi" w:cstheme="minorBidi"/>
          <w:color w:val="000000"/>
        </w:rPr>
        <w:t xml:space="preserve">Inskrivningsmeddelandet startar planeringsprocessen inför patientens utskrivning och ska besvaras med information om patientens aktuella status och pågående insatser. </w:t>
      </w:r>
    </w:p>
    <w:p w14:paraId="48E2C906" w14:textId="77777777" w:rsidR="00060377" w:rsidRDefault="00060377" w:rsidP="00060377">
      <w:pPr>
        <w:pStyle w:val="Liststycke"/>
        <w:numPr>
          <w:ilvl w:val="0"/>
          <w:numId w:val="30"/>
        </w:numPr>
        <w:tabs>
          <w:tab w:val="left" w:pos="1476"/>
        </w:tabs>
        <w:spacing w:line="240" w:lineRule="auto"/>
        <w:rPr>
          <w:rFonts w:asciiTheme="minorHAnsi" w:eastAsiaTheme="minorEastAsia" w:hAnsiTheme="minorHAnsi" w:cstheme="minorBidi"/>
          <w:color w:val="000000"/>
        </w:rPr>
      </w:pPr>
      <w:r w:rsidRPr="426FE2A5">
        <w:rPr>
          <w:rFonts w:asciiTheme="minorHAnsi" w:eastAsiaTheme="minorEastAsia" w:hAnsiTheme="minorHAnsi" w:cstheme="minorBidi"/>
          <w:color w:val="000000"/>
        </w:rPr>
        <w:t xml:space="preserve">Inskrivningsmeddelandet går att avvisa om det har skickats till fel enhet, orsak till avvisningen måste anges. </w:t>
      </w:r>
    </w:p>
    <w:p w14:paraId="3F46CACA" w14:textId="77777777" w:rsidR="00060377" w:rsidRPr="00522639" w:rsidRDefault="00060377" w:rsidP="00060377">
      <w:pPr>
        <w:pStyle w:val="Liststycke"/>
        <w:numPr>
          <w:ilvl w:val="0"/>
          <w:numId w:val="30"/>
        </w:numPr>
        <w:spacing w:line="240" w:lineRule="auto"/>
        <w:rPr>
          <w:rFonts w:asciiTheme="minorHAnsi" w:eastAsiaTheme="minorEastAsia" w:hAnsiTheme="minorHAnsi" w:cstheme="minorBidi"/>
          <w:i/>
        </w:rPr>
      </w:pPr>
      <w:r w:rsidRPr="00522639">
        <w:rPr>
          <w:rStyle w:val="Diskretbetoning"/>
          <w:rFonts w:eastAsiaTheme="minorEastAsia" w:cstheme="minorBidi"/>
          <w:i w:val="0"/>
          <w:color w:val="auto"/>
        </w:rPr>
        <w:t xml:space="preserve">När berörda aktörer har fått ett inskrivningsmeddelande, ska de påbörja den egna planeringen av de insatser/åtgärder som är nödvändiga för att patienten på ett tryggt och säkert sätt ska kunna lämna slutenvården. Den egna planeringen är kortsiktig och varje aktör ansvarar för planeringen av sina insatser/åtgärder. </w:t>
      </w:r>
    </w:p>
    <w:p w14:paraId="19DE7888" w14:textId="77777777" w:rsidR="00060377" w:rsidRPr="00AE7FE0" w:rsidRDefault="00060377" w:rsidP="00AE7FE0">
      <w:pPr>
        <w:pStyle w:val="Rubrik2"/>
        <w:rPr>
          <w:rStyle w:val="Diskretbetoning"/>
          <w:rFonts w:asciiTheme="majorHAnsi" w:hAnsiTheme="majorHAnsi"/>
          <w:i w:val="0"/>
          <w:iCs w:val="0"/>
          <w:color w:val="2E74B5" w:themeColor="accent1" w:themeShade="BF"/>
        </w:rPr>
      </w:pPr>
      <w:bookmarkStart w:id="47" w:name="_Toc166524715"/>
      <w:r w:rsidRPr="00AE7FE0">
        <w:rPr>
          <w:rStyle w:val="Diskretbetoning"/>
          <w:rFonts w:asciiTheme="majorHAnsi" w:hAnsiTheme="majorHAnsi"/>
          <w:i w:val="0"/>
          <w:iCs w:val="0"/>
          <w:color w:val="2E74B5" w:themeColor="accent1" w:themeShade="BF"/>
        </w:rPr>
        <w:t>7.2 Beräknad tidpunkt för utskrivning</w:t>
      </w:r>
      <w:bookmarkEnd w:id="47"/>
    </w:p>
    <w:p w14:paraId="06C2C862" w14:textId="77777777" w:rsidR="00060377" w:rsidRPr="00522639" w:rsidRDefault="00060377" w:rsidP="00060377">
      <w:pPr>
        <w:pStyle w:val="Liststycke"/>
        <w:spacing w:line="240" w:lineRule="auto"/>
        <w:ind w:left="0"/>
        <w:rPr>
          <w:rStyle w:val="Diskretbetoning"/>
          <w:rFonts w:eastAsiaTheme="minorEastAsia" w:cstheme="minorBidi"/>
          <w:i w:val="0"/>
          <w:iCs w:val="0"/>
          <w:color w:val="auto"/>
        </w:rPr>
      </w:pPr>
      <w:r w:rsidRPr="00522639">
        <w:rPr>
          <w:rStyle w:val="Diskretbetoning"/>
          <w:rFonts w:eastAsiaTheme="minorEastAsia" w:cstheme="minorBidi"/>
          <w:i w:val="0"/>
          <w:color w:val="auto"/>
        </w:rPr>
        <w:t>Inskrivningsmeddelandet innehåller information om beräknad tidpunkt för utskrivning. Om bedömning gällande patientens beräknade vårdtid förändras, ska slutenvården i god tid meddela berörda aktörer genom att skicka ett meddelande med titel Ny beräknad tidpunkt för utskrivning.</w:t>
      </w:r>
    </w:p>
    <w:p w14:paraId="798E1C4F" w14:textId="77777777" w:rsidR="00060377" w:rsidRDefault="00060377" w:rsidP="00060377">
      <w:pPr>
        <w:pStyle w:val="Rubrik2"/>
        <w:spacing w:line="240" w:lineRule="auto"/>
      </w:pPr>
      <w:bookmarkStart w:id="48" w:name="_Toc166524716"/>
      <w:r>
        <w:t>7.3 Fast vårdkontakt – Samordningsansvar</w:t>
      </w:r>
      <w:bookmarkEnd w:id="48"/>
    </w:p>
    <w:p w14:paraId="5BE0F231" w14:textId="77777777" w:rsidR="00060377" w:rsidRPr="00AF6894" w:rsidRDefault="00060377" w:rsidP="00060377">
      <w:pPr>
        <w:spacing w:line="240" w:lineRule="auto"/>
        <w:rPr>
          <w:rStyle w:val="Diskretbetoning"/>
          <w:rFonts w:eastAsiaTheme="minorEastAsia"/>
          <w:i w:val="0"/>
          <w:iCs w:val="0"/>
        </w:rPr>
      </w:pPr>
      <w:r w:rsidRPr="426FE2A5">
        <w:rPr>
          <w:rFonts w:eastAsiaTheme="minorEastAsia"/>
          <w:color w:val="000000"/>
        </w:rPr>
        <w:t xml:space="preserve">När inskrivningsmeddelandet har mottagits ska fast vårdkontakt skyndsamt utses. Dokumentation av fast vårdkontakt sker i två steg, i </w:t>
      </w:r>
      <w:r w:rsidRPr="426FE2A5">
        <w:rPr>
          <w:rFonts w:eastAsiaTheme="minorEastAsia"/>
          <w:i/>
          <w:iCs/>
          <w:color w:val="000000"/>
        </w:rPr>
        <w:t>Patientkortet</w:t>
      </w:r>
      <w:r w:rsidRPr="426FE2A5">
        <w:rPr>
          <w:rFonts w:eastAsiaTheme="minorEastAsia"/>
          <w:color w:val="000000"/>
        </w:rPr>
        <w:t xml:space="preserve"> och i patientens samordningsärende under rubriken </w:t>
      </w:r>
      <w:r w:rsidRPr="00522639">
        <w:rPr>
          <w:rFonts w:eastAsiaTheme="minorEastAsia"/>
          <w:i/>
          <w:iCs/>
          <w:color w:val="000000"/>
        </w:rPr>
        <w:t>Aktörer</w:t>
      </w:r>
      <w:r w:rsidRPr="00AF6894">
        <w:rPr>
          <w:rFonts w:eastAsiaTheme="minorEastAsia"/>
          <w:color w:val="000000"/>
        </w:rPr>
        <w:t xml:space="preserve">. </w:t>
      </w:r>
      <w:r w:rsidRPr="00522639">
        <w:rPr>
          <w:rStyle w:val="Diskretbetoning"/>
          <w:rFonts w:eastAsiaTheme="minorEastAsia"/>
          <w:i w:val="0"/>
          <w:color w:val="auto"/>
        </w:rPr>
        <w:t xml:space="preserve">En patient kan ha flera fasta vårdkontakter, endast en av dessa kan vara samordningsansvarig. </w:t>
      </w:r>
    </w:p>
    <w:p w14:paraId="5FB8266E" w14:textId="77777777" w:rsidR="00060377" w:rsidRPr="00522639" w:rsidRDefault="00060377" w:rsidP="00060377">
      <w:pPr>
        <w:spacing w:line="240" w:lineRule="auto"/>
        <w:rPr>
          <w:rStyle w:val="Diskretbetoning"/>
          <w:rFonts w:eastAsiaTheme="minorEastAsia"/>
          <w:i w:val="0"/>
          <w:iCs w:val="0"/>
          <w:color w:val="auto"/>
        </w:rPr>
      </w:pPr>
      <w:r w:rsidRPr="00522639">
        <w:rPr>
          <w:rStyle w:val="Diskretbetoning"/>
          <w:rFonts w:eastAsiaTheme="minorEastAsia"/>
          <w:i w:val="0"/>
          <w:color w:val="auto"/>
        </w:rPr>
        <w:t xml:space="preserve">När den fasta vårdkontakten även har ett samordningsansvar markeras det via stjärnan som då ändrar färg till gul. </w:t>
      </w:r>
    </w:p>
    <w:p w14:paraId="36A721A1" w14:textId="77777777" w:rsidR="00060377" w:rsidRPr="00522639" w:rsidRDefault="00060377" w:rsidP="00060377">
      <w:pPr>
        <w:spacing w:line="240" w:lineRule="auto"/>
        <w:rPr>
          <w:rStyle w:val="Diskretbetoning"/>
          <w:rFonts w:eastAsiaTheme="minorEastAsia"/>
          <w:i w:val="0"/>
          <w:iCs w:val="0"/>
        </w:rPr>
      </w:pPr>
      <w:r w:rsidRPr="00522639">
        <w:rPr>
          <w:rStyle w:val="Diskretbetoning"/>
          <w:rFonts w:eastAsiaTheme="minorEastAsia"/>
          <w:i w:val="0"/>
        </w:rPr>
        <w:t xml:space="preserve">Om </w:t>
      </w:r>
      <w:r w:rsidRPr="00522639">
        <w:rPr>
          <w:rStyle w:val="Diskretbetoning"/>
          <w:rFonts w:eastAsiaTheme="minorEastAsia"/>
          <w:i w:val="0"/>
          <w:color w:val="000000"/>
        </w:rPr>
        <w:t>en fast vårdkontakt tas bort måste orsak anges.</w:t>
      </w:r>
    </w:p>
    <w:p w14:paraId="44C1E4E5" w14:textId="77777777" w:rsidR="00060377" w:rsidRDefault="00060377" w:rsidP="00060377">
      <w:pPr>
        <w:pStyle w:val="Rubrik2"/>
        <w:rPr>
          <w:rFonts w:eastAsiaTheme="minorEastAsia" w:cstheme="minorBidi"/>
          <w:color w:val="000000"/>
        </w:rPr>
      </w:pPr>
      <w:bookmarkStart w:id="49" w:name="_Toc166524717"/>
      <w:r>
        <w:t>7.4 Utskrivningsplan</w:t>
      </w:r>
      <w:bookmarkEnd w:id="49"/>
    </w:p>
    <w:p w14:paraId="5D770300" w14:textId="77777777" w:rsidR="00060377" w:rsidRPr="00522639" w:rsidRDefault="00060377" w:rsidP="00060377">
      <w:pPr>
        <w:pStyle w:val="Liststycke"/>
        <w:spacing w:after="0" w:line="240" w:lineRule="auto"/>
        <w:ind w:left="0"/>
        <w:rPr>
          <w:rStyle w:val="Diskretbetoning"/>
          <w:rFonts w:eastAsiaTheme="minorEastAsia" w:cstheme="minorBidi"/>
          <w:i w:val="0"/>
          <w:iCs w:val="0"/>
          <w:color w:val="auto"/>
        </w:rPr>
      </w:pPr>
      <w:r w:rsidRPr="00522639">
        <w:rPr>
          <w:rStyle w:val="Diskretbetoning"/>
          <w:rFonts w:eastAsiaTheme="minorEastAsia" w:cstheme="minorBidi"/>
          <w:i w:val="0"/>
          <w:color w:val="auto"/>
        </w:rPr>
        <w:t>Utskrivningsplaneringen påbörjas i samband med inskrivningen och dokumenteras i mallen Utskrivningsplan. Planen är kortsiktig och ska innehålla information om de åtgärder och insatser som varje aktör har planerat tillsammans med patienten.</w:t>
      </w:r>
    </w:p>
    <w:p w14:paraId="39BB00B9" w14:textId="77777777" w:rsidR="00060377" w:rsidRPr="00522639" w:rsidRDefault="00060377" w:rsidP="00060377">
      <w:pPr>
        <w:pStyle w:val="Liststycke"/>
        <w:spacing w:after="0" w:line="240" w:lineRule="auto"/>
        <w:ind w:left="0"/>
        <w:rPr>
          <w:rStyle w:val="Diskretbetoning"/>
          <w:rFonts w:eastAsiaTheme="minorEastAsia" w:cstheme="minorBidi"/>
          <w:i w:val="0"/>
          <w:iCs w:val="0"/>
          <w:color w:val="auto"/>
        </w:rPr>
      </w:pPr>
    </w:p>
    <w:p w14:paraId="56179E5C" w14:textId="77777777" w:rsidR="00060377" w:rsidRPr="00522639"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522639">
        <w:rPr>
          <w:rStyle w:val="Diskretbetoning"/>
          <w:rFonts w:eastAsiaTheme="minorEastAsia" w:cstheme="minorBidi"/>
          <w:i w:val="0"/>
          <w:color w:val="auto"/>
        </w:rPr>
        <w:t xml:space="preserve">En aktör påbörjar planen och dokumenterar sin del, de andra aktörerna fyller på planen genom att välja Ny anteckning. </w:t>
      </w:r>
    </w:p>
    <w:p w14:paraId="63231180" w14:textId="77777777" w:rsidR="00060377" w:rsidRPr="00522639"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522639">
        <w:rPr>
          <w:rStyle w:val="Diskretbetoning"/>
          <w:rFonts w:eastAsiaTheme="minorEastAsia" w:cstheme="minorBidi"/>
          <w:i w:val="0"/>
          <w:color w:val="auto"/>
        </w:rPr>
        <w:t xml:space="preserve">Flera personer med samma profession kan välja att skriva i samma anteckning, genom att dubbelklicka på befintlig anteckning och välj Ja på frågan Anteckningen tillhör en annan vårdpersonal. Är du säker på att du vill ta över anteckningen? Den som färdigställer planen signerar anteckningen i sin helhet. </w:t>
      </w:r>
    </w:p>
    <w:p w14:paraId="536352C9" w14:textId="77777777" w:rsidR="00060377" w:rsidRPr="00522639" w:rsidRDefault="00060377" w:rsidP="00060377">
      <w:pPr>
        <w:pStyle w:val="Liststycke"/>
        <w:numPr>
          <w:ilvl w:val="0"/>
          <w:numId w:val="28"/>
        </w:numPr>
        <w:spacing w:after="0" w:line="240" w:lineRule="auto"/>
        <w:rPr>
          <w:rStyle w:val="Diskretbetoning"/>
          <w:rFonts w:eastAsiaTheme="minorEastAsia" w:cstheme="minorBidi"/>
          <w:i w:val="0"/>
          <w:iCs w:val="0"/>
          <w:color w:val="auto"/>
        </w:rPr>
      </w:pPr>
      <w:r w:rsidRPr="00522639">
        <w:rPr>
          <w:rStyle w:val="Diskretbetoning"/>
          <w:rFonts w:eastAsiaTheme="minorEastAsia" w:cstheme="minorBidi"/>
          <w:i w:val="0"/>
          <w:color w:val="auto"/>
        </w:rPr>
        <w:t xml:space="preserve">Öppenvården dokumenterar under sökorden: Planerade åtgärder från regional primärvård/Planerade åtgärder från psykiatrisk öppenvård/ Planerade åtgärder från mobila team. </w:t>
      </w:r>
    </w:p>
    <w:p w14:paraId="561C3836" w14:textId="797E7598" w:rsidR="00060377" w:rsidRDefault="001779F5" w:rsidP="00060377">
      <w:pPr>
        <w:spacing w:after="0" w:line="240" w:lineRule="auto"/>
        <w:rPr>
          <w:rFonts w:eastAsia="Times New Roman"/>
          <w:szCs w:val="24"/>
          <w:lang w:eastAsia="sv-SE"/>
        </w:rPr>
      </w:pPr>
      <w:r w:rsidRPr="001779F5">
        <w:rPr>
          <w:rFonts w:eastAsia="Times New Roman"/>
          <w:szCs w:val="24"/>
          <w:lang w:eastAsia="sv-SE"/>
        </w:rPr>
        <w:t xml:space="preserve">Detaljering </w:t>
      </w:r>
      <w:r w:rsidR="005F062E" w:rsidRPr="001779F5">
        <w:rPr>
          <w:rFonts w:eastAsia="Times New Roman"/>
          <w:szCs w:val="24"/>
          <w:lang w:eastAsia="sv-SE"/>
        </w:rPr>
        <w:t>Region Dalarna</w:t>
      </w:r>
    </w:p>
    <w:p w14:paraId="4A137BBD" w14:textId="27C97456" w:rsidR="00060377" w:rsidRDefault="00060377" w:rsidP="005F062E">
      <w:pPr>
        <w:pStyle w:val="Liststycke"/>
        <w:spacing w:after="0" w:line="240" w:lineRule="auto"/>
        <w:ind w:left="0"/>
        <w:rPr>
          <w:rFonts w:asciiTheme="minorHAnsi" w:hAnsiTheme="minorHAnsi" w:cstheme="minorHAnsi"/>
        </w:rPr>
      </w:pPr>
      <w:r w:rsidRPr="005F062E">
        <w:rPr>
          <w:rFonts w:asciiTheme="minorHAnsi" w:hAnsiTheme="minorHAnsi" w:cstheme="minorHAnsi"/>
        </w:rPr>
        <w:t xml:space="preserve">Vid utskrivning från slutenvården kan det finnas behov av ett möte för att klargöra vem som gör vad och vilka insatser som behövs efter utskrivning, en utskrivningsplanering. Mötet ska inte förväxlas med SIP. Det finns ingen funktion i Link för att kalla till ett planeringsmöte. Den aktör som har behov av möte, kommunicerar det via generellt meddelande och/eller via telefon samt ansvarar för att säkerställa deltagare, tid och plats samt delar eventuell länk till videomöte.  </w:t>
      </w:r>
    </w:p>
    <w:p w14:paraId="7680DFF4" w14:textId="77777777" w:rsidR="00522639" w:rsidRPr="005F062E" w:rsidRDefault="00522639" w:rsidP="005F062E">
      <w:pPr>
        <w:pStyle w:val="Liststycke"/>
        <w:spacing w:after="0" w:line="240" w:lineRule="auto"/>
        <w:ind w:left="0"/>
        <w:rPr>
          <w:rFonts w:asciiTheme="minorHAnsi" w:hAnsiTheme="minorHAnsi" w:cstheme="minorHAnsi"/>
        </w:rPr>
      </w:pPr>
    </w:p>
    <w:p w14:paraId="687EF0C7" w14:textId="77777777" w:rsidR="00060377" w:rsidRPr="00855DB9" w:rsidRDefault="00060377" w:rsidP="00060377">
      <w:pPr>
        <w:pStyle w:val="Rubrik2"/>
        <w:spacing w:line="240" w:lineRule="auto"/>
      </w:pPr>
      <w:bookmarkStart w:id="50" w:name="_Toc166524718"/>
      <w:r>
        <w:t>7.5 Utskrivningsklar</w:t>
      </w:r>
      <w:bookmarkEnd w:id="50"/>
      <w:r>
        <w:t xml:space="preserve"> </w:t>
      </w:r>
    </w:p>
    <w:p w14:paraId="68E7EA71" w14:textId="77777777" w:rsidR="00060377" w:rsidRDefault="00060377" w:rsidP="00060377">
      <w:pPr>
        <w:spacing w:before="40" w:after="0" w:line="240" w:lineRule="auto"/>
        <w:rPr>
          <w:rFonts w:eastAsiaTheme="minorEastAsia"/>
        </w:rPr>
      </w:pPr>
      <w:r w:rsidRPr="00AF6894">
        <w:rPr>
          <w:rFonts w:eastAsiaTheme="minorEastAsia"/>
          <w:iCs/>
        </w:rPr>
        <w:t>Meddelande om</w:t>
      </w:r>
      <w:r w:rsidRPr="426FE2A5">
        <w:rPr>
          <w:rFonts w:eastAsiaTheme="minorEastAsia"/>
          <w:i/>
          <w:iCs/>
        </w:rPr>
        <w:t xml:space="preserve"> utskrivningsklar</w:t>
      </w:r>
      <w:r w:rsidRPr="426FE2A5">
        <w:rPr>
          <w:rFonts w:eastAsiaTheme="minorEastAsia"/>
        </w:rPr>
        <w:t xml:space="preserve"> skickas av slutenvården </w:t>
      </w:r>
      <w:r w:rsidRPr="00522639">
        <w:rPr>
          <w:rStyle w:val="Diskretbetoning"/>
          <w:rFonts w:eastAsiaTheme="minorEastAsia"/>
          <w:i w:val="0"/>
          <w:color w:val="auto"/>
        </w:rPr>
        <w:t>när den behandlande läkaren bedömt att patienten inte längre behöver vård inom den slutna vården</w:t>
      </w:r>
      <w:r w:rsidRPr="00522639">
        <w:rPr>
          <w:rStyle w:val="Diskretbetoning"/>
          <w:rFonts w:eastAsiaTheme="minorEastAsia"/>
          <w:color w:val="auto"/>
        </w:rPr>
        <w:t xml:space="preserve">. </w:t>
      </w:r>
      <w:r w:rsidRPr="00AF6894">
        <w:rPr>
          <w:rFonts w:eastAsiaTheme="minorEastAsia"/>
          <w:iCs/>
        </w:rPr>
        <w:t>Meddelande om</w:t>
      </w:r>
      <w:r w:rsidRPr="426FE2A5">
        <w:rPr>
          <w:rFonts w:eastAsiaTheme="minorEastAsia"/>
          <w:i/>
          <w:iCs/>
        </w:rPr>
        <w:t xml:space="preserve"> utskrivningsklar</w:t>
      </w:r>
      <w:r w:rsidRPr="426FE2A5">
        <w:rPr>
          <w:rFonts w:eastAsiaTheme="minorEastAsia"/>
        </w:rPr>
        <w:t xml:space="preserve"> behöver inte besvaras.</w:t>
      </w:r>
    </w:p>
    <w:p w14:paraId="2419DD53" w14:textId="7FA1C216" w:rsidR="00060377" w:rsidRDefault="00060377" w:rsidP="005213D6">
      <w:pPr>
        <w:spacing w:after="0" w:line="240" w:lineRule="auto"/>
        <w:rPr>
          <w:rFonts w:eastAsiaTheme="minorEastAsia"/>
        </w:rPr>
      </w:pPr>
    </w:p>
    <w:p w14:paraId="0F4C7EB0" w14:textId="77777777" w:rsidR="00060377" w:rsidRPr="00AF6894" w:rsidRDefault="00060377" w:rsidP="00060377">
      <w:pPr>
        <w:spacing w:after="0" w:line="240" w:lineRule="auto"/>
        <w:rPr>
          <w:rStyle w:val="Diskretbetoning"/>
          <w:rFonts w:eastAsiaTheme="minorEastAsia"/>
          <w:i w:val="0"/>
          <w:iCs w:val="0"/>
          <w:color w:val="auto"/>
        </w:rPr>
      </w:pPr>
      <w:r w:rsidRPr="00AF6894">
        <w:rPr>
          <w:rStyle w:val="Diskretbetoning"/>
          <w:rFonts w:eastAsiaTheme="minorEastAsia"/>
          <w:i w:val="0"/>
          <w:color w:val="auto"/>
        </w:rPr>
        <w:t>Innan en patient kan vara utskrivningsklar ska slutenvården även säkerställa att patienten är hemgångsklar enligt följande kriterier:</w:t>
      </w:r>
    </w:p>
    <w:p w14:paraId="04A4EEFF" w14:textId="77777777" w:rsidR="00060377" w:rsidRPr="00AF6894" w:rsidRDefault="00060377" w:rsidP="00060377">
      <w:pPr>
        <w:spacing w:after="0" w:line="240" w:lineRule="auto"/>
        <w:rPr>
          <w:rStyle w:val="Diskretbetoning"/>
          <w:rFonts w:eastAsiaTheme="minorEastAsia"/>
          <w:i w:val="0"/>
          <w:iCs w:val="0"/>
          <w:color w:val="auto"/>
        </w:rPr>
      </w:pPr>
    </w:p>
    <w:p w14:paraId="467163EF" w14:textId="77777777" w:rsidR="00060377" w:rsidRPr="00AF6894" w:rsidRDefault="00060377" w:rsidP="00060377">
      <w:pPr>
        <w:pStyle w:val="Liststycke"/>
        <w:numPr>
          <w:ilvl w:val="0"/>
          <w:numId w:val="28"/>
        </w:numPr>
        <w:spacing w:after="0" w:line="240" w:lineRule="auto"/>
        <w:rPr>
          <w:rStyle w:val="Diskretbetoning"/>
          <w:rFonts w:eastAsiaTheme="minorEastAsia" w:cstheme="minorBidi"/>
          <w:i w:val="0"/>
          <w:iCs w:val="0"/>
          <w:color w:val="auto"/>
        </w:rPr>
      </w:pPr>
      <w:r w:rsidRPr="00AF6894">
        <w:rPr>
          <w:rStyle w:val="Diskretbetoning"/>
          <w:rFonts w:eastAsiaTheme="minorEastAsia" w:cstheme="minorBidi"/>
          <w:i w:val="0"/>
          <w:color w:val="auto"/>
        </w:rPr>
        <w:t>Patienten har fått information om vad som hänt under vårdtiden samt information om fortsatt planering efter utskrivning.</w:t>
      </w:r>
    </w:p>
    <w:p w14:paraId="0713A39D" w14:textId="77777777" w:rsidR="00060377" w:rsidRPr="00AF6894"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AF6894">
        <w:rPr>
          <w:rStyle w:val="Diskretbetoning"/>
          <w:rFonts w:eastAsiaTheme="minorEastAsia" w:cstheme="minorBidi"/>
          <w:i w:val="0"/>
          <w:color w:val="auto"/>
        </w:rPr>
        <w:t>Information till nästa vårdgivare om vårdtillfället och fortsatt planering efter utskrivning.</w:t>
      </w:r>
    </w:p>
    <w:p w14:paraId="17788512" w14:textId="77777777" w:rsidR="00060377" w:rsidRPr="00AF6894"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AF6894">
        <w:rPr>
          <w:rStyle w:val="Diskretbetoning"/>
          <w:rFonts w:eastAsiaTheme="minorEastAsia" w:cstheme="minorBidi"/>
          <w:i w:val="0"/>
          <w:color w:val="auto"/>
        </w:rPr>
        <w:t>Säkerställa att bedömning är gjord gällande de hjälpmedel och medicinteknisk utrustning som patienten har behov av i hemmet.</w:t>
      </w:r>
    </w:p>
    <w:p w14:paraId="0595BE83" w14:textId="77777777" w:rsidR="00060377" w:rsidRPr="00AF6894"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AF6894">
        <w:rPr>
          <w:rStyle w:val="Diskretbetoning"/>
          <w:rFonts w:eastAsiaTheme="minorEastAsia" w:cstheme="minorBidi"/>
          <w:i w:val="0"/>
          <w:color w:val="auto"/>
        </w:rPr>
        <w:t>Säkerställa att patienten har tillgång till aktuella läkemedel för att undvika behandlingsavbrott.</w:t>
      </w:r>
    </w:p>
    <w:p w14:paraId="5CBA5931" w14:textId="77777777" w:rsidR="00060377" w:rsidRPr="005213D6" w:rsidRDefault="00060377" w:rsidP="00060377">
      <w:pPr>
        <w:spacing w:after="0" w:line="240" w:lineRule="auto"/>
        <w:rPr>
          <w:rStyle w:val="Diskretbetoning"/>
          <w:rFonts w:eastAsiaTheme="minorEastAsia"/>
          <w:i w:val="0"/>
          <w:iCs w:val="0"/>
          <w:color w:val="auto"/>
        </w:rPr>
      </w:pPr>
    </w:p>
    <w:p w14:paraId="73FC9014" w14:textId="0626FBC1" w:rsidR="00060377" w:rsidRPr="001779F5" w:rsidRDefault="001779F5" w:rsidP="00060377">
      <w:pPr>
        <w:spacing w:after="0" w:line="240" w:lineRule="auto"/>
        <w:rPr>
          <w:rFonts w:eastAsia="Times New Roman" w:cstheme="minorHAnsi"/>
          <w:lang w:eastAsia="sv-SE"/>
        </w:rPr>
      </w:pPr>
      <w:r w:rsidRPr="001779F5">
        <w:rPr>
          <w:rFonts w:eastAsia="Times New Roman" w:cstheme="minorHAnsi"/>
          <w:lang w:eastAsia="sv-SE"/>
        </w:rPr>
        <w:t xml:space="preserve">Detaljering </w:t>
      </w:r>
      <w:r w:rsidR="005F062E" w:rsidRPr="001779F5">
        <w:rPr>
          <w:rFonts w:eastAsia="Times New Roman" w:cstheme="minorHAnsi"/>
          <w:lang w:eastAsia="sv-SE"/>
        </w:rPr>
        <w:t>Region Dalarna</w:t>
      </w:r>
    </w:p>
    <w:p w14:paraId="3B3042F5" w14:textId="77777777" w:rsidR="00060377" w:rsidRPr="001779F5" w:rsidRDefault="00060377" w:rsidP="00060377">
      <w:pPr>
        <w:spacing w:after="0" w:line="240" w:lineRule="auto"/>
        <w:rPr>
          <w:rFonts w:eastAsia="Times New Roman" w:cstheme="minorHAnsi"/>
          <w:lang w:eastAsia="sv-SE"/>
        </w:rPr>
      </w:pPr>
      <w:r w:rsidRPr="001779F5">
        <w:rPr>
          <w:rFonts w:eastAsia="Times New Roman" w:cstheme="minorHAnsi"/>
          <w:lang w:eastAsia="sv-SE"/>
        </w:rPr>
        <w:t xml:space="preserve">För mer information, se: </w:t>
      </w:r>
    </w:p>
    <w:p w14:paraId="458575DD" w14:textId="0F49EF73" w:rsidR="00060377" w:rsidRPr="001779F5" w:rsidRDefault="00060377" w:rsidP="00060377">
      <w:pPr>
        <w:spacing w:after="0" w:line="240" w:lineRule="auto"/>
        <w:rPr>
          <w:rFonts w:eastAsia="Times New Roman" w:cstheme="minorHAnsi"/>
          <w:lang w:eastAsia="sv-SE"/>
        </w:rPr>
      </w:pPr>
      <w:hyperlink r:id="rId24" w:history="1">
        <w:r w:rsidRPr="001779F5">
          <w:rPr>
            <w:rStyle w:val="Hyperlnk"/>
            <w:rFonts w:eastAsia="Times New Roman" w:cstheme="minorHAnsi"/>
            <w:lang w:eastAsia="sv-SE"/>
          </w:rPr>
          <w:t>https://www.regiondalarna.se/plus</w:t>
        </w:r>
      </w:hyperlink>
    </w:p>
    <w:p w14:paraId="2C07765A" w14:textId="77777777" w:rsidR="00060377" w:rsidRPr="001779F5" w:rsidRDefault="00060377" w:rsidP="00060377">
      <w:pPr>
        <w:pStyle w:val="Liststycke"/>
        <w:numPr>
          <w:ilvl w:val="0"/>
          <w:numId w:val="34"/>
        </w:numPr>
        <w:spacing w:after="0" w:line="240" w:lineRule="auto"/>
        <w:rPr>
          <w:rFonts w:asciiTheme="minorHAnsi" w:eastAsia="Times New Roman" w:hAnsiTheme="minorHAnsi" w:cstheme="minorHAnsi"/>
          <w:i/>
          <w:iCs/>
          <w:color w:val="000000"/>
          <w:lang w:eastAsia="sv-SE"/>
        </w:rPr>
      </w:pPr>
      <w:r w:rsidRPr="001779F5">
        <w:rPr>
          <w:rFonts w:asciiTheme="minorHAnsi" w:eastAsia="Times New Roman" w:hAnsiTheme="minorHAnsi" w:cstheme="minorHAnsi"/>
          <w:i/>
          <w:iCs/>
          <w:lang w:eastAsia="sv-SE"/>
        </w:rPr>
        <w:t>Överenskommelse - Rehabilitering, habilitering hjälpmedel</w:t>
      </w:r>
    </w:p>
    <w:p w14:paraId="35543715" w14:textId="77777777" w:rsidR="00060377" w:rsidRPr="001779F5" w:rsidRDefault="00060377" w:rsidP="00060377">
      <w:pPr>
        <w:pStyle w:val="Liststycke"/>
        <w:numPr>
          <w:ilvl w:val="0"/>
          <w:numId w:val="34"/>
        </w:numPr>
        <w:spacing w:after="0" w:line="240" w:lineRule="auto"/>
        <w:rPr>
          <w:rFonts w:asciiTheme="minorHAnsi" w:eastAsia="Times New Roman" w:hAnsiTheme="minorHAnsi" w:cstheme="minorHAnsi"/>
          <w:i/>
          <w:iCs/>
          <w:color w:val="000000"/>
          <w:lang w:eastAsia="sv-SE"/>
        </w:rPr>
      </w:pPr>
      <w:r w:rsidRPr="001779F5">
        <w:rPr>
          <w:rFonts w:asciiTheme="minorHAnsi" w:eastAsia="Times New Roman" w:hAnsiTheme="minorHAnsi" w:cstheme="minorHAnsi"/>
          <w:i/>
          <w:iCs/>
          <w:lang w:eastAsia="sv-SE"/>
        </w:rPr>
        <w:t>Vägledning Rehabilitering, habilitering, hjälpmedel</w:t>
      </w:r>
    </w:p>
    <w:p w14:paraId="7AD1F90B" w14:textId="77777777" w:rsidR="00060377" w:rsidRPr="00EA092D" w:rsidRDefault="00060377" w:rsidP="00060377">
      <w:pPr>
        <w:pStyle w:val="Liststycke"/>
        <w:spacing w:after="0" w:line="240" w:lineRule="auto"/>
        <w:rPr>
          <w:rFonts w:asciiTheme="minorHAnsi" w:eastAsiaTheme="minorEastAsia" w:hAnsiTheme="minorHAnsi" w:cstheme="minorBidi"/>
          <w:iCs/>
        </w:rPr>
      </w:pPr>
    </w:p>
    <w:p w14:paraId="644C01B9" w14:textId="77777777" w:rsidR="00060377" w:rsidRDefault="00060377" w:rsidP="00060377">
      <w:pPr>
        <w:pStyle w:val="Rubrik2"/>
        <w:spacing w:line="240" w:lineRule="auto"/>
      </w:pPr>
      <w:bookmarkStart w:id="51" w:name="_Toc166524719"/>
      <w:r>
        <w:t>7.6 Kommunklar</w:t>
      </w:r>
      <w:bookmarkEnd w:id="51"/>
    </w:p>
    <w:p w14:paraId="52EAF13E" w14:textId="22EF61C1" w:rsidR="00060377" w:rsidRDefault="00060377" w:rsidP="00060377">
      <w:pPr>
        <w:spacing w:before="40" w:after="0" w:line="240" w:lineRule="auto"/>
      </w:pPr>
      <w:r w:rsidRPr="426FE2A5">
        <w:rPr>
          <w:rFonts w:eastAsiaTheme="minorEastAsia"/>
        </w:rPr>
        <w:t>Information om att kommunens berörda aktörer är redo att ta emot patienten förmedlas via ett meddelande</w:t>
      </w:r>
      <w:r w:rsidRPr="426FE2A5">
        <w:rPr>
          <w:rFonts w:eastAsiaTheme="minorEastAsia"/>
          <w:i/>
          <w:iCs/>
        </w:rPr>
        <w:t xml:space="preserve"> </w:t>
      </w:r>
      <w:r w:rsidRPr="426FE2A5">
        <w:rPr>
          <w:rFonts w:eastAsiaTheme="minorEastAsia"/>
        </w:rPr>
        <w:t xml:space="preserve">med titeln </w:t>
      </w:r>
      <w:r w:rsidRPr="426FE2A5">
        <w:rPr>
          <w:rFonts w:eastAsiaTheme="minorEastAsia"/>
          <w:i/>
          <w:iCs/>
        </w:rPr>
        <w:t>Kommunklar.</w:t>
      </w:r>
      <w:r w:rsidRPr="426FE2A5">
        <w:rPr>
          <w:rFonts w:eastAsiaTheme="minorEastAsia"/>
        </w:rPr>
        <w:t xml:space="preserve"> </w:t>
      </w:r>
    </w:p>
    <w:p w14:paraId="5485EA00" w14:textId="77777777" w:rsidR="00EA757E" w:rsidRPr="00640B28" w:rsidRDefault="00EA757E" w:rsidP="00060377">
      <w:pPr>
        <w:spacing w:before="40" w:after="0" w:line="240" w:lineRule="auto"/>
      </w:pPr>
    </w:p>
    <w:p w14:paraId="1A35CBF7" w14:textId="77777777" w:rsidR="00060377" w:rsidRPr="00AE7FE0" w:rsidRDefault="00060377" w:rsidP="00AE7FE0">
      <w:pPr>
        <w:pStyle w:val="Rubrik2"/>
      </w:pPr>
      <w:bookmarkStart w:id="52" w:name="_Toc166524720"/>
      <w:r w:rsidRPr="00AE7FE0">
        <w:rPr>
          <w:rStyle w:val="Diskretbetoning"/>
          <w:rFonts w:asciiTheme="majorHAnsi" w:hAnsiTheme="majorHAnsi"/>
          <w:i w:val="0"/>
          <w:iCs w:val="0"/>
          <w:color w:val="2E74B5" w:themeColor="accent1" w:themeShade="BF"/>
        </w:rPr>
        <w:t>7</w:t>
      </w:r>
      <w:r w:rsidRPr="00AE7FE0">
        <w:t>.7 Utskrivningsmeddelande</w:t>
      </w:r>
      <w:bookmarkEnd w:id="52"/>
    </w:p>
    <w:p w14:paraId="1CDE808C" w14:textId="77777777" w:rsidR="00060377" w:rsidRPr="00522639" w:rsidRDefault="00060377" w:rsidP="00060377">
      <w:pPr>
        <w:spacing w:line="240" w:lineRule="auto"/>
        <w:rPr>
          <w:rStyle w:val="Diskretbetoning"/>
          <w:rFonts w:eastAsiaTheme="minorEastAsia"/>
          <w:i w:val="0"/>
          <w:iCs w:val="0"/>
          <w:color w:val="auto"/>
        </w:rPr>
      </w:pPr>
      <w:r w:rsidRPr="00522639">
        <w:rPr>
          <w:rStyle w:val="Diskretbetoning"/>
          <w:rFonts w:eastAsiaTheme="minorEastAsia"/>
          <w:i w:val="0"/>
          <w:color w:val="auto"/>
        </w:rPr>
        <w:t xml:space="preserve">När patienten skrivs ut från slutenvården kommer det i patientens samordningsärende att visas ett Automatiskt meddelande med information om att patienten blivit utskriven från avdelningen. Slutenvården tas då automatiskt bort som aktör i samordningsärendet. </w:t>
      </w:r>
    </w:p>
    <w:p w14:paraId="1EF64F15" w14:textId="77777777" w:rsidR="00060377" w:rsidRDefault="00060377" w:rsidP="00060377">
      <w:pPr>
        <w:pStyle w:val="Rubrik2"/>
        <w:spacing w:line="240" w:lineRule="auto"/>
      </w:pPr>
      <w:bookmarkStart w:id="53" w:name="_Toc166524721"/>
      <w:r>
        <w:t>7.8 Kallelse till samordnad individuell planering (SIP)</w:t>
      </w:r>
      <w:bookmarkEnd w:id="53"/>
    </w:p>
    <w:p w14:paraId="6A449265" w14:textId="77777777" w:rsidR="00060377" w:rsidRPr="00AE7FE0" w:rsidRDefault="00060377" w:rsidP="00AE7FE0">
      <w:pPr>
        <w:pStyle w:val="Rubrik3"/>
        <w:rPr>
          <w:rStyle w:val="Diskretbetoning"/>
          <w:rFonts w:asciiTheme="majorHAnsi" w:hAnsiTheme="majorHAnsi"/>
          <w:i w:val="0"/>
          <w:iCs w:val="0"/>
          <w:color w:val="1F4D78" w:themeColor="accent1" w:themeShade="7F"/>
        </w:rPr>
      </w:pPr>
      <w:bookmarkStart w:id="54" w:name="_Toc166524722"/>
      <w:r w:rsidRPr="00AE7FE0">
        <w:rPr>
          <w:rStyle w:val="Diskretbetoning"/>
          <w:rFonts w:asciiTheme="majorHAnsi" w:hAnsiTheme="majorHAnsi"/>
          <w:i w:val="0"/>
          <w:iCs w:val="0"/>
          <w:color w:val="1F4D78" w:themeColor="accent1" w:themeShade="7F"/>
        </w:rPr>
        <w:t>7.8.1 SIP i samband med utskrivning från slutenvård</w:t>
      </w:r>
      <w:bookmarkEnd w:id="54"/>
    </w:p>
    <w:p w14:paraId="63B12E9D" w14:textId="77777777" w:rsidR="00060377" w:rsidRDefault="00060377" w:rsidP="00060377">
      <w:pPr>
        <w:rPr>
          <w:rFonts w:eastAsiaTheme="minorEastAsia"/>
        </w:rPr>
      </w:pPr>
      <w:r w:rsidRPr="426FE2A5">
        <w:rPr>
          <w:rFonts w:eastAsiaTheme="minorEastAsia"/>
        </w:rPr>
        <w:t>Om patienten har ett fortsatt samordningsbehov ska den fasta vårdkontakten med samordningsansvar inom den regionfinansierade öppenvården skicka en kallelse till SIP senast tre dagar efter att slutenvården skickat meddelande om utskrivningsklar. Alla aktörer får meddelandet även om de inte är inbjudna som deltagare på SIP-mötet. Vilka deltagare som är kallade framgår i kallelsen.</w:t>
      </w:r>
    </w:p>
    <w:p w14:paraId="1F563BE4" w14:textId="77777777" w:rsidR="00060377" w:rsidRDefault="00060377" w:rsidP="00B64D8E">
      <w:pPr>
        <w:spacing w:after="0"/>
        <w:rPr>
          <w:rFonts w:eastAsiaTheme="minorEastAsia"/>
        </w:rPr>
      </w:pPr>
      <w:r w:rsidRPr="426FE2A5">
        <w:rPr>
          <w:rFonts w:eastAsiaTheme="minorEastAsia"/>
        </w:rPr>
        <w:t>Obs! Om samtycke saknas finns inte meddelandetypen att välja.</w:t>
      </w:r>
      <w:r>
        <w:br/>
      </w:r>
      <w:r w:rsidRPr="426FE2A5">
        <w:rPr>
          <w:rFonts w:eastAsiaTheme="minorEastAsia"/>
        </w:rPr>
        <w:t>Viktigt även att säkerställa rätt deltagare i möteskallelsen innan den skickas.</w:t>
      </w:r>
    </w:p>
    <w:p w14:paraId="6C9D7224" w14:textId="77777777" w:rsidR="00060377" w:rsidRDefault="00060377" w:rsidP="00060377">
      <w:pPr>
        <w:spacing w:after="0" w:line="240" w:lineRule="auto"/>
        <w:rPr>
          <w:rFonts w:eastAsia="Times New Roman"/>
          <w:sz w:val="24"/>
          <w:szCs w:val="24"/>
          <w:lang w:eastAsia="sv-SE"/>
        </w:rPr>
      </w:pPr>
    </w:p>
    <w:p w14:paraId="6F30B3DB" w14:textId="77777777" w:rsidR="00060377" w:rsidRPr="00AE7FE0" w:rsidRDefault="00060377" w:rsidP="00AE7FE0">
      <w:pPr>
        <w:pStyle w:val="Rubrik3"/>
      </w:pPr>
      <w:bookmarkStart w:id="55" w:name="_Toc166524723"/>
      <w:r w:rsidRPr="00AE7FE0">
        <w:t>7.8.2 Uppföljning av SIP</w:t>
      </w:r>
      <w:bookmarkEnd w:id="55"/>
    </w:p>
    <w:p w14:paraId="3A70BE3D" w14:textId="77777777" w:rsidR="00060377" w:rsidRPr="00522639" w:rsidRDefault="00060377" w:rsidP="00060377">
      <w:pPr>
        <w:rPr>
          <w:rStyle w:val="Diskretbetoning"/>
          <w:rFonts w:eastAsiaTheme="minorEastAsia"/>
          <w:i w:val="0"/>
          <w:iCs w:val="0"/>
          <w:color w:val="auto"/>
        </w:rPr>
      </w:pPr>
      <w:r w:rsidRPr="00522639">
        <w:rPr>
          <w:rStyle w:val="Diskretbetoning"/>
          <w:rFonts w:eastAsiaTheme="minorEastAsia"/>
          <w:i w:val="0"/>
          <w:color w:val="auto"/>
        </w:rPr>
        <w:t xml:space="preserve">Använd Kallelse till samordnad individuell planering även vid kallelse för uppföljning av SIP. </w:t>
      </w:r>
      <w:r w:rsidRPr="00522639">
        <w:rPr>
          <w:i/>
        </w:rPr>
        <w:br/>
      </w:r>
      <w:r w:rsidRPr="00522639">
        <w:rPr>
          <w:rStyle w:val="Diskretbetoning"/>
          <w:rFonts w:eastAsiaTheme="minorEastAsia"/>
          <w:i w:val="0"/>
          <w:color w:val="auto"/>
        </w:rPr>
        <w:t>Skriv i kommentarsfältet att det gäller uppföljning av SIP.</w:t>
      </w:r>
    </w:p>
    <w:p w14:paraId="123EF05F" w14:textId="77777777" w:rsidR="00060377" w:rsidRPr="00AE7FE0" w:rsidRDefault="00060377" w:rsidP="00AE7FE0">
      <w:pPr>
        <w:pStyle w:val="Rubrik3"/>
        <w:rPr>
          <w:rStyle w:val="Diskretbetoning"/>
          <w:rFonts w:asciiTheme="majorHAnsi" w:hAnsiTheme="majorHAnsi"/>
          <w:i w:val="0"/>
          <w:iCs w:val="0"/>
          <w:color w:val="1F4D78" w:themeColor="accent1" w:themeShade="7F"/>
        </w:rPr>
      </w:pPr>
      <w:bookmarkStart w:id="56" w:name="_Toc166524724"/>
      <w:r w:rsidRPr="00AE7FE0">
        <w:rPr>
          <w:rStyle w:val="Diskretbetoning"/>
          <w:rFonts w:asciiTheme="majorHAnsi" w:hAnsiTheme="majorHAnsi"/>
          <w:i w:val="0"/>
          <w:iCs w:val="0"/>
          <w:color w:val="1F4D78" w:themeColor="accent1" w:themeShade="7F"/>
        </w:rPr>
        <w:t>7.8.3 Besvara kallelse till SIP</w:t>
      </w:r>
      <w:bookmarkEnd w:id="56"/>
    </w:p>
    <w:p w14:paraId="1398278F" w14:textId="5C49B194" w:rsidR="00060377" w:rsidRDefault="00060377" w:rsidP="00060377">
      <w:pPr>
        <w:spacing w:before="40" w:after="0" w:line="240" w:lineRule="auto"/>
        <w:rPr>
          <w:rFonts w:eastAsiaTheme="minorEastAsia"/>
          <w:i/>
          <w:iCs/>
        </w:rPr>
      </w:pPr>
      <w:r w:rsidRPr="426FE2A5">
        <w:rPr>
          <w:rFonts w:eastAsiaTheme="minorEastAsia"/>
        </w:rPr>
        <w:t xml:space="preserve">Mottagare av kallelsen behöver kontrollera om de står som deltagare och svara på kallelsen, använd fras </w:t>
      </w:r>
      <w:proofErr w:type="spellStart"/>
      <w:r w:rsidR="003A45EE" w:rsidRPr="003A45EE">
        <w:rPr>
          <w:rFonts w:eastAsiaTheme="minorEastAsia"/>
          <w:i/>
          <w:iCs/>
        </w:rPr>
        <w:t>lisip</w:t>
      </w:r>
      <w:proofErr w:type="spellEnd"/>
      <w:r w:rsidRPr="426FE2A5">
        <w:rPr>
          <w:rFonts w:eastAsiaTheme="minorEastAsia"/>
          <w:i/>
          <w:iCs/>
        </w:rPr>
        <w:t>.</w:t>
      </w:r>
    </w:p>
    <w:p w14:paraId="4F325185" w14:textId="77777777" w:rsidR="00060377" w:rsidRDefault="00060377" w:rsidP="00060377">
      <w:pPr>
        <w:spacing w:before="40" w:after="0" w:line="240" w:lineRule="auto"/>
        <w:rPr>
          <w:rStyle w:val="Diskretbetoning"/>
          <w:rFonts w:eastAsiaTheme="minorEastAsia"/>
          <w:i w:val="0"/>
          <w:iCs w:val="0"/>
          <w:color w:val="1F4D78" w:themeColor="accent1" w:themeShade="7F"/>
          <w:sz w:val="24"/>
          <w:szCs w:val="24"/>
        </w:rPr>
      </w:pPr>
      <w:r w:rsidRPr="426FE2A5">
        <w:rPr>
          <w:rFonts w:eastAsiaTheme="minorEastAsia"/>
        </w:rPr>
        <w:t>Ange:</w:t>
      </w:r>
    </w:p>
    <w:p w14:paraId="586E3A79" w14:textId="77777777" w:rsidR="00060377" w:rsidRDefault="00060377" w:rsidP="00060377">
      <w:pPr>
        <w:pStyle w:val="Liststycke"/>
        <w:numPr>
          <w:ilvl w:val="0"/>
          <w:numId w:val="27"/>
        </w:numPr>
        <w:spacing w:line="240" w:lineRule="auto"/>
        <w:rPr>
          <w:rFonts w:asciiTheme="minorHAnsi" w:eastAsiaTheme="minorEastAsia" w:hAnsiTheme="minorHAnsi" w:cstheme="minorBidi"/>
        </w:rPr>
      </w:pPr>
      <w:r w:rsidRPr="426FE2A5">
        <w:rPr>
          <w:rFonts w:asciiTheme="minorHAnsi" w:eastAsiaTheme="minorEastAsia" w:hAnsiTheme="minorHAnsi" w:cstheme="minorBidi"/>
        </w:rPr>
        <w:t>Bekräftelse av deltagande</w:t>
      </w:r>
    </w:p>
    <w:p w14:paraId="17C62806" w14:textId="77777777" w:rsidR="00060377" w:rsidRDefault="00060377" w:rsidP="00060377">
      <w:pPr>
        <w:pStyle w:val="Liststycke"/>
        <w:numPr>
          <w:ilvl w:val="0"/>
          <w:numId w:val="27"/>
        </w:numPr>
        <w:spacing w:line="240" w:lineRule="auto"/>
        <w:rPr>
          <w:rFonts w:asciiTheme="minorHAnsi" w:eastAsiaTheme="minorEastAsia" w:hAnsiTheme="minorHAnsi" w:cstheme="minorBidi"/>
        </w:rPr>
      </w:pPr>
      <w:r w:rsidRPr="426FE2A5">
        <w:rPr>
          <w:rFonts w:asciiTheme="minorHAnsi" w:eastAsiaTheme="minorEastAsia" w:hAnsiTheme="minorHAnsi" w:cstheme="minorBidi"/>
        </w:rPr>
        <w:t>Namn och kontaktuppgifter för deltagare på mötet</w:t>
      </w:r>
    </w:p>
    <w:p w14:paraId="07F91966" w14:textId="7D647F58" w:rsidR="00060377" w:rsidRPr="00B64D8E" w:rsidRDefault="00060377" w:rsidP="00060377">
      <w:pPr>
        <w:tabs>
          <w:tab w:val="left" w:pos="1476"/>
        </w:tabs>
        <w:spacing w:after="0" w:line="240" w:lineRule="auto"/>
        <w:rPr>
          <w:rFonts w:eastAsiaTheme="minorEastAsia"/>
          <w:sz w:val="20"/>
        </w:rPr>
      </w:pPr>
      <w:r w:rsidRPr="426FE2A5">
        <w:rPr>
          <w:rFonts w:eastAsiaTheme="minorEastAsia"/>
        </w:rPr>
        <w:t>Obs! Det är alltid grundmeddelandet som ska besvaras.</w:t>
      </w:r>
      <w:r>
        <w:br/>
      </w:r>
      <w:r w:rsidRPr="426FE2A5">
        <w:rPr>
          <w:rFonts w:eastAsiaTheme="minorEastAsia"/>
          <w:color w:val="000000"/>
        </w:rPr>
        <w:t xml:space="preserve">Om kallelsen har skickats till fel deltagare, besvara kallelsen och ange orsak till att mötet avböjs. </w:t>
      </w:r>
      <w:r w:rsidRPr="426FE2A5">
        <w:rPr>
          <w:rFonts w:eastAsiaTheme="minorEastAsia"/>
        </w:rPr>
        <w:t xml:space="preserve"> </w:t>
      </w:r>
      <w:r>
        <w:br/>
      </w:r>
    </w:p>
    <w:p w14:paraId="7A500431" w14:textId="77777777" w:rsidR="00060377" w:rsidRDefault="00060377" w:rsidP="00060377">
      <w:pPr>
        <w:pStyle w:val="Rubrik2"/>
        <w:spacing w:line="240" w:lineRule="auto"/>
      </w:pPr>
      <w:bookmarkStart w:id="57" w:name="_Toc166524725"/>
      <w:r>
        <w:t>7.9 Upprätta SIP</w:t>
      </w:r>
      <w:bookmarkEnd w:id="57"/>
      <w:r>
        <w:t xml:space="preserve"> </w:t>
      </w:r>
    </w:p>
    <w:p w14:paraId="6ABDB719" w14:textId="77777777" w:rsidR="00060377" w:rsidRPr="00AE7FE0" w:rsidRDefault="00060377" w:rsidP="00060377">
      <w:pPr>
        <w:pStyle w:val="Liststycke"/>
        <w:numPr>
          <w:ilvl w:val="0"/>
          <w:numId w:val="31"/>
        </w:numPr>
        <w:spacing w:line="240" w:lineRule="auto"/>
        <w:rPr>
          <w:rStyle w:val="Diskretbetoning"/>
          <w:rFonts w:eastAsiaTheme="minorEastAsia" w:cstheme="minorBidi"/>
          <w:i w:val="0"/>
          <w:iCs w:val="0"/>
          <w:color w:val="auto"/>
        </w:rPr>
      </w:pPr>
      <w:r w:rsidRPr="00AE7FE0">
        <w:rPr>
          <w:rStyle w:val="Diskretbetoning"/>
          <w:rFonts w:eastAsiaTheme="minorEastAsia" w:cstheme="minorBidi"/>
          <w:i w:val="0"/>
          <w:color w:val="auto"/>
        </w:rPr>
        <w:t>Respektive aktör kan dokumentera sin del i SIP-planen alternativt dokumenterar utsedd ansvarig hela planen.</w:t>
      </w:r>
    </w:p>
    <w:p w14:paraId="0B26181F" w14:textId="77777777" w:rsidR="00060377" w:rsidRPr="00AE7FE0"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AE7FE0">
        <w:rPr>
          <w:rStyle w:val="Diskretbetoning"/>
          <w:rFonts w:eastAsiaTheme="minorEastAsia" w:cstheme="minorBidi"/>
          <w:i w:val="0"/>
          <w:color w:val="auto"/>
        </w:rPr>
        <w:t xml:space="preserve">En aktör påbörjar planen och dokumenterar sin del, de andra aktörerna fyller på planen genom att välja </w:t>
      </w:r>
      <w:r w:rsidRPr="00AE7FE0">
        <w:rPr>
          <w:rStyle w:val="Diskretbetoning"/>
          <w:rFonts w:eastAsiaTheme="minorEastAsia" w:cstheme="minorBidi"/>
          <w:color w:val="auto"/>
        </w:rPr>
        <w:t>Ny anteckning</w:t>
      </w:r>
      <w:r w:rsidRPr="00AE7FE0">
        <w:rPr>
          <w:rStyle w:val="Diskretbetoning"/>
          <w:rFonts w:eastAsiaTheme="minorEastAsia" w:cstheme="minorBidi"/>
          <w:i w:val="0"/>
          <w:color w:val="auto"/>
        </w:rPr>
        <w:t xml:space="preserve">. </w:t>
      </w:r>
    </w:p>
    <w:p w14:paraId="4F780F2A" w14:textId="77777777" w:rsidR="00060377" w:rsidRPr="00AE7FE0"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AE7FE0">
        <w:rPr>
          <w:rStyle w:val="Diskretbetoning"/>
          <w:rFonts w:eastAsiaTheme="minorEastAsia" w:cstheme="minorBidi"/>
          <w:i w:val="0"/>
          <w:color w:val="auto"/>
        </w:rPr>
        <w:t xml:space="preserve">Flera personer med samma profession kan välja att skriva i samma anteckning, genom att dubbelklicka på befintlig anteckning och välj Ja på frågan Anteckningen tillhör en annan vårdpersonal. Är du säker på att du vill ta över anteckningen? Den som färdigställer signerar anteckningen i sin helhet. </w:t>
      </w:r>
    </w:p>
    <w:p w14:paraId="4BEA970C" w14:textId="77777777" w:rsidR="00060377" w:rsidRPr="00AE7FE0" w:rsidRDefault="00060377" w:rsidP="00060377">
      <w:pPr>
        <w:spacing w:line="240" w:lineRule="auto"/>
        <w:rPr>
          <w:rStyle w:val="Diskretbetoning"/>
          <w:rFonts w:eastAsiaTheme="minorEastAsia"/>
          <w:i w:val="0"/>
          <w:iCs w:val="0"/>
          <w:color w:val="auto"/>
        </w:rPr>
      </w:pPr>
      <w:r w:rsidRPr="00AE7FE0">
        <w:br/>
      </w:r>
      <w:r w:rsidRPr="00AE7FE0">
        <w:rPr>
          <w:rStyle w:val="Diskretbetoning"/>
          <w:rFonts w:eastAsiaTheme="minorEastAsia"/>
          <w:i w:val="0"/>
          <w:color w:val="auto"/>
        </w:rPr>
        <w:t xml:space="preserve">Obs! Flera aktörer kan inte dokumentera samtidigt i SIP-planen. Meddelande om detta kommer först när du försöker spara. </w:t>
      </w:r>
    </w:p>
    <w:p w14:paraId="01B18A92" w14:textId="77777777" w:rsidR="00060377" w:rsidRDefault="00060377" w:rsidP="00060377">
      <w:pPr>
        <w:pStyle w:val="Rubrik3"/>
        <w:rPr>
          <w:color w:val="FF0000"/>
        </w:rPr>
      </w:pPr>
      <w:bookmarkStart w:id="58" w:name="_Toc166524726"/>
      <w:r>
        <w:t>7.9.1 KVÅ-kodning</w:t>
      </w:r>
      <w:bookmarkEnd w:id="58"/>
    </w:p>
    <w:p w14:paraId="131DA309" w14:textId="77777777" w:rsidR="00060377" w:rsidRDefault="00060377" w:rsidP="00060377">
      <w:pPr>
        <w:spacing w:line="240" w:lineRule="auto"/>
        <w:rPr>
          <w:rFonts w:eastAsiaTheme="minorEastAsia"/>
        </w:rPr>
      </w:pPr>
      <w:r w:rsidRPr="426FE2A5">
        <w:rPr>
          <w:rFonts w:eastAsiaTheme="minorEastAsia"/>
        </w:rPr>
        <w:t xml:space="preserve">Vid dokumentation av SIP-planen läggs en KVÅ-kod till av HSL-personal. </w:t>
      </w:r>
    </w:p>
    <w:p w14:paraId="73045940" w14:textId="77777777" w:rsidR="00060377" w:rsidRPr="00777400" w:rsidRDefault="00060377" w:rsidP="00060377">
      <w:pPr>
        <w:spacing w:line="240" w:lineRule="auto"/>
        <w:rPr>
          <w:rFonts w:eastAsiaTheme="minorEastAsia"/>
        </w:rPr>
      </w:pPr>
      <w:r w:rsidRPr="426FE2A5">
        <w:rPr>
          <w:rFonts w:eastAsiaTheme="minorEastAsia"/>
        </w:rPr>
        <w:t xml:space="preserve">Välj sökordet </w:t>
      </w:r>
      <w:r w:rsidRPr="426FE2A5">
        <w:rPr>
          <w:rFonts w:eastAsiaTheme="minorEastAsia"/>
          <w:i/>
          <w:iCs/>
        </w:rPr>
        <w:t xml:space="preserve">Diagnos ICD </w:t>
      </w:r>
      <w:r w:rsidRPr="426FE2A5">
        <w:rPr>
          <w:rFonts w:eastAsiaTheme="minorEastAsia"/>
        </w:rPr>
        <w:t xml:space="preserve">→ Ange Typ: </w:t>
      </w:r>
      <w:r w:rsidRPr="426FE2A5">
        <w:rPr>
          <w:rFonts w:eastAsiaTheme="minorEastAsia"/>
          <w:i/>
          <w:iCs/>
        </w:rPr>
        <w:t xml:space="preserve">Åtgärdskod </w:t>
      </w:r>
      <w:r w:rsidRPr="426FE2A5">
        <w:rPr>
          <w:rFonts w:eastAsiaTheme="minorEastAsia"/>
        </w:rPr>
        <w:t xml:space="preserve">→ Ange Terminologi: </w:t>
      </w:r>
      <w:r w:rsidRPr="426FE2A5">
        <w:rPr>
          <w:rFonts w:eastAsiaTheme="minorEastAsia"/>
          <w:i/>
          <w:iCs/>
        </w:rPr>
        <w:t>KVÅ</w:t>
      </w:r>
      <w:r w:rsidRPr="426FE2A5">
        <w:rPr>
          <w:rFonts w:eastAsiaTheme="minorEastAsia"/>
        </w:rPr>
        <w:t xml:space="preserve"> → Söktext: Skriv </w:t>
      </w:r>
      <w:r w:rsidRPr="426FE2A5">
        <w:rPr>
          <w:rFonts w:eastAsiaTheme="minorEastAsia"/>
          <w:i/>
          <w:iCs/>
        </w:rPr>
        <w:t xml:space="preserve">SIP </w:t>
      </w:r>
      <w:r w:rsidRPr="426FE2A5">
        <w:rPr>
          <w:rFonts w:eastAsiaTheme="minorEastAsia"/>
        </w:rPr>
        <w:t>– Välj aktuell kod:</w:t>
      </w:r>
    </w:p>
    <w:p w14:paraId="08E0D9F3" w14:textId="77777777" w:rsidR="00060377" w:rsidRPr="00777400" w:rsidRDefault="00060377" w:rsidP="00060377">
      <w:pPr>
        <w:pStyle w:val="Liststycke"/>
        <w:numPr>
          <w:ilvl w:val="0"/>
          <w:numId w:val="12"/>
        </w:numPr>
        <w:rPr>
          <w:rFonts w:ascii="Calibri" w:eastAsia="Calibri" w:hAnsi="Calibri" w:cs="Calibri"/>
        </w:rPr>
      </w:pPr>
      <w:r w:rsidRPr="426FE2A5">
        <w:rPr>
          <w:rFonts w:ascii="Calibri" w:eastAsia="Calibri" w:hAnsi="Calibri" w:cs="Calibri"/>
          <w:b/>
          <w:bCs/>
        </w:rPr>
        <w:t>AU124</w:t>
      </w:r>
      <w:r w:rsidRPr="426FE2A5">
        <w:rPr>
          <w:rFonts w:ascii="Calibri" w:eastAsia="Calibri" w:hAnsi="Calibri" w:cs="Calibri"/>
        </w:rPr>
        <w:t xml:space="preserve"> Upprättande av samordnad individuell plan (SIP)</w:t>
      </w:r>
    </w:p>
    <w:p w14:paraId="3515EFC2" w14:textId="77777777" w:rsidR="00060377" w:rsidRPr="00777400" w:rsidRDefault="00060377" w:rsidP="00060377">
      <w:pPr>
        <w:pStyle w:val="Liststycke"/>
        <w:numPr>
          <w:ilvl w:val="0"/>
          <w:numId w:val="12"/>
        </w:numPr>
        <w:rPr>
          <w:rFonts w:ascii="Calibri" w:eastAsia="Calibri" w:hAnsi="Calibri" w:cs="Calibri"/>
        </w:rPr>
      </w:pPr>
      <w:r w:rsidRPr="426FE2A5">
        <w:rPr>
          <w:rFonts w:ascii="Calibri" w:eastAsia="Calibri" w:hAnsi="Calibri" w:cs="Calibri"/>
          <w:b/>
          <w:bCs/>
        </w:rPr>
        <w:t>AU125</w:t>
      </w:r>
      <w:r w:rsidRPr="426FE2A5">
        <w:rPr>
          <w:rFonts w:ascii="Calibri" w:eastAsia="Calibri" w:hAnsi="Calibri" w:cs="Calibri"/>
        </w:rPr>
        <w:t xml:space="preserve"> Upprättande av samordnad individuell plan (SIP) vid utskrivning</w:t>
      </w:r>
    </w:p>
    <w:p w14:paraId="259BACF6" w14:textId="77777777" w:rsidR="00060377" w:rsidRPr="00777400" w:rsidRDefault="00060377" w:rsidP="00060377">
      <w:pPr>
        <w:pStyle w:val="Liststycke"/>
        <w:numPr>
          <w:ilvl w:val="0"/>
          <w:numId w:val="12"/>
        </w:numPr>
        <w:rPr>
          <w:rFonts w:ascii="Calibri" w:eastAsia="Calibri" w:hAnsi="Calibri" w:cs="Calibri"/>
        </w:rPr>
      </w:pPr>
      <w:r w:rsidRPr="426FE2A5">
        <w:rPr>
          <w:rFonts w:ascii="Calibri" w:eastAsia="Calibri" w:hAnsi="Calibri" w:cs="Calibri"/>
          <w:b/>
          <w:bCs/>
        </w:rPr>
        <w:t>AW010</w:t>
      </w:r>
      <w:r w:rsidRPr="426FE2A5">
        <w:rPr>
          <w:rFonts w:ascii="Calibri" w:eastAsia="Calibri" w:hAnsi="Calibri" w:cs="Calibri"/>
        </w:rPr>
        <w:t xml:space="preserve"> Uppföljning av samordnad individuell plan (SIP)</w:t>
      </w:r>
    </w:p>
    <w:p w14:paraId="604717C8" w14:textId="77777777" w:rsidR="00060377" w:rsidRPr="00777400" w:rsidRDefault="00060377" w:rsidP="00060377">
      <w:pPr>
        <w:rPr>
          <w:rFonts w:ascii="Calibri" w:eastAsia="Calibri" w:hAnsi="Calibri" w:cs="Calibri"/>
        </w:rPr>
      </w:pPr>
      <w:r w:rsidRPr="426FE2A5">
        <w:rPr>
          <w:rFonts w:ascii="Calibri" w:eastAsia="Calibri" w:hAnsi="Calibri" w:cs="Calibri"/>
        </w:rPr>
        <w:t xml:space="preserve">Klicka på </w:t>
      </w:r>
      <w:r w:rsidRPr="426FE2A5">
        <w:rPr>
          <w:rFonts w:ascii="Calibri" w:eastAsia="Calibri" w:hAnsi="Calibri" w:cs="Calibri"/>
          <w:i/>
          <w:iCs/>
        </w:rPr>
        <w:t>Lägg till.</w:t>
      </w:r>
    </w:p>
    <w:p w14:paraId="22683943" w14:textId="77777777" w:rsidR="00060377" w:rsidRPr="00500DFC" w:rsidRDefault="00060377" w:rsidP="00060377">
      <w:pPr>
        <w:pStyle w:val="Rubrik3"/>
      </w:pPr>
      <w:bookmarkStart w:id="59" w:name="_Toc166524727"/>
      <w:r>
        <w:t>7.9.2 Godkännande av SIP</w:t>
      </w:r>
      <w:bookmarkEnd w:id="59"/>
    </w:p>
    <w:p w14:paraId="13697E82" w14:textId="77777777" w:rsidR="00060377" w:rsidRPr="009012E1" w:rsidRDefault="00060377" w:rsidP="00060377">
      <w:pPr>
        <w:spacing w:line="240" w:lineRule="auto"/>
        <w:rPr>
          <w:rFonts w:eastAsiaTheme="minorEastAsia"/>
          <w:i/>
        </w:rPr>
      </w:pPr>
      <w:r w:rsidRPr="009012E1">
        <w:rPr>
          <w:rStyle w:val="Diskretbetoning"/>
          <w:rFonts w:eastAsiaTheme="minorEastAsia"/>
          <w:i w:val="0"/>
          <w:color w:val="auto"/>
        </w:rPr>
        <w:t xml:space="preserve">När SIP-planen är färdig markerar den samordningsansvarige planen som godkänd och delger den enskilde. </w:t>
      </w:r>
    </w:p>
    <w:p w14:paraId="5126F96C" w14:textId="77777777" w:rsidR="00060377" w:rsidRPr="00035DDA" w:rsidRDefault="00060377" w:rsidP="00060377">
      <w:pPr>
        <w:pStyle w:val="Rubrik3"/>
      </w:pPr>
      <w:bookmarkStart w:id="60" w:name="_Toc166524728"/>
      <w:r>
        <w:t>7.9.3 Uppföljning av SIP</w:t>
      </w:r>
      <w:bookmarkEnd w:id="60"/>
    </w:p>
    <w:p w14:paraId="5F3B86EA" w14:textId="77777777" w:rsidR="00060377" w:rsidRPr="003563F0" w:rsidRDefault="00060377" w:rsidP="00060377">
      <w:pPr>
        <w:spacing w:line="240" w:lineRule="auto"/>
        <w:rPr>
          <w:rFonts w:eastAsiaTheme="minorEastAsia"/>
        </w:rPr>
      </w:pPr>
      <w:r w:rsidRPr="426FE2A5">
        <w:rPr>
          <w:rFonts w:eastAsiaTheme="minorEastAsia"/>
        </w:rPr>
        <w:t>Hur uppföljning av SIP ska hanteras beslutas under sittande möte. Uppföljning och fortsatt samordning dokumenteras i en ny version av SIP. För att återanvända tidigare text är det möjligt att kopiera historik från tidigare dokumentation via historikknappen.</w:t>
      </w:r>
    </w:p>
    <w:p w14:paraId="09B3A151" w14:textId="77777777" w:rsidR="00060377" w:rsidRPr="00585B2E" w:rsidRDefault="00060377" w:rsidP="00060377">
      <w:pPr>
        <w:pStyle w:val="Rubrik3"/>
      </w:pPr>
      <w:bookmarkStart w:id="61" w:name="_Toc166524729"/>
      <w:r>
        <w:t>7.9.4 Avsluta en SIP</w:t>
      </w:r>
      <w:bookmarkEnd w:id="61"/>
    </w:p>
    <w:p w14:paraId="4B405FE4" w14:textId="77777777" w:rsidR="00060377" w:rsidRDefault="00060377" w:rsidP="00060377">
      <w:pPr>
        <w:spacing w:line="240" w:lineRule="auto"/>
        <w:rPr>
          <w:rFonts w:ascii="Calibri" w:eastAsia="Calibri" w:hAnsi="Calibri" w:cs="Calibri"/>
          <w:color w:val="000000"/>
        </w:rPr>
      </w:pPr>
      <w:r w:rsidRPr="426FE2A5">
        <w:rPr>
          <w:rFonts w:ascii="Calibri" w:eastAsia="Calibri" w:hAnsi="Calibri" w:cs="Calibri"/>
          <w:color w:val="000000"/>
        </w:rPr>
        <w:t>En SIP-plan avslutas t.ex. när behovet av samordning upphör, den enskilde återtar sitt samtycke, avlider eller flyttar. Anledning till avslut ska anges.</w:t>
      </w:r>
    </w:p>
    <w:p w14:paraId="7FAB81E5" w14:textId="77777777" w:rsidR="00060377" w:rsidRDefault="00060377" w:rsidP="00060377">
      <w:pPr>
        <w:spacing w:line="240" w:lineRule="auto"/>
      </w:pPr>
      <w:r w:rsidRPr="426FE2A5">
        <w:t xml:space="preserve">När en plan är avslutad är det möjligt att ångra avslutet via </w:t>
      </w:r>
      <w:r w:rsidRPr="426FE2A5">
        <w:rPr>
          <w:i/>
          <w:iCs/>
        </w:rPr>
        <w:t>Ångra</w:t>
      </w:r>
      <w:r w:rsidRPr="426FE2A5">
        <w:t xml:space="preserve"> </w:t>
      </w:r>
      <w:r w:rsidRPr="426FE2A5">
        <w:rPr>
          <w:i/>
          <w:iCs/>
        </w:rPr>
        <w:t>avslut</w:t>
      </w:r>
      <w:r w:rsidRPr="426FE2A5">
        <w:t xml:space="preserve"> </w:t>
      </w:r>
      <w:r w:rsidRPr="426FE2A5">
        <w:rPr>
          <w:i/>
          <w:iCs/>
        </w:rPr>
        <w:t>av plan</w:t>
      </w:r>
      <w:r w:rsidRPr="426FE2A5">
        <w:t xml:space="preserve">. Under fliken </w:t>
      </w:r>
      <w:r w:rsidRPr="426FE2A5">
        <w:rPr>
          <w:i/>
          <w:iCs/>
        </w:rPr>
        <w:t>Plan</w:t>
      </w:r>
      <w:r w:rsidRPr="426FE2A5">
        <w:t xml:space="preserve"> går det att se att planen är avslutad.</w:t>
      </w:r>
    </w:p>
    <w:p w14:paraId="71A326C0" w14:textId="77777777" w:rsidR="00060377" w:rsidRDefault="00060377" w:rsidP="00060377">
      <w:pPr>
        <w:pStyle w:val="Rubrik2"/>
        <w:spacing w:line="240" w:lineRule="auto"/>
      </w:pPr>
      <w:bookmarkStart w:id="62" w:name="_Toc166524730"/>
      <w:r>
        <w:t>7.10 Avsluta samordningsärenden</w:t>
      </w:r>
      <w:bookmarkEnd w:id="62"/>
      <w:r>
        <w:t xml:space="preserve"> </w:t>
      </w:r>
    </w:p>
    <w:p w14:paraId="1B1277A2" w14:textId="77777777" w:rsidR="00060377" w:rsidRDefault="00060377" w:rsidP="00060377">
      <w:pPr>
        <w:spacing w:line="240" w:lineRule="auto"/>
      </w:pPr>
      <w:r w:rsidRPr="426FE2A5">
        <w:t xml:space="preserve">Om en patient återtar sitt samtycke eller inte längre är i behov av samordning ska samordningsärendet avslutas.  Ärendet flyttas automatiskt från </w:t>
      </w:r>
      <w:r w:rsidRPr="426FE2A5">
        <w:rPr>
          <w:i/>
          <w:iCs/>
        </w:rPr>
        <w:t xml:space="preserve">Pågående ärenden </w:t>
      </w:r>
      <w:r w:rsidRPr="426FE2A5">
        <w:t xml:space="preserve">till </w:t>
      </w:r>
      <w:r w:rsidRPr="426FE2A5">
        <w:rPr>
          <w:i/>
          <w:iCs/>
        </w:rPr>
        <w:t xml:space="preserve">Avslutade ärenden </w:t>
      </w:r>
      <w:r w:rsidRPr="426FE2A5">
        <w:t xml:space="preserve">i </w:t>
      </w:r>
      <w:r w:rsidRPr="426FE2A5">
        <w:rPr>
          <w:i/>
          <w:iCs/>
        </w:rPr>
        <w:t>Ärendeöversikten</w:t>
      </w:r>
      <w:r w:rsidRPr="426FE2A5">
        <w:t xml:space="preserve">. </w:t>
      </w:r>
    </w:p>
    <w:p w14:paraId="2E843A46" w14:textId="77777777" w:rsidR="00060377" w:rsidRDefault="00060377" w:rsidP="00060377">
      <w:pPr>
        <w:pStyle w:val="Rubrik3"/>
      </w:pPr>
      <w:bookmarkStart w:id="63" w:name="_Toc166524731"/>
      <w:r>
        <w:t>7.10.1 Avliden</w:t>
      </w:r>
      <w:bookmarkEnd w:id="63"/>
    </w:p>
    <w:p w14:paraId="21BC60A7" w14:textId="77777777" w:rsidR="00060377" w:rsidRDefault="00060377" w:rsidP="00060377">
      <w:pPr>
        <w:spacing w:before="40" w:after="0" w:line="240" w:lineRule="auto"/>
        <w:rPr>
          <w:rFonts w:eastAsiaTheme="minorEastAsia"/>
          <w:i/>
          <w:iCs/>
        </w:rPr>
      </w:pPr>
      <w:r w:rsidRPr="426FE2A5">
        <w:rPr>
          <w:rFonts w:eastAsiaTheme="minorEastAsia"/>
        </w:rPr>
        <w:t xml:space="preserve">Om en patient avlider uppdateras det automatiskt via folkbokföringsregistret och synliggörs i patientlisten. Den som uppmärksammar att den enskilde avlidit avslutar samordningsärendet. Om inte </w:t>
      </w:r>
      <w:r w:rsidRPr="426FE2A5">
        <w:rPr>
          <w:rFonts w:eastAsiaTheme="minorEastAsia"/>
          <w:i/>
          <w:iCs/>
        </w:rPr>
        <w:t xml:space="preserve">Avliden </w:t>
      </w:r>
      <w:r w:rsidRPr="426FE2A5">
        <w:rPr>
          <w:rFonts w:eastAsiaTheme="minorEastAsia"/>
        </w:rPr>
        <w:t xml:space="preserve">har hunnit uppdaterats automatiskt från folkbokföringsregistret ska det registreras manuellt i </w:t>
      </w:r>
      <w:r w:rsidRPr="426FE2A5">
        <w:rPr>
          <w:rFonts w:eastAsiaTheme="minorEastAsia"/>
          <w:i/>
          <w:iCs/>
        </w:rPr>
        <w:t xml:space="preserve">Patientkortet </w:t>
      </w:r>
      <w:r w:rsidRPr="426FE2A5">
        <w:rPr>
          <w:rFonts w:eastAsiaTheme="minorEastAsia"/>
        </w:rPr>
        <w:t xml:space="preserve">under </w:t>
      </w:r>
      <w:r w:rsidRPr="426FE2A5">
        <w:rPr>
          <w:rFonts w:eastAsiaTheme="minorEastAsia"/>
          <w:i/>
          <w:iCs/>
        </w:rPr>
        <w:t xml:space="preserve">Allmänt </w:t>
      </w:r>
      <w:r w:rsidRPr="426FE2A5">
        <w:rPr>
          <w:rFonts w:eastAsiaTheme="minorEastAsia"/>
        </w:rPr>
        <w:t>innan samordningsärendet avslutas i Link</w:t>
      </w:r>
      <w:r w:rsidRPr="426FE2A5">
        <w:rPr>
          <w:rFonts w:eastAsiaTheme="minorEastAsia"/>
          <w:i/>
          <w:iCs/>
        </w:rPr>
        <w:t>.</w:t>
      </w:r>
    </w:p>
    <w:p w14:paraId="52D4BC9C" w14:textId="77777777" w:rsidR="00060377" w:rsidRDefault="00060377" w:rsidP="00060377">
      <w:pPr>
        <w:spacing w:before="40" w:after="0" w:line="240" w:lineRule="auto"/>
        <w:rPr>
          <w:rFonts w:eastAsiaTheme="minorEastAsia"/>
        </w:rPr>
      </w:pPr>
    </w:p>
    <w:p w14:paraId="020E07A6" w14:textId="64D129A0" w:rsidR="00060377" w:rsidRPr="00D02B58" w:rsidRDefault="00060377" w:rsidP="00D02B58">
      <w:pPr>
        <w:spacing w:before="40" w:after="0" w:line="240" w:lineRule="auto"/>
        <w:rPr>
          <w:rStyle w:val="Diskretbetoning"/>
          <w:i w:val="0"/>
          <w:iCs w:val="0"/>
          <w:color w:val="auto"/>
        </w:rPr>
      </w:pPr>
      <w:r w:rsidRPr="3DEDCF8A">
        <w:rPr>
          <w:rFonts w:eastAsiaTheme="minorEastAsia"/>
        </w:rPr>
        <w:t xml:space="preserve"> </w:t>
      </w:r>
      <w:r>
        <w:rPr>
          <w:noProof/>
          <w:lang w:eastAsia="sv-SE"/>
        </w:rPr>
        <w:drawing>
          <wp:inline distT="0" distB="0" distL="0" distR="0" wp14:anchorId="0FC95227" wp14:editId="09C21EDA">
            <wp:extent cx="4486276" cy="347298"/>
            <wp:effectExtent l="0" t="0" r="0" b="0"/>
            <wp:docPr id="214031686" name="Bildobjekt 70594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05944294"/>
                    <pic:cNvPicPr/>
                  </pic:nvPicPr>
                  <pic:blipFill>
                    <a:blip r:embed="rId23" cstate="print">
                      <a:extLst>
                        <a:ext uri="{28A0092B-C50C-407E-A947-70E740481C1C}">
                          <a14:useLocalDpi xmlns:a14="http://schemas.microsoft.com/office/drawing/2010/main" val="0"/>
                        </a:ext>
                      </a:extLst>
                    </a:blip>
                    <a:srcRect l="1875" b="4048"/>
                    <a:stretch>
                      <a:fillRect/>
                    </a:stretch>
                  </pic:blipFill>
                  <pic:spPr>
                    <a:xfrm>
                      <a:off x="0" y="0"/>
                      <a:ext cx="4486276" cy="347298"/>
                    </a:xfrm>
                    <a:prstGeom prst="rect">
                      <a:avLst/>
                    </a:prstGeom>
                  </pic:spPr>
                </pic:pic>
              </a:graphicData>
            </a:graphic>
          </wp:inline>
        </w:drawing>
      </w:r>
      <w:bookmarkStart w:id="64" w:name="_Toc115272893"/>
    </w:p>
    <w:p w14:paraId="7687DCC4" w14:textId="77777777" w:rsidR="00D82161" w:rsidRDefault="00D82161">
      <w:pPr>
        <w:rPr>
          <w:rStyle w:val="Diskretbetoning"/>
          <w:rFonts w:asciiTheme="majorHAnsi" w:eastAsiaTheme="majorEastAsia" w:hAnsiTheme="majorHAnsi" w:cstheme="majorBidi"/>
          <w:i w:val="0"/>
          <w:iCs w:val="0"/>
          <w:color w:val="2E74B5" w:themeColor="accent1" w:themeShade="BF"/>
          <w:sz w:val="32"/>
          <w:szCs w:val="32"/>
        </w:rPr>
      </w:pPr>
      <w:bookmarkStart w:id="65" w:name="_Toc166524732"/>
      <w:r>
        <w:rPr>
          <w:rStyle w:val="Diskretbetoning"/>
          <w:rFonts w:asciiTheme="majorHAnsi" w:hAnsiTheme="majorHAnsi"/>
          <w:i w:val="0"/>
          <w:iCs w:val="0"/>
          <w:color w:val="2E74B5" w:themeColor="accent1" w:themeShade="BF"/>
        </w:rPr>
        <w:br w:type="page"/>
      </w:r>
    </w:p>
    <w:p w14:paraId="3A566CEA" w14:textId="4B6ED901" w:rsidR="00060377" w:rsidRPr="00D02B58" w:rsidRDefault="00060377" w:rsidP="00D02B58">
      <w:pPr>
        <w:pStyle w:val="Rubrik1"/>
        <w:rPr>
          <w:rStyle w:val="Diskretbetoning"/>
          <w:rFonts w:asciiTheme="majorHAnsi" w:hAnsiTheme="majorHAnsi"/>
          <w:i w:val="0"/>
          <w:iCs w:val="0"/>
          <w:color w:val="2E74B5" w:themeColor="accent1" w:themeShade="BF"/>
        </w:rPr>
      </w:pPr>
      <w:r w:rsidRPr="009012E1">
        <w:rPr>
          <w:rStyle w:val="Diskretbetoning"/>
          <w:rFonts w:asciiTheme="majorHAnsi" w:hAnsiTheme="majorHAnsi"/>
          <w:i w:val="0"/>
          <w:iCs w:val="0"/>
          <w:color w:val="2E74B5" w:themeColor="accent1" w:themeShade="BF"/>
        </w:rPr>
        <w:t>8 Kommun</w:t>
      </w:r>
      <w:bookmarkEnd w:id="64"/>
      <w:bookmarkEnd w:id="65"/>
    </w:p>
    <w:p w14:paraId="209D0D13" w14:textId="77777777" w:rsidR="00060377" w:rsidRDefault="00060377" w:rsidP="00060377">
      <w:pPr>
        <w:pStyle w:val="Rubrik2"/>
        <w:spacing w:line="240" w:lineRule="auto"/>
      </w:pPr>
      <w:bookmarkStart w:id="66" w:name="_Toc166524733"/>
      <w:bookmarkStart w:id="67" w:name="_Toc115272894"/>
      <w:r>
        <w:t>8.1 Patientkort</w:t>
      </w:r>
      <w:bookmarkEnd w:id="66"/>
      <w:r>
        <w:t xml:space="preserve"> </w:t>
      </w:r>
      <w:bookmarkEnd w:id="67"/>
    </w:p>
    <w:p w14:paraId="440B50FE" w14:textId="77777777" w:rsidR="00060377" w:rsidRPr="00F86048" w:rsidRDefault="00060377" w:rsidP="00060377">
      <w:pPr>
        <w:spacing w:before="40" w:after="0" w:line="240" w:lineRule="auto"/>
        <w:rPr>
          <w:rFonts w:eastAsiaTheme="minorEastAsia"/>
          <w:color w:val="FF0000"/>
        </w:rPr>
      </w:pPr>
      <w:r w:rsidRPr="009012E1">
        <w:rPr>
          <w:rStyle w:val="Diskretbetoning"/>
          <w:rFonts w:eastAsiaTheme="minorEastAsia"/>
          <w:i w:val="0"/>
          <w:color w:val="auto"/>
        </w:rPr>
        <w:t xml:space="preserve">I menyvalet </w:t>
      </w:r>
      <w:r w:rsidRPr="009012E1">
        <w:rPr>
          <w:rStyle w:val="Diskretbetoning"/>
          <w:rFonts w:eastAsiaTheme="minorEastAsia"/>
          <w:color w:val="auto"/>
        </w:rPr>
        <w:t>Patientkort</w:t>
      </w:r>
      <w:r w:rsidRPr="009012E1">
        <w:rPr>
          <w:rStyle w:val="Diskretbetoning"/>
          <w:rFonts w:eastAsiaTheme="minorEastAsia"/>
          <w:i w:val="0"/>
          <w:color w:val="auto"/>
        </w:rPr>
        <w:t xml:space="preserve"> finns administrativ patientinformation. I fliken Enhetskopplingar finns angivet vilken kommun den enskilde är skriven i samt listad </w:t>
      </w:r>
      <w:r w:rsidRPr="009012E1">
        <w:rPr>
          <w:rFonts w:eastAsiaTheme="minorEastAsia"/>
        </w:rPr>
        <w:t>vårdcentral/hälsocentral.</w:t>
      </w:r>
      <w:r w:rsidRPr="009012E1">
        <w:rPr>
          <w:rFonts w:eastAsiaTheme="minorEastAsia"/>
          <w:i/>
        </w:rPr>
        <w:t xml:space="preserve"> </w:t>
      </w:r>
      <w:r w:rsidRPr="009012E1">
        <w:rPr>
          <w:rFonts w:eastAsiaTheme="minorEastAsia"/>
        </w:rPr>
        <w:t>F</w:t>
      </w:r>
      <w:r w:rsidRPr="009012E1">
        <w:rPr>
          <w:rStyle w:val="Diskretbetoning"/>
          <w:rFonts w:eastAsiaTheme="minorEastAsia"/>
          <w:i w:val="0"/>
          <w:color w:val="auto"/>
        </w:rPr>
        <w:t>olkbokföringsregistret samt listningsregistret uppdateras automatiskt.</w:t>
      </w:r>
      <w:r w:rsidRPr="009012E1">
        <w:rPr>
          <w:rFonts w:eastAsiaTheme="minorEastAsia"/>
        </w:rPr>
        <w:t xml:space="preserve"> </w:t>
      </w:r>
      <w:r w:rsidRPr="426FE2A5">
        <w:rPr>
          <w:rFonts w:eastAsiaTheme="minorEastAsia"/>
        </w:rPr>
        <w:t>Det finns möjlighet att lägga till de enheter den enskilde är aktuell för. De kopplade enheterna kommer att föreslås som aktör när ett samordningsärende skapas.</w:t>
      </w:r>
      <w:r w:rsidRPr="426FE2A5">
        <w:rPr>
          <w:rStyle w:val="Diskretbetoning"/>
          <w:rFonts w:eastAsiaTheme="minorEastAsia"/>
        </w:rPr>
        <w:t xml:space="preserve"> </w:t>
      </w:r>
    </w:p>
    <w:p w14:paraId="012EF7DE" w14:textId="77777777" w:rsidR="00060377" w:rsidRDefault="00060377" w:rsidP="00060377">
      <w:pPr>
        <w:spacing w:before="40" w:after="0" w:line="240" w:lineRule="auto"/>
        <w:rPr>
          <w:rStyle w:val="Diskretbetoning"/>
          <w:rFonts w:eastAsiaTheme="minorEastAsia"/>
          <w:i w:val="0"/>
          <w:iCs w:val="0"/>
        </w:rPr>
      </w:pPr>
    </w:p>
    <w:p w14:paraId="01E7C017" w14:textId="77777777" w:rsidR="00060377" w:rsidRPr="00AC3A74" w:rsidRDefault="00060377" w:rsidP="00060377">
      <w:pPr>
        <w:pStyle w:val="Rubrik2"/>
      </w:pPr>
      <w:bookmarkStart w:id="68" w:name="_Toc166524734"/>
      <w:bookmarkStart w:id="69" w:name="_Toc115272896"/>
      <w:r>
        <w:t>8.2 Vårdbegäran</w:t>
      </w:r>
      <w:bookmarkEnd w:id="68"/>
      <w:r>
        <w:t xml:space="preserve"> </w:t>
      </w:r>
      <w:bookmarkEnd w:id="69"/>
    </w:p>
    <w:p w14:paraId="32C0EDED" w14:textId="77777777" w:rsidR="00060377" w:rsidRDefault="00060377" w:rsidP="00060377">
      <w:pPr>
        <w:pStyle w:val="Rubrik3"/>
        <w:rPr>
          <w:rFonts w:eastAsiaTheme="minorEastAsia"/>
        </w:rPr>
      </w:pPr>
      <w:bookmarkStart w:id="70" w:name="_Toc166524735"/>
      <w:r w:rsidRPr="426FE2A5">
        <w:rPr>
          <w:rFonts w:eastAsiaTheme="minorEastAsia"/>
        </w:rPr>
        <w:t>8.2.1 Pågående samordningsärende</w:t>
      </w:r>
      <w:bookmarkEnd w:id="70"/>
    </w:p>
    <w:p w14:paraId="2E746B96" w14:textId="6D4F1401" w:rsidR="00060377" w:rsidRDefault="00060377" w:rsidP="00060377">
      <w:r w:rsidRPr="426FE2A5">
        <w:rPr>
          <w:rFonts w:eastAsiaTheme="minorEastAsia"/>
        </w:rPr>
        <w:t>Öppna pågående samordningsärende och lägg till Akutmottagningen som aktör. Därefter kan meddelande med titeln</w:t>
      </w:r>
      <w:r w:rsidRPr="426FE2A5">
        <w:rPr>
          <w:rFonts w:eastAsiaTheme="minorEastAsia"/>
          <w:i/>
          <w:iCs/>
        </w:rPr>
        <w:t xml:space="preserve"> Vårdbegäran</w:t>
      </w:r>
      <w:r w:rsidRPr="426FE2A5">
        <w:rPr>
          <w:rFonts w:eastAsiaTheme="minorEastAsia"/>
        </w:rPr>
        <w:t xml:space="preserve"> användas när den enskilde skickas till sjukhus efter bedömning av legitimerad hälso- och sjukvårdspersonal i kommunen. </w:t>
      </w:r>
      <w:r w:rsidRPr="426FE2A5">
        <w:rPr>
          <w:rFonts w:eastAsiaTheme="minorEastAsia"/>
          <w:i/>
          <w:iCs/>
        </w:rPr>
        <w:t xml:space="preserve">Vårdbegäran </w:t>
      </w:r>
      <w:r w:rsidRPr="426FE2A5">
        <w:rPr>
          <w:rFonts w:eastAsiaTheme="minorEastAsia"/>
        </w:rPr>
        <w:t xml:space="preserve">ska innehålla information om den enskildes aktuella status, orsak till varför den enskilde skickas till akutmottagningen samt relevanta kontaktuppgifter. Använd fras </w:t>
      </w:r>
      <w:proofErr w:type="spellStart"/>
      <w:r w:rsidR="003A45EE" w:rsidRPr="003A45EE">
        <w:rPr>
          <w:rFonts w:eastAsiaTheme="minorEastAsia"/>
          <w:i/>
          <w:iCs/>
        </w:rPr>
        <w:t>livbg</w:t>
      </w:r>
      <w:proofErr w:type="spellEnd"/>
      <w:r w:rsidRPr="426FE2A5">
        <w:rPr>
          <w:rFonts w:eastAsiaTheme="minorEastAsia"/>
        </w:rPr>
        <w:t>. Akutmottagningen besvarar vårdbegäran med information om status om den enskilde inte blir inskriven i slutenvården, då kommer istället ett inskrivningsmeddelande från avdelningen.</w:t>
      </w:r>
    </w:p>
    <w:p w14:paraId="43501373" w14:textId="77777777" w:rsidR="00060377" w:rsidRDefault="00060377" w:rsidP="00060377">
      <w:pPr>
        <w:pStyle w:val="Rubrik3"/>
        <w:rPr>
          <w:rFonts w:eastAsiaTheme="minorEastAsia"/>
        </w:rPr>
      </w:pPr>
      <w:bookmarkStart w:id="71" w:name="_Toc166524736"/>
      <w:r w:rsidRPr="426FE2A5">
        <w:rPr>
          <w:rFonts w:eastAsiaTheme="minorEastAsia"/>
        </w:rPr>
        <w:t>8.2.2 Skapa samordningsärende</w:t>
      </w:r>
      <w:bookmarkEnd w:id="71"/>
    </w:p>
    <w:p w14:paraId="7206FC94" w14:textId="77777777" w:rsidR="00060377" w:rsidRPr="005A67BC" w:rsidRDefault="00060377" w:rsidP="00060377">
      <w:pPr>
        <w:spacing w:line="240" w:lineRule="auto"/>
        <w:rPr>
          <w:rFonts w:eastAsiaTheme="minorEastAsia"/>
          <w:color w:val="FF0000"/>
        </w:rPr>
      </w:pPr>
      <w:r w:rsidRPr="426FE2A5">
        <w:rPr>
          <w:rFonts w:eastAsiaTheme="minorEastAsia"/>
        </w:rPr>
        <w:t xml:space="preserve">Om det inte finns ett pågående samordningsärende skapas ett nytt samordningsärende via </w:t>
      </w:r>
      <w:r w:rsidRPr="426FE2A5">
        <w:rPr>
          <w:rFonts w:eastAsiaTheme="minorEastAsia"/>
          <w:i/>
          <w:iCs/>
        </w:rPr>
        <w:t xml:space="preserve">Ärendeöversikten, Skapa nytt ärende. </w:t>
      </w:r>
      <w:r w:rsidRPr="426FE2A5">
        <w:rPr>
          <w:rFonts w:eastAsiaTheme="minorEastAsia"/>
        </w:rPr>
        <w:t xml:space="preserve">Lägg till akutmottagningen som aktör i samordningsärendet. Därefter kan meddelande med titel </w:t>
      </w:r>
      <w:r w:rsidRPr="426FE2A5">
        <w:rPr>
          <w:rFonts w:eastAsiaTheme="minorEastAsia"/>
          <w:i/>
          <w:iCs/>
        </w:rPr>
        <w:t xml:space="preserve">Vårdbegäran </w:t>
      </w:r>
      <w:r w:rsidRPr="426FE2A5">
        <w:rPr>
          <w:rFonts w:eastAsiaTheme="minorEastAsia"/>
        </w:rPr>
        <w:t>skickas.</w:t>
      </w:r>
      <w:r>
        <w:br/>
      </w:r>
      <w:r w:rsidRPr="426FE2A5">
        <w:rPr>
          <w:rFonts w:eastAsiaTheme="minorEastAsia"/>
        </w:rPr>
        <w:t>(Se kapitel 4 för detaljer om hantering av samtycken, meddelanden och aktörer).</w:t>
      </w:r>
    </w:p>
    <w:p w14:paraId="11149B2D" w14:textId="77777777" w:rsidR="00060377" w:rsidRDefault="00060377" w:rsidP="00060377">
      <w:pPr>
        <w:pStyle w:val="Rubrik2"/>
        <w:spacing w:line="240" w:lineRule="auto"/>
        <w:rPr>
          <w:rFonts w:cstheme="minorBidi"/>
        </w:rPr>
      </w:pPr>
      <w:bookmarkStart w:id="72" w:name="_Toc166524737"/>
      <w:bookmarkStart w:id="73" w:name="_Toc115272897"/>
      <w:r>
        <w:t>8.3 Inskrivningsmeddelande</w:t>
      </w:r>
      <w:bookmarkEnd w:id="72"/>
      <w:r>
        <w:t xml:space="preserve"> </w:t>
      </w:r>
      <w:bookmarkEnd w:id="73"/>
    </w:p>
    <w:p w14:paraId="5E91C5EB" w14:textId="77777777" w:rsidR="00060377" w:rsidRPr="00AD3CC5" w:rsidRDefault="00060377" w:rsidP="00060377">
      <w:pPr>
        <w:pStyle w:val="Liststycke"/>
        <w:numPr>
          <w:ilvl w:val="0"/>
          <w:numId w:val="26"/>
        </w:numPr>
        <w:tabs>
          <w:tab w:val="left" w:pos="1476"/>
        </w:tabs>
        <w:spacing w:line="240" w:lineRule="auto"/>
        <w:rPr>
          <w:rFonts w:asciiTheme="minorHAnsi" w:eastAsiaTheme="minorEastAsia" w:hAnsiTheme="minorHAnsi" w:cstheme="minorBidi"/>
          <w:color w:val="000000"/>
        </w:rPr>
      </w:pPr>
      <w:r w:rsidRPr="426FE2A5">
        <w:rPr>
          <w:rFonts w:asciiTheme="minorHAnsi" w:eastAsiaTheme="minorEastAsia" w:hAnsiTheme="minorHAnsi" w:cstheme="minorBidi"/>
          <w:i/>
          <w:iCs/>
          <w:color w:val="000000"/>
        </w:rPr>
        <w:t>Inskrivningsmeddelande</w:t>
      </w:r>
      <w:r w:rsidRPr="426FE2A5">
        <w:rPr>
          <w:rFonts w:asciiTheme="minorHAnsi" w:eastAsiaTheme="minorEastAsia" w:hAnsiTheme="minorHAnsi" w:cstheme="minorBidi"/>
          <w:color w:val="000000"/>
        </w:rPr>
        <w:t xml:space="preserve"> skickas från slutenvården senast inom 24 timmar efter inskrivning eller så fort samordningsbehov har identifierats. </w:t>
      </w:r>
    </w:p>
    <w:p w14:paraId="1962A788" w14:textId="2792ED17" w:rsidR="00060377" w:rsidRPr="00986420" w:rsidRDefault="00060377" w:rsidP="00060377">
      <w:pPr>
        <w:pStyle w:val="Liststycke"/>
        <w:numPr>
          <w:ilvl w:val="0"/>
          <w:numId w:val="26"/>
        </w:numPr>
        <w:tabs>
          <w:tab w:val="left" w:pos="1476"/>
        </w:tabs>
        <w:spacing w:line="240" w:lineRule="auto"/>
        <w:rPr>
          <w:rFonts w:asciiTheme="minorHAnsi" w:eastAsiaTheme="minorEastAsia" w:hAnsiTheme="minorHAnsi" w:cstheme="minorBidi"/>
          <w:color w:val="000000"/>
        </w:rPr>
      </w:pPr>
      <w:r w:rsidRPr="426FE2A5">
        <w:rPr>
          <w:rFonts w:asciiTheme="minorHAnsi" w:eastAsiaTheme="minorEastAsia" w:hAnsiTheme="minorHAnsi" w:cstheme="minorBidi"/>
          <w:color w:val="000000"/>
        </w:rPr>
        <w:t xml:space="preserve">Inskrivningsmeddelandet startar planeringsprocessen inför den enskildes utskrivning och ska besvaras med information om den enskildes aktuella status och pågående insatser. </w:t>
      </w:r>
    </w:p>
    <w:p w14:paraId="78C1DA1B" w14:textId="77777777" w:rsidR="00060377" w:rsidRPr="00AD3CC5" w:rsidRDefault="00060377" w:rsidP="00060377">
      <w:pPr>
        <w:pStyle w:val="Liststycke"/>
        <w:numPr>
          <w:ilvl w:val="0"/>
          <w:numId w:val="26"/>
        </w:numPr>
        <w:tabs>
          <w:tab w:val="left" w:pos="1476"/>
        </w:tabs>
        <w:spacing w:line="240" w:lineRule="auto"/>
        <w:rPr>
          <w:rFonts w:asciiTheme="minorHAnsi" w:eastAsiaTheme="minorEastAsia" w:hAnsiTheme="minorHAnsi" w:cstheme="minorBidi"/>
          <w:color w:val="000000"/>
        </w:rPr>
      </w:pPr>
      <w:r w:rsidRPr="426FE2A5">
        <w:rPr>
          <w:rFonts w:asciiTheme="minorHAnsi" w:eastAsiaTheme="minorEastAsia" w:hAnsiTheme="minorHAnsi" w:cstheme="minorBidi"/>
          <w:color w:val="000000"/>
        </w:rPr>
        <w:t xml:space="preserve">Inskrivningsmeddelandet går att avvisa om det har skickats till fel enhet, orsak till avvisningen måste anges. </w:t>
      </w:r>
    </w:p>
    <w:p w14:paraId="3FD92582" w14:textId="4E10CE22" w:rsidR="00060377" w:rsidRDefault="00060377" w:rsidP="00060377">
      <w:pPr>
        <w:pStyle w:val="Liststycke"/>
        <w:numPr>
          <w:ilvl w:val="0"/>
          <w:numId w:val="26"/>
        </w:numPr>
        <w:tabs>
          <w:tab w:val="left" w:pos="1476"/>
        </w:tabs>
        <w:spacing w:line="240" w:lineRule="auto"/>
        <w:rPr>
          <w:rFonts w:asciiTheme="minorHAnsi" w:eastAsiaTheme="minorEastAsia" w:hAnsiTheme="minorHAnsi" w:cstheme="minorBidi"/>
          <w:color w:val="000000"/>
        </w:rPr>
      </w:pPr>
      <w:r w:rsidRPr="426FE2A5">
        <w:rPr>
          <w:rFonts w:asciiTheme="minorHAnsi" w:eastAsiaTheme="minorEastAsia" w:hAnsiTheme="minorHAnsi" w:cstheme="minorBidi"/>
          <w:color w:val="000000"/>
        </w:rPr>
        <w:t xml:space="preserve">Mottagande enhet i kommunen ska säkerställa att berörda kommunaktörer finns med i samordningsärendet. Om någon saknas, läggs aktören till. </w:t>
      </w:r>
    </w:p>
    <w:p w14:paraId="571B64EB" w14:textId="77777777" w:rsidR="00522639" w:rsidRPr="00522639" w:rsidRDefault="00060377" w:rsidP="00060377">
      <w:pPr>
        <w:pStyle w:val="Liststycke"/>
        <w:numPr>
          <w:ilvl w:val="0"/>
          <w:numId w:val="26"/>
        </w:numPr>
        <w:tabs>
          <w:tab w:val="left" w:pos="1476"/>
        </w:tabs>
        <w:spacing w:line="240" w:lineRule="auto"/>
        <w:rPr>
          <w:rStyle w:val="Diskretbetoning"/>
          <w:rFonts w:eastAsiaTheme="minorEastAsia" w:cstheme="minorBidi"/>
          <w:i w:val="0"/>
          <w:iCs w:val="0"/>
          <w:color w:val="auto"/>
        </w:rPr>
      </w:pPr>
      <w:r w:rsidRPr="009012E1">
        <w:rPr>
          <w:rStyle w:val="Diskretbetoning"/>
          <w:rFonts w:eastAsiaTheme="minorEastAsia" w:cstheme="minorBidi"/>
          <w:i w:val="0"/>
          <w:color w:val="auto"/>
        </w:rPr>
        <w:t xml:space="preserve">När berörda aktörer har fått ett inskrivningsmeddelande påbörjas den egna planeringen tillsammans med den enskilde för att kartlägga de insatser/åtgärder som är nödvändiga för att den enskilde på ett tryggt och säkert sätt ska kunna lämna slutenvården. </w:t>
      </w:r>
    </w:p>
    <w:p w14:paraId="517A31FB" w14:textId="6BDB4CBA" w:rsidR="00060377" w:rsidRPr="00522639" w:rsidRDefault="00060377" w:rsidP="00522639">
      <w:pPr>
        <w:pStyle w:val="Rubrik2"/>
        <w:rPr>
          <w:rStyle w:val="Diskretbetoning"/>
          <w:rFonts w:eastAsiaTheme="minorEastAsia" w:cstheme="minorBidi"/>
          <w:i w:val="0"/>
          <w:iCs w:val="0"/>
          <w:color w:val="auto"/>
        </w:rPr>
      </w:pPr>
      <w:bookmarkStart w:id="74" w:name="_Toc166524738"/>
      <w:r>
        <w:t>8.4 Beräknad tidpunkt för utskrivning</w:t>
      </w:r>
      <w:bookmarkEnd w:id="74"/>
    </w:p>
    <w:p w14:paraId="57DC575A" w14:textId="77777777" w:rsidR="00060377" w:rsidRPr="00522639" w:rsidRDefault="00060377" w:rsidP="00060377">
      <w:pPr>
        <w:spacing w:before="40" w:after="0" w:line="240" w:lineRule="auto"/>
        <w:rPr>
          <w:rStyle w:val="Diskretbetoning"/>
          <w:rFonts w:eastAsiaTheme="minorEastAsia"/>
          <w:i w:val="0"/>
          <w:iCs w:val="0"/>
          <w:color w:val="auto"/>
        </w:rPr>
      </w:pPr>
      <w:r w:rsidRPr="00522639">
        <w:rPr>
          <w:rStyle w:val="Diskretbetoning"/>
          <w:rFonts w:eastAsiaTheme="minorEastAsia"/>
          <w:i w:val="0"/>
          <w:color w:val="auto"/>
        </w:rPr>
        <w:t xml:space="preserve">Inskrivningsmeddelandet innehåller information om </w:t>
      </w:r>
      <w:r w:rsidRPr="00522639">
        <w:rPr>
          <w:rStyle w:val="Diskretbetoning"/>
          <w:rFonts w:eastAsiaTheme="minorEastAsia"/>
          <w:color w:val="auto"/>
        </w:rPr>
        <w:t>beräknad tidpunkt för utskrivning</w:t>
      </w:r>
      <w:r w:rsidRPr="00522639">
        <w:rPr>
          <w:rStyle w:val="Diskretbetoning"/>
          <w:rFonts w:eastAsiaTheme="minorEastAsia"/>
          <w:i w:val="0"/>
          <w:color w:val="auto"/>
        </w:rPr>
        <w:t xml:space="preserve">. Om den enskilde inte kommer kunna skrivas ut det planerade datumet, ska slutenvården i god tid meddela berörda aktörer genom att skicka ett meddelande med titeln </w:t>
      </w:r>
      <w:r w:rsidRPr="00522639">
        <w:rPr>
          <w:rStyle w:val="Diskretbetoning"/>
          <w:rFonts w:eastAsiaTheme="minorEastAsia"/>
          <w:color w:val="auto"/>
        </w:rPr>
        <w:t>Ny beräknad tidpunkt för utskrivning</w:t>
      </w:r>
      <w:r w:rsidRPr="00522639">
        <w:rPr>
          <w:rStyle w:val="Diskretbetoning"/>
          <w:rFonts w:eastAsiaTheme="minorEastAsia"/>
          <w:i w:val="0"/>
          <w:color w:val="auto"/>
        </w:rPr>
        <w:t>.</w:t>
      </w:r>
    </w:p>
    <w:p w14:paraId="716F1B60" w14:textId="77777777" w:rsidR="00060377" w:rsidRPr="009012E1" w:rsidRDefault="00060377" w:rsidP="00060377">
      <w:pPr>
        <w:pStyle w:val="Rubrik2"/>
        <w:spacing w:line="240" w:lineRule="auto"/>
      </w:pPr>
      <w:bookmarkStart w:id="75" w:name="_Toc166524739"/>
      <w:bookmarkStart w:id="76" w:name="_Toc115272899"/>
      <w:r w:rsidRPr="009012E1">
        <w:t>8.5 Utskrivningsplan</w:t>
      </w:r>
      <w:bookmarkEnd w:id="75"/>
      <w:r w:rsidRPr="009012E1">
        <w:t xml:space="preserve"> </w:t>
      </w:r>
      <w:bookmarkEnd w:id="76"/>
    </w:p>
    <w:p w14:paraId="4E7A1408" w14:textId="77777777" w:rsidR="00060377" w:rsidRPr="00522639" w:rsidRDefault="00060377" w:rsidP="00060377">
      <w:pPr>
        <w:pStyle w:val="Liststycke"/>
        <w:spacing w:after="0" w:line="240" w:lineRule="auto"/>
        <w:ind w:left="0"/>
        <w:rPr>
          <w:rStyle w:val="Diskretbetoning"/>
          <w:rFonts w:eastAsiaTheme="minorEastAsia" w:cstheme="minorBidi"/>
          <w:i w:val="0"/>
          <w:iCs w:val="0"/>
          <w:color w:val="auto"/>
        </w:rPr>
      </w:pPr>
      <w:bookmarkStart w:id="77" w:name="_Toc115272900"/>
      <w:r w:rsidRPr="00522639">
        <w:rPr>
          <w:rStyle w:val="Diskretbetoning"/>
          <w:rFonts w:eastAsiaTheme="minorEastAsia" w:cstheme="minorBidi"/>
          <w:i w:val="0"/>
          <w:color w:val="auto"/>
        </w:rPr>
        <w:t>Utskrivningsplaneringen påbörjas i samband med inskrivningen och dokumenteras i mallen Utskrivningsplan. Planen är kortsiktig och ska innehålla information om de åtgärder och insatser som varje aktör har planerat tillsammans med den enskilde.</w:t>
      </w:r>
    </w:p>
    <w:p w14:paraId="3C5F4EF3" w14:textId="77777777" w:rsidR="00060377" w:rsidRPr="00522639" w:rsidRDefault="00060377" w:rsidP="00060377">
      <w:pPr>
        <w:pStyle w:val="Liststycke"/>
        <w:spacing w:after="0" w:line="240" w:lineRule="auto"/>
        <w:ind w:left="0"/>
        <w:rPr>
          <w:rStyle w:val="Diskretbetoning"/>
          <w:rFonts w:eastAsiaTheme="minorEastAsia" w:cstheme="minorBidi"/>
          <w:i w:val="0"/>
          <w:iCs w:val="0"/>
          <w:color w:val="auto"/>
        </w:rPr>
      </w:pPr>
    </w:p>
    <w:p w14:paraId="2F64842A" w14:textId="77777777" w:rsidR="00060377" w:rsidRPr="00522639"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522639">
        <w:rPr>
          <w:rStyle w:val="Diskretbetoning"/>
          <w:rFonts w:eastAsiaTheme="minorEastAsia" w:cstheme="minorBidi"/>
          <w:i w:val="0"/>
          <w:color w:val="auto"/>
        </w:rPr>
        <w:t xml:space="preserve">En aktör påbörjar planen och dokumenterar sin del, de andra aktörerna fyller på planen genom att välja </w:t>
      </w:r>
      <w:r w:rsidRPr="00522639">
        <w:rPr>
          <w:rStyle w:val="Diskretbetoning"/>
          <w:rFonts w:eastAsiaTheme="minorEastAsia" w:cstheme="minorBidi"/>
          <w:color w:val="auto"/>
        </w:rPr>
        <w:t>Ny anteckning.</w:t>
      </w:r>
      <w:r w:rsidRPr="00522639">
        <w:rPr>
          <w:rStyle w:val="Diskretbetoning"/>
          <w:rFonts w:eastAsiaTheme="minorEastAsia" w:cstheme="minorBidi"/>
          <w:i w:val="0"/>
          <w:color w:val="auto"/>
        </w:rPr>
        <w:t xml:space="preserve"> </w:t>
      </w:r>
    </w:p>
    <w:p w14:paraId="3E2F0877" w14:textId="77777777" w:rsidR="00060377" w:rsidRPr="00522639"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522639">
        <w:rPr>
          <w:rStyle w:val="Diskretbetoning"/>
          <w:rFonts w:eastAsiaTheme="minorEastAsia" w:cstheme="minorBidi"/>
          <w:i w:val="0"/>
          <w:color w:val="auto"/>
        </w:rPr>
        <w:t xml:space="preserve">Flera personer med samma profession kan välja att skriva i samma anteckning, genom att dubbelklicka på befintlig anteckning och välj Ja på frågan </w:t>
      </w:r>
      <w:r w:rsidRPr="00522639">
        <w:rPr>
          <w:rStyle w:val="Diskretbetoning"/>
          <w:rFonts w:eastAsiaTheme="minorEastAsia" w:cstheme="minorBidi"/>
          <w:color w:val="auto"/>
        </w:rPr>
        <w:t>Anteckningen tillhör en annan vårdpersonal.</w:t>
      </w:r>
      <w:r w:rsidRPr="00522639">
        <w:rPr>
          <w:rStyle w:val="Diskretbetoning"/>
          <w:rFonts w:eastAsiaTheme="minorEastAsia" w:cstheme="minorBidi"/>
          <w:i w:val="0"/>
          <w:color w:val="auto"/>
        </w:rPr>
        <w:t xml:space="preserve"> Är du säker på att du vill ta över anteckningen? Den som färdigställer planen signerar anteckningen i sin helhet. </w:t>
      </w:r>
    </w:p>
    <w:p w14:paraId="2D648277" w14:textId="77777777" w:rsidR="00060377" w:rsidRPr="00522639" w:rsidRDefault="00060377" w:rsidP="00060377">
      <w:pPr>
        <w:pStyle w:val="Liststycke"/>
        <w:numPr>
          <w:ilvl w:val="0"/>
          <w:numId w:val="28"/>
        </w:numPr>
        <w:spacing w:after="0" w:line="240" w:lineRule="auto"/>
        <w:rPr>
          <w:rStyle w:val="Diskretbetoning"/>
          <w:rFonts w:eastAsiaTheme="minorEastAsia" w:cstheme="minorBidi"/>
          <w:i w:val="0"/>
          <w:iCs w:val="0"/>
          <w:color w:val="auto"/>
        </w:rPr>
      </w:pPr>
      <w:r w:rsidRPr="00522639">
        <w:rPr>
          <w:rStyle w:val="Diskretbetoning"/>
          <w:rFonts w:eastAsiaTheme="minorEastAsia" w:cstheme="minorBidi"/>
          <w:i w:val="0"/>
          <w:color w:val="auto"/>
        </w:rPr>
        <w:t xml:space="preserve">Kommunen dokumenterar under sökorden: </w:t>
      </w:r>
      <w:r w:rsidRPr="00522639">
        <w:rPr>
          <w:rStyle w:val="Diskretbetoning"/>
          <w:rFonts w:eastAsiaTheme="minorEastAsia" w:cstheme="minorBidi"/>
          <w:color w:val="auto"/>
        </w:rPr>
        <w:t>Planerade åtgärder från kommunal hälso- och sjukvård/Planerade insatser från socialtjänsten</w:t>
      </w:r>
      <w:r w:rsidRPr="00522639">
        <w:rPr>
          <w:rStyle w:val="Diskretbetoning"/>
          <w:rFonts w:eastAsiaTheme="minorEastAsia" w:cstheme="minorBidi"/>
          <w:i w:val="0"/>
          <w:color w:val="auto"/>
        </w:rPr>
        <w:t xml:space="preserve">. </w:t>
      </w:r>
    </w:p>
    <w:p w14:paraId="03EDE2C8" w14:textId="77777777" w:rsidR="00060377" w:rsidRDefault="00060377" w:rsidP="00060377">
      <w:pPr>
        <w:pStyle w:val="Liststycke"/>
        <w:spacing w:after="0" w:line="240" w:lineRule="auto"/>
        <w:rPr>
          <w:rFonts w:asciiTheme="minorHAnsi" w:eastAsiaTheme="minorEastAsia" w:hAnsiTheme="minorHAnsi" w:cstheme="minorBidi"/>
        </w:rPr>
      </w:pPr>
    </w:p>
    <w:p w14:paraId="5821B413" w14:textId="2FDF1D85" w:rsidR="00060377" w:rsidRDefault="001779F5" w:rsidP="00060377">
      <w:pPr>
        <w:spacing w:after="0" w:line="240" w:lineRule="auto"/>
        <w:rPr>
          <w:rFonts w:eastAsia="Times New Roman" w:cstheme="minorHAnsi"/>
          <w:szCs w:val="24"/>
          <w:lang w:eastAsia="sv-SE"/>
        </w:rPr>
      </w:pPr>
      <w:r w:rsidRPr="001779F5">
        <w:rPr>
          <w:rFonts w:eastAsia="Times New Roman" w:cstheme="minorHAnsi"/>
          <w:szCs w:val="24"/>
          <w:lang w:eastAsia="sv-SE"/>
        </w:rPr>
        <w:t>Detaljering Region D</w:t>
      </w:r>
      <w:r w:rsidR="00060377" w:rsidRPr="001779F5">
        <w:rPr>
          <w:rFonts w:eastAsia="Times New Roman" w:cstheme="minorHAnsi"/>
          <w:szCs w:val="24"/>
          <w:lang w:eastAsia="sv-SE"/>
        </w:rPr>
        <w:t>alarna</w:t>
      </w:r>
    </w:p>
    <w:p w14:paraId="20061731" w14:textId="0AAB3BE7" w:rsidR="00060377" w:rsidRPr="001779F5" w:rsidRDefault="00060377" w:rsidP="00060377">
      <w:pPr>
        <w:pStyle w:val="Liststycke"/>
        <w:spacing w:after="0" w:line="240" w:lineRule="auto"/>
        <w:ind w:left="0"/>
        <w:rPr>
          <w:rFonts w:asciiTheme="minorHAnsi" w:hAnsiTheme="minorHAnsi" w:cstheme="minorHAnsi"/>
          <w:szCs w:val="24"/>
        </w:rPr>
      </w:pPr>
      <w:r w:rsidRPr="001779F5">
        <w:rPr>
          <w:rFonts w:asciiTheme="minorHAnsi" w:hAnsiTheme="minorHAnsi" w:cstheme="minorHAnsi"/>
          <w:szCs w:val="24"/>
        </w:rPr>
        <w:t xml:space="preserve">Vid utskrivning från slutenvården kan det finnas behov av ett möte för att klargöra vem som gör vad och vilka insatser som behövs efter utskrivning, en utskrivningsplanering. Mötet ska inte förväxlas med SIP. Det finns ingen funktion i Link för att kalla till ett planeringsmöte. Den aktör som har behov av möte, kommunicerar det via generellt meddelande och/eller via telefon samt ansvarar för att säkerställa deltagare, tid och plats samt delar eventuell länk till videomöte.  </w:t>
      </w:r>
    </w:p>
    <w:p w14:paraId="24B487EC" w14:textId="77777777" w:rsidR="00060377" w:rsidRPr="00F86048" w:rsidRDefault="00060377" w:rsidP="00060377">
      <w:pPr>
        <w:pStyle w:val="Liststycke"/>
        <w:spacing w:after="0" w:line="240" w:lineRule="auto"/>
        <w:rPr>
          <w:rFonts w:asciiTheme="minorHAnsi" w:eastAsiaTheme="minorEastAsia" w:hAnsiTheme="minorHAnsi" w:cstheme="minorBidi"/>
        </w:rPr>
      </w:pPr>
    </w:p>
    <w:p w14:paraId="3CCF2966" w14:textId="77777777" w:rsidR="00060377" w:rsidRPr="00855DB9" w:rsidRDefault="00060377" w:rsidP="00060377">
      <w:pPr>
        <w:pStyle w:val="Rubrik2"/>
        <w:spacing w:line="240" w:lineRule="auto"/>
      </w:pPr>
      <w:bookmarkStart w:id="78" w:name="_Toc166524740"/>
      <w:r>
        <w:t>8.6 Utskrivningsklar</w:t>
      </w:r>
      <w:bookmarkEnd w:id="78"/>
      <w:r>
        <w:t xml:space="preserve"> </w:t>
      </w:r>
      <w:bookmarkEnd w:id="77"/>
    </w:p>
    <w:p w14:paraId="7273FE86" w14:textId="77777777" w:rsidR="00060377" w:rsidRPr="00D90ED5" w:rsidRDefault="00060377" w:rsidP="00060377">
      <w:pPr>
        <w:spacing w:before="40" w:after="0" w:line="240" w:lineRule="auto"/>
        <w:rPr>
          <w:rFonts w:eastAsiaTheme="minorEastAsia"/>
        </w:rPr>
      </w:pPr>
      <w:r w:rsidRPr="426FE2A5">
        <w:rPr>
          <w:rFonts w:eastAsiaTheme="minorEastAsia"/>
        </w:rPr>
        <w:t>Meddelande om</w:t>
      </w:r>
      <w:r w:rsidRPr="426FE2A5">
        <w:rPr>
          <w:rFonts w:eastAsiaTheme="minorEastAsia"/>
          <w:i/>
          <w:iCs/>
        </w:rPr>
        <w:t xml:space="preserve"> Utskrivningsklar</w:t>
      </w:r>
      <w:r w:rsidRPr="426FE2A5">
        <w:rPr>
          <w:rFonts w:eastAsiaTheme="minorEastAsia"/>
        </w:rPr>
        <w:t xml:space="preserve"> skickas av slutenvården</w:t>
      </w:r>
      <w:r w:rsidRPr="009012E1">
        <w:rPr>
          <w:rFonts w:eastAsiaTheme="minorEastAsia"/>
        </w:rPr>
        <w:t xml:space="preserve"> </w:t>
      </w:r>
      <w:r w:rsidRPr="009012E1">
        <w:rPr>
          <w:rStyle w:val="Diskretbetoning"/>
          <w:rFonts w:eastAsiaTheme="minorEastAsia"/>
          <w:i w:val="0"/>
          <w:color w:val="auto"/>
        </w:rPr>
        <w:t>när den behandlande läkaren bedömt att den enskilde inte längre behöver vård inom den slutna vården.</w:t>
      </w:r>
      <w:r w:rsidRPr="009012E1">
        <w:rPr>
          <w:rStyle w:val="Diskretbetoning"/>
          <w:rFonts w:eastAsiaTheme="minorEastAsia"/>
          <w:color w:val="auto"/>
        </w:rPr>
        <w:t xml:space="preserve"> </w:t>
      </w:r>
      <w:r w:rsidRPr="426FE2A5">
        <w:rPr>
          <w:rFonts w:eastAsiaTheme="minorEastAsia"/>
        </w:rPr>
        <w:t>Meddelande om utskrivningsklar behöver inte besvaras.</w:t>
      </w:r>
    </w:p>
    <w:p w14:paraId="66F85E07" w14:textId="77777777" w:rsidR="00060377" w:rsidRPr="009012E1" w:rsidRDefault="00060377" w:rsidP="00060377">
      <w:pPr>
        <w:spacing w:after="0" w:line="240" w:lineRule="auto"/>
        <w:rPr>
          <w:rStyle w:val="Diskretbetoning"/>
          <w:rFonts w:eastAsiaTheme="minorEastAsia"/>
          <w:i w:val="0"/>
          <w:iCs w:val="0"/>
          <w:color w:val="auto"/>
        </w:rPr>
      </w:pPr>
      <w:r w:rsidRPr="009012E1">
        <w:rPr>
          <w:rStyle w:val="Diskretbetoning"/>
          <w:rFonts w:eastAsiaTheme="minorEastAsia"/>
          <w:i w:val="0"/>
          <w:color w:val="auto"/>
        </w:rPr>
        <w:t xml:space="preserve">Innan den enskilde är utskrivningsklar ska slutenvården även säkerställa att den enskilde är </w:t>
      </w:r>
      <w:r w:rsidRPr="009012E1">
        <w:rPr>
          <w:rStyle w:val="Diskretbetoning"/>
          <w:rFonts w:eastAsiaTheme="minorEastAsia"/>
          <w:color w:val="auto"/>
        </w:rPr>
        <w:t>hemgångsklar</w:t>
      </w:r>
      <w:r w:rsidRPr="009012E1">
        <w:rPr>
          <w:rStyle w:val="Diskretbetoning"/>
          <w:rFonts w:eastAsiaTheme="minorEastAsia"/>
          <w:i w:val="0"/>
          <w:color w:val="auto"/>
        </w:rPr>
        <w:t xml:space="preserve"> enligt följande kriterier:</w:t>
      </w:r>
    </w:p>
    <w:p w14:paraId="613C1C6A" w14:textId="77777777" w:rsidR="00060377" w:rsidRPr="009012E1" w:rsidRDefault="00060377" w:rsidP="00060377">
      <w:pPr>
        <w:spacing w:after="0" w:line="240" w:lineRule="auto"/>
        <w:rPr>
          <w:rStyle w:val="Diskretbetoning"/>
          <w:rFonts w:eastAsiaTheme="minorEastAsia"/>
          <w:i w:val="0"/>
          <w:iCs w:val="0"/>
          <w:color w:val="auto"/>
        </w:rPr>
      </w:pPr>
    </w:p>
    <w:p w14:paraId="5A1B0199" w14:textId="77777777" w:rsidR="00060377" w:rsidRPr="009012E1" w:rsidRDefault="00060377" w:rsidP="00060377">
      <w:pPr>
        <w:pStyle w:val="Liststycke"/>
        <w:numPr>
          <w:ilvl w:val="0"/>
          <w:numId w:val="28"/>
        </w:numPr>
        <w:spacing w:after="0" w:line="240" w:lineRule="auto"/>
        <w:rPr>
          <w:rStyle w:val="Diskretbetoning"/>
          <w:rFonts w:eastAsiaTheme="minorEastAsia" w:cstheme="minorBidi"/>
          <w:i w:val="0"/>
          <w:iCs w:val="0"/>
          <w:color w:val="auto"/>
        </w:rPr>
      </w:pPr>
      <w:r w:rsidRPr="009012E1">
        <w:rPr>
          <w:rStyle w:val="Diskretbetoning"/>
          <w:rFonts w:eastAsiaTheme="minorEastAsia" w:cstheme="minorBidi"/>
          <w:i w:val="0"/>
          <w:color w:val="auto"/>
        </w:rPr>
        <w:t>Den enskilde har fått information om vad som hänt under vårdtiden samt information om fortsatt planering efter utskrivning.</w:t>
      </w:r>
    </w:p>
    <w:p w14:paraId="5919246B" w14:textId="77777777" w:rsidR="00060377" w:rsidRPr="009012E1"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9012E1">
        <w:rPr>
          <w:rStyle w:val="Diskretbetoning"/>
          <w:rFonts w:eastAsiaTheme="minorEastAsia" w:cstheme="minorBidi"/>
          <w:i w:val="0"/>
          <w:color w:val="auto"/>
        </w:rPr>
        <w:t>Information till nästa vårdgivare om vårdtillfället och fortsatt planering efter utskrivning.</w:t>
      </w:r>
    </w:p>
    <w:p w14:paraId="349714E8" w14:textId="77777777" w:rsidR="00060377" w:rsidRPr="009012E1"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9012E1">
        <w:rPr>
          <w:rStyle w:val="Diskretbetoning"/>
          <w:rFonts w:eastAsiaTheme="minorEastAsia" w:cstheme="minorBidi"/>
          <w:i w:val="0"/>
          <w:color w:val="auto"/>
        </w:rPr>
        <w:t>Säkerställa att bedömning är gjord gällande de hjälpmedel och medicinteknisk utrustning som den enskilde har behov av i hemmet.</w:t>
      </w:r>
    </w:p>
    <w:p w14:paraId="4D2351B6" w14:textId="05B28455" w:rsidR="00060377" w:rsidRPr="00D82161" w:rsidRDefault="00060377" w:rsidP="00060377">
      <w:pPr>
        <w:pStyle w:val="Liststycke"/>
        <w:numPr>
          <w:ilvl w:val="0"/>
          <w:numId w:val="29"/>
        </w:numPr>
        <w:spacing w:after="0" w:line="240" w:lineRule="auto"/>
        <w:rPr>
          <w:rStyle w:val="Diskretbetoning"/>
          <w:rFonts w:eastAsiaTheme="minorEastAsia" w:cstheme="minorBidi"/>
          <w:iCs w:val="0"/>
          <w:color w:val="auto"/>
        </w:rPr>
      </w:pPr>
      <w:r w:rsidRPr="009012E1">
        <w:rPr>
          <w:rStyle w:val="Diskretbetoning"/>
          <w:rFonts w:eastAsiaTheme="minorEastAsia" w:cstheme="minorBidi"/>
          <w:i w:val="0"/>
          <w:color w:val="auto"/>
        </w:rPr>
        <w:t>Säkerställa att den enskilde har tillgång till aktuella läkemedel för att undvika behandlingsavbrott.</w:t>
      </w:r>
    </w:p>
    <w:p w14:paraId="2C8B6268" w14:textId="77777777" w:rsidR="00D82161" w:rsidRPr="00D82161" w:rsidRDefault="00D82161" w:rsidP="00D82161">
      <w:pPr>
        <w:pStyle w:val="Liststycke"/>
        <w:spacing w:after="0" w:line="240" w:lineRule="auto"/>
        <w:rPr>
          <w:rFonts w:asciiTheme="minorHAnsi" w:eastAsiaTheme="minorEastAsia" w:hAnsiTheme="minorHAnsi" w:cstheme="minorBidi"/>
          <w:i/>
        </w:rPr>
      </w:pPr>
    </w:p>
    <w:p w14:paraId="506AD90D" w14:textId="51D1E24F" w:rsidR="00EA757E" w:rsidRPr="001779F5" w:rsidRDefault="001779F5" w:rsidP="00060377">
      <w:pPr>
        <w:spacing w:after="0" w:line="240" w:lineRule="auto"/>
        <w:rPr>
          <w:rFonts w:eastAsia="Times New Roman" w:cstheme="minorHAnsi"/>
          <w:lang w:eastAsia="sv-SE"/>
        </w:rPr>
      </w:pPr>
      <w:r w:rsidRPr="001779F5">
        <w:rPr>
          <w:rFonts w:eastAsia="Times New Roman" w:cstheme="minorHAnsi"/>
          <w:lang w:eastAsia="sv-SE"/>
        </w:rPr>
        <w:t xml:space="preserve">Detaljering </w:t>
      </w:r>
      <w:r w:rsidR="00D02B58" w:rsidRPr="001779F5">
        <w:rPr>
          <w:rFonts w:eastAsia="Times New Roman" w:cstheme="minorHAnsi"/>
          <w:lang w:eastAsia="sv-SE"/>
        </w:rPr>
        <w:t>Region D</w:t>
      </w:r>
      <w:r w:rsidR="00060377" w:rsidRPr="001779F5">
        <w:rPr>
          <w:rFonts w:eastAsia="Times New Roman" w:cstheme="minorHAnsi"/>
          <w:lang w:eastAsia="sv-SE"/>
        </w:rPr>
        <w:t>alarna</w:t>
      </w:r>
    </w:p>
    <w:p w14:paraId="7DC9FCFC" w14:textId="77777777" w:rsidR="00060377" w:rsidRPr="001779F5" w:rsidRDefault="00060377" w:rsidP="00060377">
      <w:pPr>
        <w:spacing w:after="0" w:line="240" w:lineRule="auto"/>
        <w:rPr>
          <w:rFonts w:eastAsia="Times New Roman" w:cstheme="minorHAnsi"/>
          <w:lang w:eastAsia="sv-SE"/>
        </w:rPr>
      </w:pPr>
      <w:r w:rsidRPr="001779F5">
        <w:rPr>
          <w:rFonts w:eastAsia="Times New Roman" w:cstheme="minorHAnsi"/>
          <w:lang w:eastAsia="sv-SE"/>
        </w:rPr>
        <w:t xml:space="preserve">För mer information, se: </w:t>
      </w:r>
    </w:p>
    <w:p w14:paraId="48FB56CB" w14:textId="75DFA301" w:rsidR="00060377" w:rsidRPr="001779F5" w:rsidRDefault="00060377" w:rsidP="00060377">
      <w:pPr>
        <w:spacing w:after="0" w:line="240" w:lineRule="auto"/>
        <w:rPr>
          <w:rFonts w:eastAsia="Times New Roman" w:cstheme="minorHAnsi"/>
          <w:lang w:eastAsia="sv-SE"/>
        </w:rPr>
      </w:pPr>
      <w:hyperlink r:id="rId25" w:history="1">
        <w:r w:rsidRPr="001779F5">
          <w:rPr>
            <w:rStyle w:val="Hyperlnk"/>
            <w:rFonts w:eastAsia="Times New Roman" w:cstheme="minorHAnsi"/>
            <w:lang w:eastAsia="sv-SE"/>
          </w:rPr>
          <w:t>https://www.regiondalarna.se/plus</w:t>
        </w:r>
      </w:hyperlink>
    </w:p>
    <w:p w14:paraId="6D3D7E56" w14:textId="77777777" w:rsidR="00060377" w:rsidRPr="001779F5" w:rsidRDefault="00060377" w:rsidP="00060377">
      <w:pPr>
        <w:pStyle w:val="Liststycke"/>
        <w:numPr>
          <w:ilvl w:val="0"/>
          <w:numId w:val="34"/>
        </w:numPr>
        <w:spacing w:after="0" w:line="240" w:lineRule="auto"/>
        <w:rPr>
          <w:rFonts w:asciiTheme="minorHAnsi" w:eastAsia="Times New Roman" w:hAnsiTheme="minorHAnsi" w:cstheme="minorHAnsi"/>
          <w:i/>
          <w:iCs/>
          <w:color w:val="000000"/>
          <w:lang w:eastAsia="sv-SE"/>
        </w:rPr>
      </w:pPr>
      <w:r w:rsidRPr="001779F5">
        <w:rPr>
          <w:rFonts w:asciiTheme="minorHAnsi" w:eastAsia="Times New Roman" w:hAnsiTheme="minorHAnsi" w:cstheme="minorHAnsi"/>
          <w:i/>
          <w:iCs/>
          <w:lang w:eastAsia="sv-SE"/>
        </w:rPr>
        <w:t>Överenskommelse - Rehabilitering, habilitering hjälpmedel</w:t>
      </w:r>
    </w:p>
    <w:p w14:paraId="6B24AC37" w14:textId="77777777" w:rsidR="00060377" w:rsidRPr="001779F5" w:rsidRDefault="00060377" w:rsidP="00060377">
      <w:pPr>
        <w:pStyle w:val="Liststycke"/>
        <w:numPr>
          <w:ilvl w:val="0"/>
          <w:numId w:val="34"/>
        </w:numPr>
        <w:spacing w:after="0" w:line="240" w:lineRule="auto"/>
        <w:rPr>
          <w:rFonts w:asciiTheme="minorHAnsi" w:eastAsia="Times New Roman" w:hAnsiTheme="minorHAnsi" w:cstheme="minorHAnsi"/>
          <w:i/>
          <w:iCs/>
          <w:color w:val="000000"/>
          <w:lang w:eastAsia="sv-SE"/>
        </w:rPr>
      </w:pPr>
      <w:r w:rsidRPr="001779F5">
        <w:rPr>
          <w:rFonts w:asciiTheme="minorHAnsi" w:eastAsia="Times New Roman" w:hAnsiTheme="minorHAnsi" w:cstheme="minorHAnsi"/>
          <w:i/>
          <w:iCs/>
          <w:lang w:eastAsia="sv-SE"/>
        </w:rPr>
        <w:t>Vägledning Rehabilitering, habilitering, hjälpmedel</w:t>
      </w:r>
    </w:p>
    <w:p w14:paraId="1CF20F6A" w14:textId="77777777" w:rsidR="00060377" w:rsidRDefault="00060377" w:rsidP="00060377">
      <w:pPr>
        <w:pStyle w:val="Rubrik2"/>
        <w:spacing w:line="240" w:lineRule="auto"/>
        <w:rPr>
          <w:color w:val="FF0000"/>
        </w:rPr>
      </w:pPr>
      <w:bookmarkStart w:id="79" w:name="_Toc166524741"/>
      <w:r>
        <w:t>8.7 Kommunklar</w:t>
      </w:r>
      <w:bookmarkEnd w:id="79"/>
    </w:p>
    <w:p w14:paraId="0D461247" w14:textId="77777777" w:rsidR="00060377" w:rsidRDefault="00060377" w:rsidP="00060377">
      <w:pPr>
        <w:spacing w:before="40" w:after="0" w:line="240" w:lineRule="auto"/>
        <w:rPr>
          <w:rFonts w:eastAsiaTheme="minorEastAsia"/>
        </w:rPr>
      </w:pPr>
      <w:r w:rsidRPr="426FE2A5">
        <w:rPr>
          <w:rFonts w:eastAsiaTheme="minorEastAsia"/>
        </w:rPr>
        <w:t xml:space="preserve">Meddelande med titeln </w:t>
      </w:r>
      <w:r w:rsidRPr="426FE2A5">
        <w:rPr>
          <w:rFonts w:eastAsiaTheme="minorEastAsia"/>
          <w:i/>
          <w:iCs/>
        </w:rPr>
        <w:t>Kommunklar</w:t>
      </w:r>
      <w:r w:rsidRPr="426FE2A5">
        <w:rPr>
          <w:rFonts w:eastAsiaTheme="minorEastAsia"/>
        </w:rPr>
        <w:t xml:space="preserve"> skickas när alla kommunens berörda aktörer är redo att ta emot den enskilde. Datum och tid för hemgång förmedlas till slutenvården i meddelandet. </w:t>
      </w:r>
      <w:r>
        <w:br/>
      </w:r>
      <w:r w:rsidRPr="426FE2A5">
        <w:rPr>
          <w:rFonts w:eastAsiaTheme="minorEastAsia"/>
        </w:rPr>
        <w:t>Viktigt att komplettera med</w:t>
      </w:r>
      <w:r w:rsidRPr="426FE2A5">
        <w:rPr>
          <w:rFonts w:eastAsiaTheme="minorEastAsia"/>
          <w:color w:val="FF0000"/>
        </w:rPr>
        <w:t xml:space="preserve"> </w:t>
      </w:r>
      <w:r w:rsidRPr="426FE2A5">
        <w:rPr>
          <w:rFonts w:eastAsiaTheme="minorEastAsia"/>
        </w:rPr>
        <w:t>lokala rutiner för att tydliggöra vem som ansvarar för att samordna att alla berörda aktörer inom kommunen är redo att ta emot den enskilde innan meddelandet skickas.</w:t>
      </w:r>
      <w:bookmarkStart w:id="80" w:name="_Toc115272904"/>
    </w:p>
    <w:p w14:paraId="5437ED2E" w14:textId="77777777" w:rsidR="00060377" w:rsidRPr="003563F0" w:rsidRDefault="00060377" w:rsidP="00060377">
      <w:pPr>
        <w:spacing w:before="40" w:after="0" w:line="240" w:lineRule="auto"/>
        <w:rPr>
          <w:rFonts w:eastAsiaTheme="minorEastAsia"/>
        </w:rPr>
      </w:pPr>
    </w:p>
    <w:p w14:paraId="0092F12E" w14:textId="77777777" w:rsidR="00060377" w:rsidRDefault="00060377" w:rsidP="00060377">
      <w:pPr>
        <w:pStyle w:val="Rubrik2"/>
        <w:spacing w:line="240" w:lineRule="auto"/>
      </w:pPr>
      <w:bookmarkStart w:id="81" w:name="_Toc166524742"/>
      <w:r>
        <w:t>8.8 Utskrivningsmeddelande</w:t>
      </w:r>
      <w:bookmarkEnd w:id="80"/>
      <w:bookmarkEnd w:id="81"/>
    </w:p>
    <w:p w14:paraId="203B21AB" w14:textId="77777777" w:rsidR="00060377" w:rsidRPr="009012E1" w:rsidRDefault="00060377" w:rsidP="00060377">
      <w:pPr>
        <w:spacing w:line="240" w:lineRule="auto"/>
        <w:rPr>
          <w:rFonts w:eastAsiaTheme="minorEastAsia"/>
          <w:i/>
        </w:rPr>
      </w:pPr>
      <w:r w:rsidRPr="009012E1">
        <w:rPr>
          <w:rStyle w:val="Diskretbetoning"/>
          <w:rFonts w:eastAsiaTheme="minorEastAsia"/>
          <w:i w:val="0"/>
          <w:color w:val="auto"/>
        </w:rPr>
        <w:t xml:space="preserve">När den enskilde skrivs ut från slutenvården så kommer det i den enskildes samordningsärende att visas ett Automatiskt meddelande med information om att den enskilde blivit utskriven från avdelningen. Slutenvården tas då automatiskt bort som aktör i samordningsärendet. </w:t>
      </w:r>
    </w:p>
    <w:p w14:paraId="17875A31" w14:textId="77777777" w:rsidR="00060377" w:rsidRDefault="00060377" w:rsidP="00060377">
      <w:pPr>
        <w:pStyle w:val="Rubrik2"/>
        <w:spacing w:line="240" w:lineRule="auto"/>
      </w:pPr>
      <w:bookmarkStart w:id="82" w:name="_Toc115272901"/>
      <w:bookmarkStart w:id="83" w:name="_Toc166524743"/>
      <w:r>
        <w:t>8.9 Kallelse till samordnad individuell plan (SIP)</w:t>
      </w:r>
      <w:bookmarkEnd w:id="82"/>
      <w:bookmarkEnd w:id="83"/>
    </w:p>
    <w:p w14:paraId="3E9BCA34" w14:textId="77777777" w:rsidR="00060377" w:rsidRPr="009012E1" w:rsidRDefault="00060377" w:rsidP="009012E1">
      <w:pPr>
        <w:pStyle w:val="Rubrik3"/>
        <w:rPr>
          <w:rStyle w:val="Diskretbetoning"/>
          <w:rFonts w:asciiTheme="majorHAnsi" w:hAnsiTheme="majorHAnsi"/>
          <w:i w:val="0"/>
          <w:iCs w:val="0"/>
          <w:color w:val="1F4D78" w:themeColor="accent1" w:themeShade="7F"/>
        </w:rPr>
      </w:pPr>
      <w:bookmarkStart w:id="84" w:name="_Toc166524744"/>
      <w:r w:rsidRPr="009012E1">
        <w:rPr>
          <w:rStyle w:val="Diskretbetoning"/>
          <w:rFonts w:asciiTheme="majorHAnsi" w:hAnsiTheme="majorHAnsi"/>
          <w:i w:val="0"/>
          <w:iCs w:val="0"/>
          <w:color w:val="1F4D78" w:themeColor="accent1" w:themeShade="7F"/>
        </w:rPr>
        <w:t>8.9.1 SIP i samband med utskrivning från slutenvård</w:t>
      </w:r>
      <w:bookmarkEnd w:id="84"/>
    </w:p>
    <w:p w14:paraId="79A8F827" w14:textId="77777777" w:rsidR="00060377" w:rsidRDefault="00060377" w:rsidP="00060377">
      <w:pPr>
        <w:pStyle w:val="Liststycke"/>
        <w:tabs>
          <w:tab w:val="left" w:pos="1476"/>
        </w:tabs>
        <w:spacing w:after="0" w:line="240" w:lineRule="auto"/>
        <w:ind w:left="0"/>
        <w:rPr>
          <w:rFonts w:asciiTheme="minorHAnsi" w:eastAsiaTheme="minorEastAsia" w:hAnsiTheme="minorHAnsi" w:cstheme="minorBidi"/>
        </w:rPr>
      </w:pPr>
      <w:r w:rsidRPr="426FE2A5">
        <w:rPr>
          <w:rFonts w:asciiTheme="minorHAnsi" w:eastAsiaTheme="minorEastAsia" w:hAnsiTheme="minorHAnsi" w:cstheme="minorBidi"/>
        </w:rPr>
        <w:t>Om den enskilde har ett fortsatt samordningsbehov ska den fasta vårdkontakten med samordningsansvar inom den regionfinansierade öppenvården skicka en kallelse till SIP senast tre dagar efter att slutenvården skickat meddelande om utskrivningsklar. Alla aktörer får meddelandet även om de inte är inbjudna som deltagare på SIP-mötet. Vilka deltagare som är kallade framgår i kallelsen.</w:t>
      </w:r>
    </w:p>
    <w:p w14:paraId="6244EECC" w14:textId="77777777" w:rsidR="00060377" w:rsidRDefault="00060377" w:rsidP="00060377">
      <w:pPr>
        <w:pStyle w:val="Liststycke"/>
        <w:tabs>
          <w:tab w:val="left" w:pos="1476"/>
        </w:tabs>
        <w:spacing w:after="0" w:line="240" w:lineRule="auto"/>
        <w:ind w:left="0"/>
        <w:rPr>
          <w:rFonts w:asciiTheme="minorHAnsi" w:eastAsiaTheme="minorEastAsia" w:hAnsiTheme="minorHAnsi" w:cstheme="minorBidi"/>
        </w:rPr>
      </w:pPr>
    </w:p>
    <w:p w14:paraId="0989E10E" w14:textId="7C11323A" w:rsidR="00060377" w:rsidRDefault="00060377" w:rsidP="00060377">
      <w:pPr>
        <w:pStyle w:val="Liststycke"/>
        <w:spacing w:after="0" w:line="240" w:lineRule="auto"/>
        <w:ind w:left="0"/>
        <w:rPr>
          <w:rStyle w:val="normaltextrun"/>
          <w:rFonts w:eastAsia="Times New Roman"/>
          <w:sz w:val="24"/>
          <w:szCs w:val="24"/>
        </w:rPr>
      </w:pPr>
      <w:r w:rsidRPr="426FE2A5">
        <w:rPr>
          <w:rFonts w:asciiTheme="minorHAnsi" w:eastAsiaTheme="minorEastAsia" w:hAnsiTheme="minorHAnsi" w:cstheme="minorBidi"/>
        </w:rPr>
        <w:t>Obs! Om samtycke saknas finns inte meddelandetypen att välja.</w:t>
      </w:r>
      <w:r>
        <w:br/>
      </w:r>
      <w:r w:rsidRPr="426FE2A5">
        <w:rPr>
          <w:rFonts w:asciiTheme="minorHAnsi" w:eastAsiaTheme="minorEastAsia" w:hAnsiTheme="minorHAnsi" w:cstheme="minorBidi"/>
        </w:rPr>
        <w:t>Viktigt även att säkerställa rätt deltagare i möteskallelsen innan den skickas.</w:t>
      </w:r>
      <w:r>
        <w:br/>
      </w:r>
    </w:p>
    <w:p w14:paraId="142472A9" w14:textId="77777777" w:rsidR="00060377" w:rsidRPr="00F86048" w:rsidRDefault="00060377" w:rsidP="00D82161">
      <w:pPr>
        <w:pStyle w:val="Rubrik3"/>
        <w:spacing w:before="0"/>
        <w:rPr>
          <w:rFonts w:eastAsia="Calibri"/>
        </w:rPr>
      </w:pPr>
      <w:bookmarkStart w:id="85" w:name="_Toc166524745"/>
      <w:r w:rsidRPr="426FE2A5">
        <w:rPr>
          <w:rFonts w:eastAsia="Calibri"/>
        </w:rPr>
        <w:t>8.9.2 Uppföljning av SIP</w:t>
      </w:r>
      <w:bookmarkEnd w:id="85"/>
    </w:p>
    <w:p w14:paraId="5D23B79D" w14:textId="6A1D665E" w:rsidR="00D82161" w:rsidRDefault="00060377" w:rsidP="00D82161">
      <w:pPr>
        <w:spacing w:after="0" w:line="240" w:lineRule="auto"/>
        <w:rPr>
          <w:rStyle w:val="Diskretbetoning"/>
          <w:rFonts w:eastAsiaTheme="minorEastAsia"/>
          <w:i w:val="0"/>
          <w:color w:val="auto"/>
        </w:rPr>
      </w:pPr>
      <w:r w:rsidRPr="009012E1">
        <w:rPr>
          <w:rStyle w:val="Diskretbetoning"/>
          <w:rFonts w:eastAsiaTheme="minorEastAsia"/>
          <w:i w:val="0"/>
          <w:color w:val="auto"/>
        </w:rPr>
        <w:t xml:space="preserve">Använd Kallelse till samordnad individuell planering (SIP) även vid kallelse för uppföljning av SIP. </w:t>
      </w:r>
      <w:r w:rsidRPr="009012E1">
        <w:rPr>
          <w:i/>
        </w:rPr>
        <w:br/>
      </w:r>
      <w:r w:rsidRPr="009012E1">
        <w:rPr>
          <w:rStyle w:val="Diskretbetoning"/>
          <w:rFonts w:eastAsiaTheme="minorEastAsia"/>
          <w:i w:val="0"/>
          <w:color w:val="auto"/>
        </w:rPr>
        <w:t>Skriv i kommentarsfältet att det gäller uppföljning av SIP.</w:t>
      </w:r>
    </w:p>
    <w:p w14:paraId="04ED14D8" w14:textId="77777777" w:rsidR="00D82161" w:rsidRPr="00D82161" w:rsidRDefault="00D82161" w:rsidP="00D82161">
      <w:pPr>
        <w:pStyle w:val="Liststycke"/>
        <w:spacing w:after="0" w:line="240" w:lineRule="auto"/>
        <w:ind w:left="0"/>
        <w:rPr>
          <w:rStyle w:val="normaltextrun"/>
          <w:rFonts w:eastAsia="Times New Roman"/>
          <w:iCs/>
          <w:sz w:val="24"/>
          <w:szCs w:val="24"/>
        </w:rPr>
      </w:pPr>
    </w:p>
    <w:p w14:paraId="6425871F" w14:textId="77777777" w:rsidR="00060377" w:rsidRDefault="00060377" w:rsidP="00D82161">
      <w:pPr>
        <w:pStyle w:val="Rubrik3"/>
        <w:spacing w:before="0"/>
      </w:pPr>
      <w:bookmarkStart w:id="86" w:name="_Toc166524746"/>
      <w:r>
        <w:t xml:space="preserve">8.9.3 </w:t>
      </w:r>
      <w:r w:rsidRPr="00D82161">
        <w:rPr>
          <w:rFonts w:eastAsia="Calibri"/>
        </w:rPr>
        <w:t>Besvara</w:t>
      </w:r>
      <w:r>
        <w:t xml:space="preserve"> kallelse till SIP</w:t>
      </w:r>
      <w:bookmarkEnd w:id="86"/>
    </w:p>
    <w:p w14:paraId="0EBD9844" w14:textId="77777777" w:rsidR="00060377" w:rsidRDefault="00060377" w:rsidP="00060377">
      <w:pPr>
        <w:spacing w:before="40" w:after="0" w:line="240" w:lineRule="auto"/>
        <w:rPr>
          <w:rFonts w:eastAsiaTheme="minorEastAsia"/>
          <w:i/>
          <w:iCs/>
        </w:rPr>
      </w:pPr>
      <w:r w:rsidRPr="426FE2A5">
        <w:rPr>
          <w:rFonts w:eastAsiaTheme="minorEastAsia"/>
        </w:rPr>
        <w:t xml:space="preserve">Mottagare av kallelsen behöver kontrollera om de står som deltagare och svara på kallelsen, använd fras </w:t>
      </w:r>
      <w:r w:rsidRPr="426FE2A5">
        <w:rPr>
          <w:rFonts w:eastAsiaTheme="minorEastAsia"/>
          <w:i/>
          <w:iCs/>
        </w:rPr>
        <w:t>lisip.</w:t>
      </w:r>
    </w:p>
    <w:p w14:paraId="1A8720AD" w14:textId="77777777" w:rsidR="00060377" w:rsidRDefault="00060377" w:rsidP="00060377">
      <w:pPr>
        <w:spacing w:before="40" w:after="0" w:line="240" w:lineRule="auto"/>
        <w:rPr>
          <w:rStyle w:val="Diskretbetoning"/>
          <w:rFonts w:eastAsiaTheme="minorEastAsia"/>
          <w:i w:val="0"/>
          <w:iCs w:val="0"/>
          <w:color w:val="1F4D78" w:themeColor="accent1" w:themeShade="7F"/>
          <w:sz w:val="24"/>
          <w:szCs w:val="24"/>
        </w:rPr>
      </w:pPr>
      <w:r w:rsidRPr="426FE2A5">
        <w:rPr>
          <w:rFonts w:eastAsiaTheme="minorEastAsia"/>
        </w:rPr>
        <w:t>Ange:</w:t>
      </w:r>
    </w:p>
    <w:p w14:paraId="4CFD5A9F" w14:textId="77777777" w:rsidR="00060377" w:rsidRDefault="00060377" w:rsidP="00060377">
      <w:pPr>
        <w:pStyle w:val="Liststycke"/>
        <w:numPr>
          <w:ilvl w:val="0"/>
          <w:numId w:val="27"/>
        </w:numPr>
        <w:spacing w:line="240" w:lineRule="auto"/>
        <w:rPr>
          <w:rFonts w:asciiTheme="minorHAnsi" w:eastAsiaTheme="minorEastAsia" w:hAnsiTheme="minorHAnsi" w:cstheme="minorBidi"/>
        </w:rPr>
      </w:pPr>
      <w:r w:rsidRPr="426FE2A5">
        <w:rPr>
          <w:rFonts w:asciiTheme="minorHAnsi" w:eastAsiaTheme="minorEastAsia" w:hAnsiTheme="minorHAnsi" w:cstheme="minorBidi"/>
        </w:rPr>
        <w:t>Bekräftelse av deltagande</w:t>
      </w:r>
    </w:p>
    <w:p w14:paraId="2E8A746F" w14:textId="77777777" w:rsidR="00060377" w:rsidRDefault="00060377" w:rsidP="00060377">
      <w:pPr>
        <w:pStyle w:val="Liststycke"/>
        <w:numPr>
          <w:ilvl w:val="0"/>
          <w:numId w:val="27"/>
        </w:numPr>
        <w:spacing w:line="240" w:lineRule="auto"/>
        <w:rPr>
          <w:rFonts w:asciiTheme="minorHAnsi" w:eastAsiaTheme="minorEastAsia" w:hAnsiTheme="minorHAnsi" w:cstheme="minorBidi"/>
        </w:rPr>
      </w:pPr>
      <w:r w:rsidRPr="426FE2A5">
        <w:rPr>
          <w:rFonts w:asciiTheme="minorHAnsi" w:eastAsiaTheme="minorEastAsia" w:hAnsiTheme="minorHAnsi" w:cstheme="minorBidi"/>
        </w:rPr>
        <w:t>Namn och kontaktuppgifter för deltagare på mötet</w:t>
      </w:r>
    </w:p>
    <w:p w14:paraId="10A184AB" w14:textId="77777777" w:rsidR="00060377" w:rsidRPr="001A44AB" w:rsidRDefault="00060377" w:rsidP="001C492C">
      <w:pPr>
        <w:tabs>
          <w:tab w:val="left" w:pos="1476"/>
        </w:tabs>
        <w:spacing w:after="0" w:line="240" w:lineRule="auto"/>
        <w:rPr>
          <w:rFonts w:eastAsiaTheme="minorEastAsia"/>
        </w:rPr>
      </w:pPr>
      <w:r w:rsidRPr="426FE2A5">
        <w:rPr>
          <w:rFonts w:eastAsiaTheme="minorEastAsia"/>
        </w:rPr>
        <w:t>Obs! Det är alltid grundmeddelandet som ska besvaras.</w:t>
      </w:r>
    </w:p>
    <w:p w14:paraId="4A57D7C4" w14:textId="77777777" w:rsidR="00D02B58" w:rsidRDefault="00060377" w:rsidP="00D02B58">
      <w:pPr>
        <w:pStyle w:val="Liststycke"/>
        <w:tabs>
          <w:tab w:val="left" w:pos="1476"/>
        </w:tabs>
        <w:spacing w:after="0" w:line="240" w:lineRule="auto"/>
        <w:ind w:left="0"/>
        <w:rPr>
          <w:rFonts w:asciiTheme="minorHAnsi" w:eastAsiaTheme="minorEastAsia" w:hAnsiTheme="minorHAnsi" w:cstheme="minorBidi"/>
        </w:rPr>
      </w:pPr>
      <w:r w:rsidRPr="426FE2A5">
        <w:rPr>
          <w:rFonts w:asciiTheme="minorHAnsi" w:eastAsiaTheme="minorEastAsia" w:hAnsiTheme="minorHAnsi" w:cstheme="minorBidi"/>
          <w:color w:val="000000"/>
        </w:rPr>
        <w:t xml:space="preserve">Om kallelsen har skickats till fel deltagare, besvara kallelsen och ange orsak till att mötet avböjs. </w:t>
      </w:r>
      <w:r w:rsidRPr="426FE2A5">
        <w:rPr>
          <w:rFonts w:asciiTheme="minorHAnsi" w:eastAsiaTheme="minorEastAsia" w:hAnsiTheme="minorHAnsi" w:cstheme="minorBidi"/>
        </w:rPr>
        <w:t xml:space="preserve"> </w:t>
      </w:r>
    </w:p>
    <w:p w14:paraId="2EAD3202" w14:textId="77777777" w:rsidR="00060377" w:rsidRPr="00D82161" w:rsidRDefault="00060377" w:rsidP="00D82161">
      <w:pPr>
        <w:pStyle w:val="Liststycke"/>
        <w:spacing w:after="0" w:line="240" w:lineRule="auto"/>
        <w:rPr>
          <w:rFonts w:asciiTheme="minorHAnsi" w:eastAsiaTheme="minorEastAsia" w:hAnsiTheme="minorHAnsi" w:cstheme="minorBidi"/>
        </w:rPr>
      </w:pPr>
    </w:p>
    <w:p w14:paraId="456436A4" w14:textId="77777777" w:rsidR="00060377" w:rsidRDefault="00060377" w:rsidP="00D82161">
      <w:pPr>
        <w:pStyle w:val="Rubrik2"/>
        <w:spacing w:before="0" w:line="240" w:lineRule="auto"/>
      </w:pPr>
      <w:bookmarkStart w:id="87" w:name="_Toc166524747"/>
      <w:bookmarkStart w:id="88" w:name="_Toc115272903"/>
      <w:r>
        <w:t>8.10 Upprätta SIP</w:t>
      </w:r>
      <w:bookmarkEnd w:id="87"/>
      <w:r>
        <w:t xml:space="preserve"> </w:t>
      </w:r>
      <w:bookmarkEnd w:id="88"/>
    </w:p>
    <w:p w14:paraId="30910918" w14:textId="77777777" w:rsidR="00060377" w:rsidRPr="00D82161" w:rsidRDefault="00060377" w:rsidP="00060377">
      <w:pPr>
        <w:pStyle w:val="Liststycke"/>
        <w:numPr>
          <w:ilvl w:val="0"/>
          <w:numId w:val="31"/>
        </w:numPr>
        <w:spacing w:line="240" w:lineRule="auto"/>
        <w:rPr>
          <w:rStyle w:val="Diskretbetoning"/>
          <w:rFonts w:eastAsiaTheme="minorEastAsia" w:cstheme="minorBidi"/>
          <w:i w:val="0"/>
          <w:iCs w:val="0"/>
          <w:color w:val="000000"/>
        </w:rPr>
      </w:pPr>
      <w:r w:rsidRPr="00D82161">
        <w:rPr>
          <w:rStyle w:val="Diskretbetoning"/>
          <w:rFonts w:eastAsiaTheme="minorEastAsia" w:cstheme="minorBidi"/>
          <w:i w:val="0"/>
          <w:color w:val="000000"/>
        </w:rPr>
        <w:t>Respektive aktör kan dokumentera sin del i SIP-planen alternativt dokumenterar utsedd ansvarig hela planen.</w:t>
      </w:r>
    </w:p>
    <w:p w14:paraId="4716BD8D" w14:textId="77777777" w:rsidR="00060377" w:rsidRPr="009012E1"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D82161">
        <w:rPr>
          <w:rStyle w:val="Diskretbetoning"/>
          <w:rFonts w:eastAsiaTheme="minorEastAsia" w:cstheme="minorBidi"/>
          <w:i w:val="0"/>
          <w:color w:val="auto"/>
        </w:rPr>
        <w:t xml:space="preserve">En aktör påbörjar planen och dokumenterar sin del, de andra aktörerna fyller på planen genom att välja </w:t>
      </w:r>
      <w:r w:rsidRPr="00D82161">
        <w:rPr>
          <w:rStyle w:val="Diskretbetoning"/>
          <w:rFonts w:eastAsiaTheme="minorEastAsia" w:cstheme="minorBidi"/>
          <w:color w:val="auto"/>
        </w:rPr>
        <w:t>Ny anteckning</w:t>
      </w:r>
      <w:r w:rsidRPr="009012E1">
        <w:rPr>
          <w:rStyle w:val="Diskretbetoning"/>
          <w:rFonts w:eastAsiaTheme="minorEastAsia" w:cstheme="minorBidi"/>
          <w:i w:val="0"/>
          <w:color w:val="auto"/>
        </w:rPr>
        <w:t xml:space="preserve">. </w:t>
      </w:r>
    </w:p>
    <w:p w14:paraId="4E72B046" w14:textId="77777777" w:rsidR="00060377" w:rsidRPr="009012E1" w:rsidRDefault="00060377" w:rsidP="00060377">
      <w:pPr>
        <w:pStyle w:val="Liststycke"/>
        <w:numPr>
          <w:ilvl w:val="0"/>
          <w:numId w:val="29"/>
        </w:numPr>
        <w:spacing w:after="0" w:line="240" w:lineRule="auto"/>
        <w:rPr>
          <w:rStyle w:val="Diskretbetoning"/>
          <w:rFonts w:eastAsiaTheme="minorEastAsia" w:cstheme="minorBidi"/>
          <w:i w:val="0"/>
          <w:iCs w:val="0"/>
          <w:color w:val="auto"/>
        </w:rPr>
      </w:pPr>
      <w:r w:rsidRPr="009012E1">
        <w:rPr>
          <w:rStyle w:val="Diskretbetoning"/>
          <w:rFonts w:eastAsiaTheme="minorEastAsia" w:cstheme="minorBidi"/>
          <w:i w:val="0"/>
          <w:color w:val="auto"/>
        </w:rPr>
        <w:t xml:space="preserve">Flera personer med samma profession kan välja att skriva i samma anteckning, genom att dubbelklicka på befintlig anteckning och välj Ja på frågan Anteckningen tillhör en annan vårdpersonal. Är du säker på att du vill ta över anteckningen? Den som färdigställer planen signerar anteckningen i sin helhet. </w:t>
      </w:r>
    </w:p>
    <w:p w14:paraId="20E15668" w14:textId="77777777" w:rsidR="00060377" w:rsidRPr="009012E1" w:rsidRDefault="00060377" w:rsidP="00060377">
      <w:pPr>
        <w:spacing w:line="240" w:lineRule="auto"/>
        <w:rPr>
          <w:rStyle w:val="Diskretbetoning"/>
          <w:rFonts w:eastAsiaTheme="minorEastAsia"/>
          <w:i w:val="0"/>
          <w:iCs w:val="0"/>
          <w:color w:val="FF0000"/>
        </w:rPr>
      </w:pPr>
      <w:r>
        <w:br/>
      </w:r>
      <w:r w:rsidRPr="009012E1">
        <w:rPr>
          <w:rStyle w:val="Diskretbetoning"/>
          <w:rFonts w:eastAsiaTheme="minorEastAsia"/>
          <w:i w:val="0"/>
          <w:color w:val="auto"/>
        </w:rPr>
        <w:t xml:space="preserve">Obs! Flera aktörer kan inte dokumentera samtidigt i SIP-planen. Meddelande om detta kommer först när du försöker spara. </w:t>
      </w:r>
    </w:p>
    <w:p w14:paraId="7FBC999C" w14:textId="77777777" w:rsidR="00060377" w:rsidRDefault="00060377" w:rsidP="00060377">
      <w:pPr>
        <w:pStyle w:val="Rubrik2"/>
      </w:pPr>
      <w:bookmarkStart w:id="89" w:name="_Toc115272905"/>
      <w:bookmarkStart w:id="90" w:name="_Toc166524748"/>
      <w:r>
        <w:t>8.11 Fliken Journal</w:t>
      </w:r>
      <w:bookmarkEnd w:id="89"/>
      <w:bookmarkEnd w:id="90"/>
    </w:p>
    <w:p w14:paraId="015E00F8" w14:textId="77777777" w:rsidR="00060377" w:rsidRPr="002846AF" w:rsidRDefault="00060377" w:rsidP="00060377">
      <w:pPr>
        <w:spacing w:line="240" w:lineRule="auto"/>
        <w:rPr>
          <w:rFonts w:eastAsiaTheme="minorEastAsia"/>
          <w:i/>
          <w:iCs/>
        </w:rPr>
      </w:pPr>
      <w:r w:rsidRPr="426FE2A5">
        <w:t>I</w:t>
      </w:r>
      <w:r w:rsidRPr="426FE2A5">
        <w:rPr>
          <w:rFonts w:eastAsiaTheme="minorEastAsia"/>
        </w:rPr>
        <w:t xml:space="preserve"> fliken</w:t>
      </w:r>
      <w:r w:rsidRPr="426FE2A5">
        <w:rPr>
          <w:rFonts w:eastAsiaTheme="minorEastAsia"/>
          <w:i/>
          <w:iCs/>
        </w:rPr>
        <w:t xml:space="preserve"> Journal</w:t>
      </w:r>
      <w:r w:rsidRPr="426FE2A5">
        <w:rPr>
          <w:rFonts w:eastAsiaTheme="minorEastAsia"/>
        </w:rPr>
        <w:t xml:space="preserve"> speglas information från den enskildes journal i Cosmic. </w:t>
      </w:r>
      <w:r w:rsidRPr="426FE2A5">
        <w:rPr>
          <w:rFonts w:eastAsiaTheme="minorEastAsia"/>
          <w:color w:val="FF0000"/>
        </w:rPr>
        <w:t xml:space="preserve"> </w:t>
      </w:r>
      <w:r w:rsidRPr="426FE2A5">
        <w:rPr>
          <w:rFonts w:eastAsiaTheme="minorEastAsia"/>
        </w:rPr>
        <w:t xml:space="preserve">Vad som visas beror på behörighet och gällande lagstiftning. Informationen kan sorteras med hjälp av filtreringsfunktionen och kan filtreras på olika nivåer. </w:t>
      </w:r>
    </w:p>
    <w:p w14:paraId="0E57D0FC" w14:textId="77777777" w:rsidR="00060377" w:rsidRPr="00650D60" w:rsidRDefault="00060377" w:rsidP="00060377">
      <w:pPr>
        <w:pStyle w:val="Rubrik2"/>
      </w:pPr>
      <w:bookmarkStart w:id="91" w:name="_Toc166524749"/>
      <w:bookmarkStart w:id="92" w:name="_Toc115272910"/>
      <w:r>
        <w:t>8.12 Fliken Läkemedelslista</w:t>
      </w:r>
      <w:bookmarkEnd w:id="91"/>
      <w:r>
        <w:t xml:space="preserve"> </w:t>
      </w:r>
      <w:bookmarkEnd w:id="92"/>
    </w:p>
    <w:p w14:paraId="59F91170" w14:textId="77777777" w:rsidR="00060377" w:rsidRDefault="00060377" w:rsidP="00060377">
      <w:pPr>
        <w:spacing w:line="240" w:lineRule="auto"/>
        <w:rPr>
          <w:i/>
          <w:iCs/>
        </w:rPr>
      </w:pPr>
      <w:r w:rsidRPr="426FE2A5">
        <w:t xml:space="preserve">I fliken </w:t>
      </w:r>
      <w:r w:rsidRPr="426FE2A5">
        <w:rPr>
          <w:i/>
          <w:iCs/>
        </w:rPr>
        <w:t xml:space="preserve">Läkemedelslista </w:t>
      </w:r>
      <w:r w:rsidRPr="426FE2A5">
        <w:t xml:space="preserve">speglas den enskildes läkemedel, den aktiveras i samband med utskrivning från slutenvården. Det finns möjlighet att skriva ut läkemedelslistan. </w:t>
      </w:r>
    </w:p>
    <w:p w14:paraId="431EDC60" w14:textId="77777777" w:rsidR="00060377" w:rsidRDefault="00060377" w:rsidP="00060377">
      <w:pPr>
        <w:pStyle w:val="Rubrik2"/>
        <w:spacing w:line="240" w:lineRule="auto"/>
      </w:pPr>
      <w:bookmarkStart w:id="93" w:name="_Toc166524750"/>
      <w:r>
        <w:t>8.13 Avsluta samordningsärenden</w:t>
      </w:r>
      <w:bookmarkEnd w:id="93"/>
      <w:r>
        <w:t xml:space="preserve"> </w:t>
      </w:r>
    </w:p>
    <w:p w14:paraId="11F93993" w14:textId="77777777" w:rsidR="00060377" w:rsidRDefault="00060377" w:rsidP="00060377">
      <w:pPr>
        <w:spacing w:line="240" w:lineRule="auto"/>
      </w:pPr>
      <w:r w:rsidRPr="426FE2A5">
        <w:t>Om den enskilde återtar sitt samtycke eller inte längre är i behov av samordning ska samordningsärendet avslutas.</w:t>
      </w:r>
      <w:r w:rsidRPr="426FE2A5">
        <w:rPr>
          <w:color w:val="FF0000"/>
        </w:rPr>
        <w:t xml:space="preserve"> </w:t>
      </w:r>
      <w:r w:rsidRPr="426FE2A5">
        <w:t xml:space="preserve"> Ärendet flyttas automatiskt från </w:t>
      </w:r>
      <w:r w:rsidRPr="426FE2A5">
        <w:rPr>
          <w:i/>
          <w:iCs/>
        </w:rPr>
        <w:t xml:space="preserve">Pågående ärenden </w:t>
      </w:r>
      <w:r w:rsidRPr="426FE2A5">
        <w:t xml:space="preserve">till </w:t>
      </w:r>
      <w:r w:rsidRPr="426FE2A5">
        <w:rPr>
          <w:i/>
          <w:iCs/>
        </w:rPr>
        <w:t xml:space="preserve">Avslutade ärenden </w:t>
      </w:r>
      <w:r w:rsidRPr="426FE2A5">
        <w:t xml:space="preserve">i </w:t>
      </w:r>
      <w:r w:rsidRPr="426FE2A5">
        <w:rPr>
          <w:i/>
          <w:iCs/>
        </w:rPr>
        <w:t>Ärendeöversikten</w:t>
      </w:r>
      <w:r w:rsidRPr="426FE2A5">
        <w:t xml:space="preserve">. </w:t>
      </w:r>
    </w:p>
    <w:p w14:paraId="2122890E" w14:textId="77777777" w:rsidR="00060377" w:rsidRDefault="00060377" w:rsidP="00060377">
      <w:pPr>
        <w:pStyle w:val="Rubrik3"/>
        <w:rPr>
          <w:rFonts w:eastAsia="Calibri"/>
        </w:rPr>
      </w:pPr>
      <w:bookmarkStart w:id="94" w:name="_Toc166524751"/>
      <w:r w:rsidRPr="426FE2A5">
        <w:rPr>
          <w:rFonts w:eastAsia="Calibri"/>
        </w:rPr>
        <w:t>8.13.1 Avliden</w:t>
      </w:r>
      <w:bookmarkEnd w:id="94"/>
    </w:p>
    <w:p w14:paraId="44F0B0F5" w14:textId="77777777" w:rsidR="00060377" w:rsidRDefault="00060377" w:rsidP="00060377">
      <w:pPr>
        <w:spacing w:before="40" w:after="0" w:line="240" w:lineRule="auto"/>
        <w:rPr>
          <w:rFonts w:eastAsiaTheme="minorEastAsia"/>
          <w:i/>
          <w:iCs/>
        </w:rPr>
      </w:pPr>
      <w:r w:rsidRPr="426FE2A5">
        <w:rPr>
          <w:rFonts w:eastAsiaTheme="minorEastAsia"/>
        </w:rPr>
        <w:t xml:space="preserve">Om den enskilde avlider uppdateras det automatiskt via folkbokföringsregistret och synliggörs i patientlisten. Den som uppmärksammar att den enskilde avlidit avslutar samordningsärendet. Om inte </w:t>
      </w:r>
      <w:r w:rsidRPr="426FE2A5">
        <w:rPr>
          <w:rFonts w:eastAsiaTheme="minorEastAsia"/>
          <w:i/>
          <w:iCs/>
        </w:rPr>
        <w:t xml:space="preserve">Avliden </w:t>
      </w:r>
      <w:r w:rsidRPr="426FE2A5">
        <w:rPr>
          <w:rFonts w:eastAsiaTheme="minorEastAsia"/>
        </w:rPr>
        <w:t xml:space="preserve">har hunnit uppdaterats automatiskt från folkbokföringsregistret ska det registreras manuellt i </w:t>
      </w:r>
      <w:r w:rsidRPr="426FE2A5">
        <w:rPr>
          <w:rFonts w:eastAsiaTheme="minorEastAsia"/>
          <w:i/>
          <w:iCs/>
        </w:rPr>
        <w:t xml:space="preserve">Patientkortet </w:t>
      </w:r>
      <w:r w:rsidRPr="426FE2A5">
        <w:rPr>
          <w:rFonts w:eastAsiaTheme="minorEastAsia"/>
        </w:rPr>
        <w:t xml:space="preserve">under </w:t>
      </w:r>
      <w:r w:rsidRPr="426FE2A5">
        <w:rPr>
          <w:rFonts w:eastAsiaTheme="minorEastAsia"/>
          <w:i/>
          <w:iCs/>
        </w:rPr>
        <w:t xml:space="preserve">Allmänt </w:t>
      </w:r>
      <w:r w:rsidRPr="426FE2A5">
        <w:rPr>
          <w:rFonts w:eastAsiaTheme="minorEastAsia"/>
        </w:rPr>
        <w:t>innan samordningsärendet avslutas</w:t>
      </w:r>
      <w:r w:rsidRPr="426FE2A5">
        <w:rPr>
          <w:rFonts w:eastAsiaTheme="minorEastAsia"/>
          <w:i/>
          <w:iCs/>
        </w:rPr>
        <w:t>.</w:t>
      </w:r>
    </w:p>
    <w:p w14:paraId="60C17CCC" w14:textId="77777777" w:rsidR="00060377" w:rsidRDefault="00060377" w:rsidP="00060377">
      <w:pPr>
        <w:spacing w:before="40" w:after="0" w:line="240" w:lineRule="auto"/>
        <w:rPr>
          <w:rFonts w:eastAsiaTheme="minorEastAsia"/>
          <w:i/>
          <w:iCs/>
        </w:rPr>
      </w:pPr>
    </w:p>
    <w:p w14:paraId="79DD771F" w14:textId="77777777" w:rsidR="00060377" w:rsidRDefault="00060377" w:rsidP="00060377">
      <w:pPr>
        <w:spacing w:before="40" w:after="0" w:line="240" w:lineRule="auto"/>
      </w:pPr>
      <w:r w:rsidRPr="3DEDCF8A">
        <w:rPr>
          <w:rFonts w:eastAsiaTheme="minorEastAsia"/>
        </w:rPr>
        <w:t xml:space="preserve"> </w:t>
      </w:r>
      <w:r>
        <w:rPr>
          <w:noProof/>
          <w:lang w:eastAsia="sv-SE"/>
        </w:rPr>
        <w:drawing>
          <wp:inline distT="0" distB="0" distL="0" distR="0" wp14:anchorId="66D48477" wp14:editId="05AAEFE7">
            <wp:extent cx="4486276" cy="347298"/>
            <wp:effectExtent l="0" t="0" r="0" b="0"/>
            <wp:docPr id="534243573" name="Bildobjekt 70594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05944294"/>
                    <pic:cNvPicPr/>
                  </pic:nvPicPr>
                  <pic:blipFill>
                    <a:blip r:embed="rId23" cstate="print">
                      <a:extLst>
                        <a:ext uri="{28A0092B-C50C-407E-A947-70E740481C1C}">
                          <a14:useLocalDpi xmlns:a14="http://schemas.microsoft.com/office/drawing/2010/main" val="0"/>
                        </a:ext>
                      </a:extLst>
                    </a:blip>
                    <a:srcRect l="1875" b="4048"/>
                    <a:stretch>
                      <a:fillRect/>
                    </a:stretch>
                  </pic:blipFill>
                  <pic:spPr>
                    <a:xfrm>
                      <a:off x="0" y="0"/>
                      <a:ext cx="4486276" cy="347298"/>
                    </a:xfrm>
                    <a:prstGeom prst="rect">
                      <a:avLst/>
                    </a:prstGeom>
                  </pic:spPr>
                </pic:pic>
              </a:graphicData>
            </a:graphic>
          </wp:inline>
        </w:drawing>
      </w:r>
    </w:p>
    <w:p w14:paraId="402FD85F" w14:textId="77777777" w:rsidR="00060377" w:rsidRDefault="00060377" w:rsidP="00060377">
      <w:pPr>
        <w:pStyle w:val="Rubrik2"/>
      </w:pPr>
      <w:r>
        <w:br w:type="page"/>
      </w:r>
    </w:p>
    <w:p w14:paraId="068C94F3" w14:textId="77777777" w:rsidR="00060377" w:rsidRPr="0022663A" w:rsidRDefault="00060377" w:rsidP="00060377">
      <w:pPr>
        <w:pStyle w:val="Rubrik2"/>
        <w:ind w:left="-284"/>
      </w:pPr>
      <w:bookmarkStart w:id="95" w:name="_Bilaga_1_"/>
      <w:bookmarkStart w:id="96" w:name="_Bilaga_2__Frastexter"/>
      <w:bookmarkStart w:id="97" w:name="_Toc166524752"/>
      <w:bookmarkEnd w:id="95"/>
      <w:r>
        <w:t>Bilaga 1 Frastexter i Link</w:t>
      </w:r>
      <w:bookmarkEnd w:id="96"/>
      <w:bookmarkEnd w:id="97"/>
    </w:p>
    <w:tbl>
      <w:tblPr>
        <w:tblW w:w="10060" w:type="dxa"/>
        <w:tblInd w:w="-289" w:type="dxa"/>
        <w:tblLayout w:type="fixed"/>
        <w:tblLook w:val="04A0" w:firstRow="1" w:lastRow="0" w:firstColumn="1" w:lastColumn="0" w:noHBand="0" w:noVBand="1"/>
      </w:tblPr>
      <w:tblGrid>
        <w:gridCol w:w="1782"/>
        <w:gridCol w:w="2385"/>
        <w:gridCol w:w="2774"/>
        <w:gridCol w:w="3119"/>
      </w:tblGrid>
      <w:tr w:rsidR="00060377" w14:paraId="2458D62B" w14:textId="77777777" w:rsidTr="0030772C">
        <w:trPr>
          <w:trHeight w:val="402"/>
        </w:trPr>
        <w:tc>
          <w:tcPr>
            <w:tcW w:w="1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3AD8FC" w14:textId="77777777" w:rsidR="00060377" w:rsidRPr="00CA4D95" w:rsidRDefault="00060377" w:rsidP="00060377">
            <w:pPr>
              <w:rPr>
                <w:rFonts w:eastAsia="Times New Roman"/>
                <w:b/>
                <w:bCs/>
                <w:color w:val="000000"/>
              </w:rPr>
            </w:pPr>
            <w:r w:rsidRPr="426FE2A5">
              <w:rPr>
                <w:rFonts w:eastAsia="Times New Roman"/>
                <w:b/>
                <w:bCs/>
                <w:color w:val="000000"/>
              </w:rPr>
              <w:t>Kortkommando</w:t>
            </w:r>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329EB" w14:textId="77777777" w:rsidR="00060377" w:rsidRPr="00CA4D95" w:rsidRDefault="00060377" w:rsidP="00060377">
            <w:pPr>
              <w:rPr>
                <w:rFonts w:eastAsia="Times New Roman"/>
                <w:b/>
                <w:bCs/>
                <w:color w:val="000000"/>
              </w:rPr>
            </w:pPr>
            <w:r w:rsidRPr="426FE2A5">
              <w:rPr>
                <w:rFonts w:eastAsia="Times New Roman"/>
                <w:b/>
                <w:bCs/>
                <w:color w:val="000000"/>
              </w:rPr>
              <w:t>Meddelandetitel</w:t>
            </w:r>
          </w:p>
        </w:tc>
        <w:tc>
          <w:tcPr>
            <w:tcW w:w="2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BE533" w14:textId="77777777" w:rsidR="00060377" w:rsidRPr="00CA4D95" w:rsidRDefault="00060377" w:rsidP="00060377">
            <w:pPr>
              <w:rPr>
                <w:rFonts w:eastAsia="Times New Roman"/>
                <w:b/>
                <w:bCs/>
                <w:color w:val="000000"/>
              </w:rPr>
            </w:pPr>
            <w:r w:rsidRPr="426FE2A5">
              <w:rPr>
                <w:rFonts w:eastAsia="Times New Roman"/>
                <w:b/>
                <w:bCs/>
                <w:color w:val="000000"/>
              </w:rPr>
              <w:t xml:space="preserve">Frastext </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E4C4A6" w14:textId="77777777" w:rsidR="00060377" w:rsidRPr="00CA4D95" w:rsidRDefault="00060377" w:rsidP="00060377">
            <w:pPr>
              <w:rPr>
                <w:rFonts w:eastAsia="Times New Roman"/>
                <w:b/>
                <w:bCs/>
                <w:color w:val="000000"/>
              </w:rPr>
            </w:pPr>
            <w:r w:rsidRPr="426FE2A5">
              <w:rPr>
                <w:rFonts w:eastAsia="Times New Roman"/>
                <w:b/>
                <w:bCs/>
                <w:color w:val="000000"/>
              </w:rPr>
              <w:t>Förklaring</w:t>
            </w:r>
          </w:p>
        </w:tc>
      </w:tr>
      <w:tr w:rsidR="00060377" w14:paraId="7E66B6D8" w14:textId="77777777" w:rsidTr="0030772C">
        <w:tc>
          <w:tcPr>
            <w:tcW w:w="1782" w:type="dxa"/>
            <w:tcBorders>
              <w:top w:val="single" w:sz="4" w:space="0" w:color="auto"/>
              <w:left w:val="single" w:sz="4" w:space="0" w:color="auto"/>
              <w:bottom w:val="single" w:sz="4" w:space="0" w:color="auto"/>
              <w:right w:val="single" w:sz="4" w:space="0" w:color="auto"/>
            </w:tcBorders>
          </w:tcPr>
          <w:p w14:paraId="7F1CFC7E" w14:textId="252B2887" w:rsidR="00060377" w:rsidRDefault="001444AF" w:rsidP="00060377">
            <w:pPr>
              <w:rPr>
                <w:rFonts w:eastAsia="Times New Roman"/>
                <w:color w:val="000000"/>
              </w:rPr>
            </w:pPr>
            <w:proofErr w:type="spellStart"/>
            <w:r>
              <w:rPr>
                <w:rFonts w:eastAsia="Times New Roman"/>
                <w:b/>
                <w:bCs/>
                <w:color w:val="000000"/>
              </w:rPr>
              <w:t>livbg</w:t>
            </w:r>
            <w:proofErr w:type="spellEnd"/>
          </w:p>
          <w:p w14:paraId="160F7BEA" w14:textId="77777777" w:rsidR="00060377" w:rsidRDefault="00060377" w:rsidP="00060377">
            <w:pPr>
              <w:rPr>
                <w:rFonts w:eastAsia="Times New Roman"/>
                <w:color w:val="000000"/>
              </w:rPr>
            </w:pPr>
            <w:r w:rsidRPr="12C107DF">
              <w:rPr>
                <w:rFonts w:eastAsia="Times New Roman"/>
                <w:color w:val="000000"/>
              </w:rPr>
              <w:t xml:space="preserve"> </w:t>
            </w:r>
          </w:p>
        </w:tc>
        <w:tc>
          <w:tcPr>
            <w:tcW w:w="2385" w:type="dxa"/>
            <w:tcBorders>
              <w:top w:val="single" w:sz="4" w:space="0" w:color="auto"/>
              <w:left w:val="single" w:sz="4" w:space="0" w:color="auto"/>
              <w:bottom w:val="single" w:sz="4" w:space="0" w:color="auto"/>
              <w:right w:val="single" w:sz="4" w:space="0" w:color="auto"/>
            </w:tcBorders>
          </w:tcPr>
          <w:p w14:paraId="6B118983" w14:textId="77777777" w:rsidR="00060377" w:rsidRDefault="00060377" w:rsidP="00060377">
            <w:pPr>
              <w:rPr>
                <w:rFonts w:eastAsia="Times New Roman"/>
                <w:color w:val="000000"/>
              </w:rPr>
            </w:pPr>
            <w:r w:rsidRPr="426FE2A5">
              <w:rPr>
                <w:rFonts w:eastAsia="Times New Roman"/>
                <w:i/>
                <w:iCs/>
                <w:color w:val="000000"/>
              </w:rPr>
              <w:t>Vårdbegäran</w:t>
            </w:r>
          </w:p>
          <w:p w14:paraId="1AD547B3" w14:textId="77777777" w:rsidR="00060377" w:rsidRDefault="00060377" w:rsidP="00060377">
            <w:pPr>
              <w:rPr>
                <w:rFonts w:eastAsia="Times New Roman"/>
                <w:color w:val="000000"/>
              </w:rPr>
            </w:pPr>
          </w:p>
        </w:tc>
        <w:tc>
          <w:tcPr>
            <w:tcW w:w="2774" w:type="dxa"/>
            <w:tcBorders>
              <w:top w:val="single" w:sz="4" w:space="0" w:color="auto"/>
              <w:left w:val="single" w:sz="4" w:space="0" w:color="auto"/>
              <w:bottom w:val="single" w:sz="4" w:space="0" w:color="auto"/>
              <w:right w:val="single" w:sz="4" w:space="0" w:color="auto"/>
            </w:tcBorders>
          </w:tcPr>
          <w:p w14:paraId="032C6118" w14:textId="77777777" w:rsidR="00060377" w:rsidRDefault="00060377" w:rsidP="007205B3">
            <w:pPr>
              <w:spacing w:after="0"/>
              <w:rPr>
                <w:rFonts w:eastAsia="Times New Roman"/>
                <w:color w:val="000000"/>
              </w:rPr>
            </w:pPr>
            <w:r w:rsidRPr="426FE2A5">
              <w:rPr>
                <w:rFonts w:eastAsia="Times New Roman"/>
                <w:color w:val="000000"/>
              </w:rPr>
              <w:t>Sökorsak: ._.</w:t>
            </w:r>
          </w:p>
          <w:p w14:paraId="589578A2" w14:textId="77777777" w:rsidR="00060377" w:rsidRDefault="00060377" w:rsidP="007205B3">
            <w:pPr>
              <w:spacing w:after="0"/>
              <w:rPr>
                <w:rFonts w:eastAsia="Times New Roman"/>
                <w:color w:val="000000"/>
              </w:rPr>
            </w:pPr>
            <w:r w:rsidRPr="426FE2A5">
              <w:rPr>
                <w:rFonts w:eastAsia="Times New Roman"/>
                <w:color w:val="000000"/>
              </w:rPr>
              <w:t>Bakgrund: ._.</w:t>
            </w:r>
          </w:p>
          <w:p w14:paraId="7941D16B" w14:textId="77777777" w:rsidR="00060377" w:rsidRDefault="00060377" w:rsidP="007205B3">
            <w:pPr>
              <w:spacing w:after="0"/>
              <w:rPr>
                <w:rFonts w:eastAsia="Times New Roman"/>
                <w:color w:val="000000"/>
              </w:rPr>
            </w:pPr>
            <w:r w:rsidRPr="426FE2A5">
              <w:rPr>
                <w:rFonts w:eastAsia="Times New Roman"/>
                <w:color w:val="000000"/>
              </w:rPr>
              <w:t>Aktuellt tillstånd: ._.</w:t>
            </w:r>
          </w:p>
          <w:p w14:paraId="6D0BDC4C" w14:textId="77777777" w:rsidR="00060377" w:rsidRDefault="00060377" w:rsidP="007205B3">
            <w:pPr>
              <w:spacing w:after="0"/>
              <w:rPr>
                <w:rFonts w:eastAsia="Times New Roman"/>
                <w:color w:val="000000"/>
              </w:rPr>
            </w:pPr>
            <w:r w:rsidRPr="426FE2A5">
              <w:rPr>
                <w:rFonts w:eastAsia="Times New Roman"/>
                <w:color w:val="000000"/>
              </w:rPr>
              <w:t>Vitalparametrar: ._.</w:t>
            </w:r>
          </w:p>
          <w:p w14:paraId="7B0F3522" w14:textId="77777777" w:rsidR="00060377" w:rsidRDefault="00060377" w:rsidP="007205B3">
            <w:pPr>
              <w:spacing w:after="0"/>
              <w:rPr>
                <w:rFonts w:eastAsia="Times New Roman"/>
                <w:color w:val="000000"/>
              </w:rPr>
            </w:pPr>
            <w:r w:rsidRPr="426FE2A5">
              <w:rPr>
                <w:rFonts w:eastAsia="Times New Roman"/>
                <w:color w:val="000000"/>
              </w:rPr>
              <w:t>ADL: ._.</w:t>
            </w:r>
          </w:p>
          <w:p w14:paraId="11765E5A" w14:textId="77777777" w:rsidR="00060377" w:rsidRDefault="00060377" w:rsidP="007205B3">
            <w:pPr>
              <w:spacing w:after="0"/>
              <w:rPr>
                <w:rFonts w:eastAsia="Times New Roman"/>
                <w:color w:val="000000"/>
              </w:rPr>
            </w:pPr>
            <w:r w:rsidRPr="426FE2A5">
              <w:rPr>
                <w:rFonts w:eastAsia="Times New Roman"/>
                <w:color w:val="000000"/>
              </w:rPr>
              <w:t>Kommunikation: ._.</w:t>
            </w:r>
          </w:p>
          <w:p w14:paraId="050E660F" w14:textId="77777777" w:rsidR="00060377" w:rsidRDefault="00060377" w:rsidP="007205B3">
            <w:pPr>
              <w:spacing w:after="0"/>
              <w:rPr>
                <w:rFonts w:eastAsia="Times New Roman"/>
                <w:color w:val="000000"/>
              </w:rPr>
            </w:pPr>
            <w:r w:rsidRPr="426FE2A5">
              <w:rPr>
                <w:rFonts w:eastAsia="Times New Roman"/>
                <w:color w:val="000000"/>
              </w:rPr>
              <w:t>Bedömning: ._.</w:t>
            </w:r>
          </w:p>
          <w:p w14:paraId="146E0C3E" w14:textId="77777777" w:rsidR="00060377" w:rsidRDefault="00060377" w:rsidP="007205B3">
            <w:pPr>
              <w:spacing w:after="0"/>
              <w:rPr>
                <w:rFonts w:eastAsia="Times New Roman"/>
                <w:color w:val="000000"/>
              </w:rPr>
            </w:pPr>
            <w:r w:rsidRPr="426FE2A5">
              <w:rPr>
                <w:rFonts w:eastAsia="Times New Roman"/>
                <w:color w:val="000000"/>
              </w:rPr>
              <w:t>Åtgärder: ._.</w:t>
            </w:r>
          </w:p>
          <w:p w14:paraId="5CD8623D" w14:textId="77777777" w:rsidR="00060377" w:rsidRDefault="00060377" w:rsidP="007205B3">
            <w:pPr>
              <w:spacing w:after="0"/>
              <w:rPr>
                <w:rFonts w:eastAsia="Times New Roman"/>
                <w:color w:val="000000"/>
              </w:rPr>
            </w:pPr>
            <w:r w:rsidRPr="426FE2A5">
              <w:rPr>
                <w:rFonts w:eastAsia="Times New Roman"/>
                <w:color w:val="000000"/>
              </w:rPr>
              <w:t>Viktig information: ._.</w:t>
            </w:r>
          </w:p>
        </w:tc>
        <w:tc>
          <w:tcPr>
            <w:tcW w:w="3119" w:type="dxa"/>
            <w:tcBorders>
              <w:top w:val="single" w:sz="4" w:space="0" w:color="auto"/>
              <w:left w:val="single" w:sz="4" w:space="0" w:color="auto"/>
              <w:bottom w:val="single" w:sz="4" w:space="0" w:color="auto"/>
              <w:right w:val="single" w:sz="4" w:space="0" w:color="auto"/>
            </w:tcBorders>
          </w:tcPr>
          <w:p w14:paraId="743DB571" w14:textId="77777777" w:rsidR="00060377" w:rsidRDefault="00060377" w:rsidP="00060377">
            <w:pPr>
              <w:rPr>
                <w:rFonts w:eastAsia="Times New Roman"/>
                <w:color w:val="FFFFFF" w:themeColor="background1"/>
              </w:rPr>
            </w:pPr>
            <w:r w:rsidRPr="426FE2A5">
              <w:rPr>
                <w:rFonts w:eastAsia="Times New Roman"/>
                <w:color w:val="000000"/>
              </w:rPr>
              <w:t>Används för patient som har hemsjukvård eller bor på särskilt boende.</w:t>
            </w:r>
            <w:r>
              <w:br/>
            </w:r>
            <w:r w:rsidRPr="426FE2A5">
              <w:rPr>
                <w:rFonts w:eastAsia="Times New Roman"/>
                <w:color w:val="000000"/>
              </w:rPr>
              <w:t xml:space="preserve">Ett meddelande skickas med information om patientens aktuella status samt orsak till varför den enskilde skickas till akutmottagningen. </w:t>
            </w:r>
            <w:r w:rsidRPr="426FE2A5">
              <w:rPr>
                <w:rFonts w:eastAsia="Times New Roman"/>
                <w:color w:val="FFFFFF" w:themeColor="background1"/>
              </w:rPr>
              <w:t>tillakutmottagningen</w:t>
            </w:r>
          </w:p>
        </w:tc>
      </w:tr>
      <w:tr w:rsidR="00060377" w14:paraId="52EFD298" w14:textId="77777777" w:rsidTr="0030772C">
        <w:tc>
          <w:tcPr>
            <w:tcW w:w="1782" w:type="dxa"/>
            <w:tcBorders>
              <w:top w:val="single" w:sz="4" w:space="0" w:color="auto"/>
              <w:left w:val="single" w:sz="4" w:space="0" w:color="auto"/>
              <w:bottom w:val="single" w:sz="4" w:space="0" w:color="auto"/>
              <w:right w:val="single" w:sz="4" w:space="0" w:color="auto"/>
            </w:tcBorders>
          </w:tcPr>
          <w:p w14:paraId="458173FB" w14:textId="28B690C9" w:rsidR="00060377" w:rsidRDefault="003A45EE" w:rsidP="00060377">
            <w:pPr>
              <w:rPr>
                <w:rFonts w:eastAsia="Times New Roman"/>
                <w:color w:val="000000"/>
              </w:rPr>
            </w:pPr>
            <w:proofErr w:type="spellStart"/>
            <w:r>
              <w:rPr>
                <w:rFonts w:eastAsia="Times New Roman"/>
                <w:b/>
                <w:bCs/>
                <w:color w:val="000000"/>
              </w:rPr>
              <w:t>liakm</w:t>
            </w:r>
            <w:proofErr w:type="spellEnd"/>
          </w:p>
          <w:p w14:paraId="124B333C" w14:textId="77777777" w:rsidR="00060377" w:rsidRDefault="00060377" w:rsidP="00060377">
            <w:pPr>
              <w:rPr>
                <w:rFonts w:eastAsia="Times New Roman"/>
                <w:color w:val="000000"/>
              </w:rPr>
            </w:pPr>
          </w:p>
        </w:tc>
        <w:tc>
          <w:tcPr>
            <w:tcW w:w="2385" w:type="dxa"/>
            <w:tcBorders>
              <w:top w:val="single" w:sz="4" w:space="0" w:color="auto"/>
              <w:left w:val="single" w:sz="4" w:space="0" w:color="auto"/>
              <w:bottom w:val="single" w:sz="4" w:space="0" w:color="auto"/>
              <w:right w:val="single" w:sz="4" w:space="0" w:color="auto"/>
            </w:tcBorders>
          </w:tcPr>
          <w:p w14:paraId="1C911D55" w14:textId="77777777" w:rsidR="00060377" w:rsidRDefault="00060377" w:rsidP="00060377">
            <w:pPr>
              <w:rPr>
                <w:rFonts w:eastAsia="Times New Roman"/>
                <w:color w:val="000000"/>
              </w:rPr>
            </w:pPr>
            <w:r w:rsidRPr="426FE2A5">
              <w:rPr>
                <w:rFonts w:eastAsia="Times New Roman"/>
                <w:i/>
                <w:iCs/>
                <w:color w:val="000000"/>
              </w:rPr>
              <w:t>Från akutmottagningen</w:t>
            </w:r>
          </w:p>
        </w:tc>
        <w:tc>
          <w:tcPr>
            <w:tcW w:w="2774" w:type="dxa"/>
            <w:tcBorders>
              <w:top w:val="single" w:sz="4" w:space="0" w:color="auto"/>
              <w:left w:val="single" w:sz="4" w:space="0" w:color="auto"/>
              <w:bottom w:val="single" w:sz="4" w:space="0" w:color="auto"/>
              <w:right w:val="single" w:sz="4" w:space="0" w:color="auto"/>
            </w:tcBorders>
          </w:tcPr>
          <w:p w14:paraId="061F0486" w14:textId="77777777" w:rsidR="00060377" w:rsidRDefault="00060377" w:rsidP="007205B3">
            <w:pPr>
              <w:spacing w:after="0"/>
              <w:rPr>
                <w:rFonts w:eastAsia="Times New Roman"/>
                <w:color w:val="000000"/>
              </w:rPr>
            </w:pPr>
            <w:r w:rsidRPr="426FE2A5">
              <w:rPr>
                <w:rFonts w:eastAsia="Times New Roman"/>
                <w:color w:val="000000"/>
              </w:rPr>
              <w:t>Sökorsak: ._.</w:t>
            </w:r>
          </w:p>
          <w:p w14:paraId="6EFD3675" w14:textId="77777777" w:rsidR="00060377" w:rsidRDefault="00060377" w:rsidP="007205B3">
            <w:pPr>
              <w:spacing w:after="0"/>
              <w:rPr>
                <w:rFonts w:eastAsia="Times New Roman"/>
                <w:color w:val="000000"/>
              </w:rPr>
            </w:pPr>
            <w:r w:rsidRPr="426FE2A5">
              <w:rPr>
                <w:rFonts w:eastAsia="Times New Roman"/>
                <w:color w:val="000000"/>
              </w:rPr>
              <w:t>Bedömning: ._.</w:t>
            </w:r>
          </w:p>
          <w:p w14:paraId="031F2609" w14:textId="77777777" w:rsidR="00060377" w:rsidRDefault="00060377" w:rsidP="007205B3">
            <w:pPr>
              <w:spacing w:after="0"/>
              <w:rPr>
                <w:rFonts w:eastAsia="Times New Roman"/>
                <w:color w:val="000000"/>
              </w:rPr>
            </w:pPr>
            <w:r w:rsidRPr="426FE2A5">
              <w:rPr>
                <w:rFonts w:eastAsia="Times New Roman"/>
                <w:color w:val="000000"/>
              </w:rPr>
              <w:t>Åtgärd: ._.</w:t>
            </w:r>
          </w:p>
          <w:p w14:paraId="5D02E0BD" w14:textId="77777777" w:rsidR="00060377" w:rsidRDefault="00060377" w:rsidP="007205B3">
            <w:pPr>
              <w:spacing w:after="0"/>
              <w:rPr>
                <w:rFonts w:eastAsia="Times New Roman"/>
                <w:color w:val="000000"/>
              </w:rPr>
            </w:pPr>
            <w:r w:rsidRPr="426FE2A5">
              <w:rPr>
                <w:rFonts w:eastAsia="Times New Roman"/>
                <w:color w:val="000000"/>
              </w:rPr>
              <w:t>Resultat: ._.</w:t>
            </w:r>
          </w:p>
          <w:p w14:paraId="527498B7" w14:textId="77777777" w:rsidR="00060377" w:rsidRDefault="00060377" w:rsidP="007205B3">
            <w:pPr>
              <w:spacing w:after="0"/>
              <w:rPr>
                <w:rFonts w:eastAsia="Times New Roman"/>
                <w:color w:val="000000"/>
              </w:rPr>
            </w:pPr>
            <w:r w:rsidRPr="426FE2A5">
              <w:rPr>
                <w:rFonts w:eastAsia="Times New Roman"/>
                <w:color w:val="000000"/>
              </w:rPr>
              <w:t>Rekommendation: ._.</w:t>
            </w:r>
          </w:p>
          <w:p w14:paraId="2CD941DA" w14:textId="41AAD863" w:rsidR="00060377" w:rsidRDefault="00060377" w:rsidP="00106A10">
            <w:pPr>
              <w:rPr>
                <w:rFonts w:eastAsia="Times New Roman"/>
                <w:color w:val="000000"/>
              </w:rPr>
            </w:pPr>
            <w:r w:rsidRPr="426FE2A5">
              <w:rPr>
                <w:rFonts w:eastAsia="Times New Roman"/>
                <w:color w:val="000000"/>
              </w:rPr>
              <w:t>Kontaktuppgifter: ._.</w:t>
            </w:r>
          </w:p>
        </w:tc>
        <w:tc>
          <w:tcPr>
            <w:tcW w:w="3119" w:type="dxa"/>
            <w:tcBorders>
              <w:top w:val="single" w:sz="4" w:space="0" w:color="auto"/>
              <w:left w:val="single" w:sz="4" w:space="0" w:color="auto"/>
              <w:bottom w:val="single" w:sz="4" w:space="0" w:color="auto"/>
              <w:right w:val="single" w:sz="4" w:space="0" w:color="auto"/>
            </w:tcBorders>
          </w:tcPr>
          <w:p w14:paraId="25C00796" w14:textId="77777777" w:rsidR="00060377" w:rsidRDefault="00060377" w:rsidP="00060377">
            <w:pPr>
              <w:rPr>
                <w:rFonts w:eastAsia="Times New Roman"/>
                <w:color w:val="000000"/>
              </w:rPr>
            </w:pPr>
            <w:r w:rsidRPr="426FE2A5">
              <w:rPr>
                <w:rFonts w:eastAsia="Times New Roman"/>
                <w:color w:val="000000"/>
              </w:rPr>
              <w:t xml:space="preserve">Används av personal på akutmottagningen för att svara på vårdbegäran eller dela information.  </w:t>
            </w:r>
          </w:p>
        </w:tc>
      </w:tr>
      <w:tr w:rsidR="00060377" w14:paraId="64CFBE75" w14:textId="77777777" w:rsidTr="0030772C">
        <w:tc>
          <w:tcPr>
            <w:tcW w:w="1782" w:type="dxa"/>
            <w:tcBorders>
              <w:top w:val="single" w:sz="4" w:space="0" w:color="auto"/>
              <w:left w:val="single" w:sz="4" w:space="0" w:color="auto"/>
              <w:bottom w:val="single" w:sz="4" w:space="0" w:color="auto"/>
              <w:right w:val="single" w:sz="4" w:space="0" w:color="auto"/>
            </w:tcBorders>
          </w:tcPr>
          <w:p w14:paraId="556EE789" w14:textId="60632DAC" w:rsidR="00060377" w:rsidRPr="003A45EE" w:rsidRDefault="003A45EE" w:rsidP="00060377">
            <w:pPr>
              <w:rPr>
                <w:rFonts w:eastAsia="Times New Roman"/>
                <w:b/>
                <w:bCs/>
                <w:color w:val="000000"/>
              </w:rPr>
            </w:pPr>
            <w:proofErr w:type="spellStart"/>
            <w:r w:rsidRPr="003A45EE">
              <w:rPr>
                <w:rFonts w:eastAsia="Times New Roman"/>
                <w:b/>
                <w:bCs/>
                <w:color w:val="000000"/>
              </w:rPr>
              <w:t>liadl</w:t>
            </w:r>
            <w:proofErr w:type="spellEnd"/>
          </w:p>
          <w:p w14:paraId="1AB55634" w14:textId="77777777" w:rsidR="00060377" w:rsidRDefault="00060377" w:rsidP="00060377">
            <w:pPr>
              <w:rPr>
                <w:rFonts w:eastAsia="Times New Roman"/>
                <w:color w:val="000000"/>
              </w:rPr>
            </w:pPr>
          </w:p>
          <w:p w14:paraId="39B8BDCA" w14:textId="77777777" w:rsidR="00060377" w:rsidRDefault="00060377" w:rsidP="00060377">
            <w:pPr>
              <w:rPr>
                <w:rFonts w:eastAsia="Times New Roman"/>
                <w:color w:val="000000"/>
              </w:rPr>
            </w:pPr>
          </w:p>
          <w:p w14:paraId="7F55D15C" w14:textId="77777777" w:rsidR="00060377" w:rsidRDefault="00060377" w:rsidP="00060377">
            <w:pPr>
              <w:rPr>
                <w:rFonts w:eastAsia="Times New Roman"/>
                <w:color w:val="000000"/>
              </w:rPr>
            </w:pPr>
          </w:p>
        </w:tc>
        <w:tc>
          <w:tcPr>
            <w:tcW w:w="2385" w:type="dxa"/>
            <w:tcBorders>
              <w:top w:val="single" w:sz="4" w:space="0" w:color="auto"/>
              <w:left w:val="single" w:sz="4" w:space="0" w:color="auto"/>
              <w:bottom w:val="single" w:sz="4" w:space="0" w:color="auto"/>
              <w:right w:val="single" w:sz="4" w:space="0" w:color="auto"/>
            </w:tcBorders>
          </w:tcPr>
          <w:p w14:paraId="1A4DB49B" w14:textId="77777777" w:rsidR="00060377" w:rsidRDefault="00060377" w:rsidP="00060377">
            <w:pPr>
              <w:rPr>
                <w:rFonts w:eastAsia="Times New Roman"/>
                <w:color w:val="000000"/>
              </w:rPr>
            </w:pPr>
            <w:r w:rsidRPr="426FE2A5">
              <w:rPr>
                <w:rFonts w:eastAsia="Times New Roman"/>
                <w:i/>
                <w:iCs/>
                <w:color w:val="000000"/>
              </w:rPr>
              <w:t>ADL- aktiviteter i det dagliga livet</w:t>
            </w:r>
          </w:p>
          <w:p w14:paraId="32164D4A" w14:textId="77777777" w:rsidR="00060377" w:rsidRDefault="00060377" w:rsidP="00060377">
            <w:pPr>
              <w:rPr>
                <w:rFonts w:eastAsia="Times New Roman"/>
                <w:color w:val="000000"/>
              </w:rPr>
            </w:pPr>
          </w:p>
        </w:tc>
        <w:tc>
          <w:tcPr>
            <w:tcW w:w="2774" w:type="dxa"/>
            <w:tcBorders>
              <w:top w:val="single" w:sz="4" w:space="0" w:color="auto"/>
              <w:left w:val="single" w:sz="4" w:space="0" w:color="auto"/>
              <w:bottom w:val="single" w:sz="4" w:space="0" w:color="auto"/>
              <w:right w:val="single" w:sz="4" w:space="0" w:color="auto"/>
            </w:tcBorders>
          </w:tcPr>
          <w:p w14:paraId="1C9FE574" w14:textId="77777777" w:rsidR="00060377" w:rsidRDefault="00060377" w:rsidP="007205B3">
            <w:pPr>
              <w:spacing w:after="0"/>
              <w:rPr>
                <w:rFonts w:eastAsia="Times New Roman"/>
                <w:color w:val="000000"/>
              </w:rPr>
            </w:pPr>
            <w:r w:rsidRPr="426FE2A5">
              <w:rPr>
                <w:rFonts w:eastAsia="Times New Roman"/>
                <w:color w:val="000000"/>
              </w:rPr>
              <w:t>Av och påklädning: ._.</w:t>
            </w:r>
          </w:p>
          <w:p w14:paraId="3D325740" w14:textId="77777777" w:rsidR="00060377" w:rsidRDefault="00060377" w:rsidP="007205B3">
            <w:pPr>
              <w:spacing w:after="0"/>
              <w:rPr>
                <w:rFonts w:eastAsia="Times New Roman"/>
                <w:color w:val="000000"/>
              </w:rPr>
            </w:pPr>
            <w:r w:rsidRPr="426FE2A5">
              <w:rPr>
                <w:rFonts w:eastAsia="Times New Roman"/>
                <w:color w:val="000000"/>
              </w:rPr>
              <w:t>Personlig hygien/dusch: ._.</w:t>
            </w:r>
          </w:p>
          <w:p w14:paraId="4F4A105C" w14:textId="77777777" w:rsidR="00060377" w:rsidRDefault="00060377" w:rsidP="007205B3">
            <w:pPr>
              <w:spacing w:after="0"/>
              <w:rPr>
                <w:rFonts w:eastAsia="Times New Roman"/>
                <w:color w:val="000000"/>
              </w:rPr>
            </w:pPr>
            <w:r w:rsidRPr="426FE2A5">
              <w:rPr>
                <w:rFonts w:eastAsia="Times New Roman"/>
                <w:color w:val="000000"/>
              </w:rPr>
              <w:t>Toalettbesök/kontinens: ._.</w:t>
            </w:r>
          </w:p>
          <w:p w14:paraId="676278A7" w14:textId="77777777" w:rsidR="00060377" w:rsidRDefault="00060377" w:rsidP="007205B3">
            <w:pPr>
              <w:spacing w:after="0"/>
              <w:rPr>
                <w:rFonts w:eastAsia="Times New Roman"/>
                <w:color w:val="000000"/>
              </w:rPr>
            </w:pPr>
            <w:r w:rsidRPr="426FE2A5">
              <w:rPr>
                <w:rFonts w:eastAsia="Times New Roman"/>
                <w:color w:val="000000"/>
              </w:rPr>
              <w:t>Förflyttning: ._.</w:t>
            </w:r>
          </w:p>
          <w:p w14:paraId="47BB99B3" w14:textId="77777777" w:rsidR="00060377" w:rsidRDefault="00060377" w:rsidP="007205B3">
            <w:pPr>
              <w:spacing w:after="0"/>
              <w:rPr>
                <w:rFonts w:eastAsia="Times New Roman"/>
                <w:color w:val="000000"/>
              </w:rPr>
            </w:pPr>
            <w:r w:rsidRPr="426FE2A5">
              <w:rPr>
                <w:rFonts w:eastAsia="Times New Roman"/>
                <w:color w:val="000000"/>
              </w:rPr>
              <w:t>Äta och dricka: ._.</w:t>
            </w:r>
          </w:p>
          <w:p w14:paraId="03044B9C" w14:textId="77777777" w:rsidR="00060377" w:rsidRDefault="00060377" w:rsidP="007205B3">
            <w:pPr>
              <w:spacing w:after="0"/>
              <w:rPr>
                <w:rFonts w:eastAsia="Times New Roman"/>
                <w:color w:val="000000"/>
              </w:rPr>
            </w:pPr>
            <w:r w:rsidRPr="426FE2A5">
              <w:rPr>
                <w:rFonts w:eastAsia="Times New Roman"/>
                <w:color w:val="000000"/>
              </w:rPr>
              <w:t>Kommunikation: ._.</w:t>
            </w:r>
          </w:p>
          <w:p w14:paraId="56D56282" w14:textId="77777777" w:rsidR="00060377" w:rsidRDefault="00060377" w:rsidP="007205B3">
            <w:pPr>
              <w:spacing w:after="0"/>
              <w:rPr>
                <w:rFonts w:eastAsia="Times New Roman"/>
                <w:color w:val="000000"/>
              </w:rPr>
            </w:pPr>
            <w:r w:rsidRPr="426FE2A5">
              <w:rPr>
                <w:rFonts w:eastAsia="Times New Roman"/>
                <w:color w:val="000000"/>
              </w:rPr>
              <w:t>Kognition: ._.</w:t>
            </w:r>
          </w:p>
          <w:p w14:paraId="5330EFF7" w14:textId="77777777" w:rsidR="00060377" w:rsidRDefault="00060377" w:rsidP="007205B3">
            <w:pPr>
              <w:spacing w:after="0"/>
              <w:rPr>
                <w:rFonts w:eastAsia="Times New Roman"/>
                <w:color w:val="000000"/>
              </w:rPr>
            </w:pPr>
            <w:r w:rsidRPr="426FE2A5">
              <w:rPr>
                <w:rFonts w:eastAsia="Times New Roman"/>
                <w:color w:val="000000"/>
              </w:rPr>
              <w:t>Oro: ._.</w:t>
            </w:r>
          </w:p>
          <w:p w14:paraId="1772C64D" w14:textId="77777777" w:rsidR="00060377" w:rsidRDefault="00060377" w:rsidP="007205B3">
            <w:pPr>
              <w:spacing w:after="0"/>
              <w:rPr>
                <w:rFonts w:eastAsia="Times New Roman"/>
                <w:color w:val="000000"/>
              </w:rPr>
            </w:pPr>
            <w:r w:rsidRPr="426FE2A5">
              <w:rPr>
                <w:rFonts w:eastAsia="Times New Roman"/>
                <w:color w:val="000000"/>
              </w:rPr>
              <w:t>Syn och hörsel: ._.</w:t>
            </w:r>
          </w:p>
          <w:p w14:paraId="292E3D35" w14:textId="77777777" w:rsidR="00060377" w:rsidRDefault="00060377" w:rsidP="007205B3">
            <w:pPr>
              <w:spacing w:after="0"/>
              <w:rPr>
                <w:rFonts w:eastAsia="Times New Roman"/>
                <w:color w:val="000000"/>
              </w:rPr>
            </w:pPr>
            <w:r w:rsidRPr="426FE2A5">
              <w:rPr>
                <w:rFonts w:eastAsia="Times New Roman"/>
                <w:color w:val="000000"/>
              </w:rPr>
              <w:t>Hud/sår: ._.</w:t>
            </w:r>
          </w:p>
          <w:p w14:paraId="6DEEEDCC" w14:textId="77777777" w:rsidR="00060377" w:rsidRDefault="00060377" w:rsidP="007205B3">
            <w:pPr>
              <w:spacing w:after="0"/>
              <w:rPr>
                <w:rFonts w:eastAsia="Times New Roman"/>
                <w:color w:val="000000"/>
              </w:rPr>
            </w:pPr>
            <w:r w:rsidRPr="426FE2A5">
              <w:rPr>
                <w:rFonts w:eastAsia="Times New Roman"/>
                <w:color w:val="000000"/>
              </w:rPr>
              <w:t>Smärta: ._.</w:t>
            </w:r>
          </w:p>
          <w:p w14:paraId="02259942" w14:textId="77777777" w:rsidR="00060377" w:rsidRDefault="00060377" w:rsidP="007205B3">
            <w:pPr>
              <w:spacing w:after="0"/>
              <w:rPr>
                <w:rFonts w:eastAsia="Times New Roman"/>
                <w:color w:val="000000"/>
              </w:rPr>
            </w:pPr>
            <w:r w:rsidRPr="426FE2A5">
              <w:rPr>
                <w:rFonts w:eastAsia="Times New Roman"/>
                <w:color w:val="000000"/>
              </w:rPr>
              <w:t>Sömn: ._.</w:t>
            </w:r>
          </w:p>
          <w:p w14:paraId="654E2EC7" w14:textId="390D851F" w:rsidR="00060377" w:rsidRDefault="00060377" w:rsidP="00106A10">
            <w:pPr>
              <w:rPr>
                <w:rFonts w:eastAsia="Times New Roman"/>
                <w:color w:val="000000"/>
              </w:rPr>
            </w:pPr>
            <w:r w:rsidRPr="426FE2A5">
              <w:rPr>
                <w:rFonts w:eastAsia="Times New Roman"/>
                <w:color w:val="000000"/>
              </w:rPr>
              <w:t>Läkemedelshantering: ._.</w:t>
            </w:r>
          </w:p>
        </w:tc>
        <w:tc>
          <w:tcPr>
            <w:tcW w:w="3119" w:type="dxa"/>
            <w:tcBorders>
              <w:top w:val="single" w:sz="4" w:space="0" w:color="auto"/>
              <w:left w:val="single" w:sz="4" w:space="0" w:color="auto"/>
              <w:bottom w:val="single" w:sz="4" w:space="0" w:color="auto"/>
              <w:right w:val="single" w:sz="4" w:space="0" w:color="auto"/>
            </w:tcBorders>
          </w:tcPr>
          <w:p w14:paraId="03657E29" w14:textId="77777777" w:rsidR="00060377" w:rsidRDefault="00060377" w:rsidP="00060377">
            <w:pPr>
              <w:rPr>
                <w:rFonts w:eastAsia="Times New Roman"/>
                <w:color w:val="242424"/>
              </w:rPr>
            </w:pPr>
            <w:r w:rsidRPr="426FE2A5">
              <w:rPr>
                <w:rFonts w:eastAsia="Times New Roman"/>
                <w:color w:val="242424"/>
              </w:rPr>
              <w:t>Används</w:t>
            </w:r>
            <w:r w:rsidRPr="426FE2A5">
              <w:rPr>
                <w:rFonts w:eastAsia="Times New Roman"/>
                <w:i/>
                <w:iCs/>
                <w:color w:val="242424"/>
              </w:rPr>
              <w:t xml:space="preserve"> </w:t>
            </w:r>
            <w:r w:rsidRPr="426FE2A5">
              <w:rPr>
                <w:rFonts w:eastAsia="Times New Roman"/>
                <w:color w:val="242424"/>
              </w:rPr>
              <w:t xml:space="preserve">för att dela information om den enskildes förmåga och behov av hjälp med olika aktiviteter. </w:t>
            </w:r>
          </w:p>
          <w:p w14:paraId="67A593A7" w14:textId="77777777" w:rsidR="00060377" w:rsidRDefault="00060377" w:rsidP="00060377">
            <w:pPr>
              <w:rPr>
                <w:rFonts w:eastAsia="Times New Roman"/>
                <w:color w:val="242424"/>
              </w:rPr>
            </w:pPr>
          </w:p>
          <w:p w14:paraId="561E66AD" w14:textId="77777777" w:rsidR="00060377" w:rsidRDefault="00060377" w:rsidP="00060377">
            <w:pPr>
              <w:rPr>
                <w:rFonts w:eastAsia="Times New Roman"/>
                <w:color w:val="242424"/>
              </w:rPr>
            </w:pPr>
          </w:p>
          <w:p w14:paraId="6755E219" w14:textId="77777777" w:rsidR="00060377" w:rsidRDefault="00060377" w:rsidP="00060377">
            <w:pPr>
              <w:rPr>
                <w:rFonts w:eastAsia="Times New Roman"/>
                <w:color w:val="242424"/>
              </w:rPr>
            </w:pPr>
          </w:p>
        </w:tc>
      </w:tr>
      <w:tr w:rsidR="00060377" w14:paraId="24841AA0" w14:textId="77777777" w:rsidTr="0030772C">
        <w:tc>
          <w:tcPr>
            <w:tcW w:w="1782" w:type="dxa"/>
            <w:tcBorders>
              <w:top w:val="single" w:sz="4" w:space="0" w:color="auto"/>
              <w:left w:val="single" w:sz="4" w:space="0" w:color="auto"/>
              <w:bottom w:val="single" w:sz="4" w:space="0" w:color="auto"/>
              <w:right w:val="single" w:sz="4" w:space="0" w:color="auto"/>
            </w:tcBorders>
          </w:tcPr>
          <w:p w14:paraId="10CA857E" w14:textId="5F3DED71" w:rsidR="00060377" w:rsidRPr="003A45EE" w:rsidRDefault="003A45EE" w:rsidP="00060377">
            <w:pPr>
              <w:rPr>
                <w:rFonts w:eastAsia="Times New Roman"/>
                <w:b/>
                <w:bCs/>
                <w:color w:val="000000"/>
              </w:rPr>
            </w:pPr>
            <w:r w:rsidRPr="003A45EE">
              <w:rPr>
                <w:rFonts w:eastAsia="Times New Roman"/>
                <w:b/>
                <w:bCs/>
                <w:color w:val="000000"/>
              </w:rPr>
              <w:t>liadl2</w:t>
            </w:r>
          </w:p>
          <w:p w14:paraId="446FF755" w14:textId="77777777" w:rsidR="00060377" w:rsidRDefault="00060377" w:rsidP="00060377">
            <w:pPr>
              <w:rPr>
                <w:rFonts w:eastAsia="Times New Roman"/>
                <w:color w:val="000000"/>
              </w:rPr>
            </w:pPr>
          </w:p>
        </w:tc>
        <w:tc>
          <w:tcPr>
            <w:tcW w:w="2385" w:type="dxa"/>
            <w:tcBorders>
              <w:top w:val="single" w:sz="4" w:space="0" w:color="auto"/>
              <w:left w:val="single" w:sz="4" w:space="0" w:color="auto"/>
              <w:bottom w:val="single" w:sz="4" w:space="0" w:color="auto"/>
              <w:right w:val="single" w:sz="4" w:space="0" w:color="auto"/>
            </w:tcBorders>
          </w:tcPr>
          <w:p w14:paraId="16705970" w14:textId="77777777" w:rsidR="00060377" w:rsidRDefault="00060377" w:rsidP="00060377">
            <w:pPr>
              <w:rPr>
                <w:rFonts w:eastAsia="Times New Roman"/>
                <w:color w:val="000000"/>
              </w:rPr>
            </w:pPr>
            <w:r w:rsidRPr="426FE2A5">
              <w:rPr>
                <w:rFonts w:eastAsia="Times New Roman"/>
                <w:i/>
                <w:iCs/>
                <w:color w:val="000000"/>
              </w:rPr>
              <w:t>ADL-aktiviteter i det dagliga livet</w:t>
            </w:r>
          </w:p>
        </w:tc>
        <w:tc>
          <w:tcPr>
            <w:tcW w:w="2774" w:type="dxa"/>
            <w:tcBorders>
              <w:top w:val="single" w:sz="4" w:space="0" w:color="auto"/>
              <w:left w:val="single" w:sz="4" w:space="0" w:color="auto"/>
              <w:bottom w:val="single" w:sz="4" w:space="0" w:color="auto"/>
              <w:right w:val="single" w:sz="4" w:space="0" w:color="auto"/>
            </w:tcBorders>
          </w:tcPr>
          <w:p w14:paraId="6F23E431" w14:textId="77777777" w:rsidR="00060377" w:rsidRDefault="00060377" w:rsidP="007205B3">
            <w:pPr>
              <w:spacing w:after="0"/>
              <w:rPr>
                <w:rFonts w:eastAsia="Times New Roman"/>
                <w:color w:val="000000"/>
              </w:rPr>
            </w:pPr>
            <w:r w:rsidRPr="426FE2A5">
              <w:rPr>
                <w:rFonts w:eastAsia="Times New Roman"/>
                <w:color w:val="000000"/>
              </w:rPr>
              <w:t>Psykiskt mående: ._.</w:t>
            </w:r>
          </w:p>
          <w:p w14:paraId="4EF62915" w14:textId="77777777" w:rsidR="00060377" w:rsidRDefault="00060377" w:rsidP="007205B3">
            <w:pPr>
              <w:spacing w:after="0"/>
              <w:rPr>
                <w:rFonts w:eastAsia="Times New Roman"/>
                <w:color w:val="000000"/>
              </w:rPr>
            </w:pPr>
            <w:r w:rsidRPr="426FE2A5">
              <w:rPr>
                <w:rFonts w:eastAsia="Times New Roman"/>
                <w:color w:val="000000"/>
              </w:rPr>
              <w:t>Orientering: ._.</w:t>
            </w:r>
          </w:p>
          <w:p w14:paraId="5492D914" w14:textId="77777777" w:rsidR="00060377" w:rsidRDefault="00060377" w:rsidP="007205B3">
            <w:pPr>
              <w:spacing w:after="0"/>
              <w:rPr>
                <w:rFonts w:eastAsia="Times New Roman"/>
                <w:color w:val="000000"/>
              </w:rPr>
            </w:pPr>
            <w:r w:rsidRPr="426FE2A5">
              <w:rPr>
                <w:rFonts w:eastAsia="Times New Roman"/>
                <w:color w:val="000000"/>
              </w:rPr>
              <w:t>Sjukdomsinsikt: ._.</w:t>
            </w:r>
          </w:p>
          <w:p w14:paraId="209EB4ED" w14:textId="77777777" w:rsidR="00060377" w:rsidRDefault="00060377" w:rsidP="007205B3">
            <w:pPr>
              <w:spacing w:after="0"/>
              <w:rPr>
                <w:rFonts w:eastAsia="Times New Roman"/>
                <w:color w:val="000000"/>
              </w:rPr>
            </w:pPr>
            <w:r w:rsidRPr="426FE2A5">
              <w:rPr>
                <w:rFonts w:eastAsia="Times New Roman"/>
                <w:color w:val="000000"/>
              </w:rPr>
              <w:t>Initiativförmåga: ._.</w:t>
            </w:r>
          </w:p>
          <w:p w14:paraId="038FA7B7" w14:textId="77777777" w:rsidR="00060377" w:rsidRDefault="00060377" w:rsidP="007205B3">
            <w:pPr>
              <w:spacing w:after="0"/>
              <w:rPr>
                <w:rFonts w:eastAsia="Times New Roman"/>
                <w:color w:val="000000"/>
              </w:rPr>
            </w:pPr>
            <w:r w:rsidRPr="426FE2A5">
              <w:rPr>
                <w:rFonts w:eastAsia="Times New Roman"/>
                <w:color w:val="000000"/>
              </w:rPr>
              <w:t>Sömn: ._.</w:t>
            </w:r>
          </w:p>
          <w:p w14:paraId="3921D320" w14:textId="77777777" w:rsidR="00060377" w:rsidRDefault="00060377" w:rsidP="007205B3">
            <w:pPr>
              <w:spacing w:after="0"/>
              <w:rPr>
                <w:rFonts w:eastAsia="Times New Roman"/>
                <w:color w:val="000000"/>
              </w:rPr>
            </w:pPr>
            <w:r w:rsidRPr="426FE2A5">
              <w:rPr>
                <w:rFonts w:eastAsia="Times New Roman"/>
                <w:color w:val="000000"/>
              </w:rPr>
              <w:t>Beroendeproblematik: ._.</w:t>
            </w:r>
          </w:p>
          <w:p w14:paraId="0DC142A0" w14:textId="0762AD76" w:rsidR="00060377" w:rsidRDefault="00060377" w:rsidP="00060377">
            <w:pPr>
              <w:rPr>
                <w:rFonts w:eastAsia="Times New Roman"/>
                <w:color w:val="000000"/>
              </w:rPr>
            </w:pPr>
            <w:r w:rsidRPr="426FE2A5">
              <w:rPr>
                <w:rFonts w:eastAsia="Times New Roman"/>
                <w:color w:val="000000"/>
              </w:rPr>
              <w:t>Riskbeteende: ._.</w:t>
            </w:r>
          </w:p>
        </w:tc>
        <w:tc>
          <w:tcPr>
            <w:tcW w:w="3119" w:type="dxa"/>
            <w:tcBorders>
              <w:top w:val="single" w:sz="4" w:space="0" w:color="auto"/>
              <w:left w:val="single" w:sz="4" w:space="0" w:color="auto"/>
              <w:bottom w:val="single" w:sz="4" w:space="0" w:color="auto"/>
              <w:right w:val="single" w:sz="4" w:space="0" w:color="auto"/>
            </w:tcBorders>
          </w:tcPr>
          <w:p w14:paraId="4A25BB02" w14:textId="77777777" w:rsidR="00060377" w:rsidRDefault="00060377" w:rsidP="00060377">
            <w:pPr>
              <w:rPr>
                <w:rFonts w:eastAsia="Times New Roman"/>
                <w:color w:val="242424"/>
              </w:rPr>
            </w:pPr>
            <w:r w:rsidRPr="426FE2A5">
              <w:rPr>
                <w:rFonts w:eastAsia="Times New Roman"/>
                <w:color w:val="242424"/>
              </w:rPr>
              <w:t xml:space="preserve">Används för att komplettera meddelandetiteln </w:t>
            </w:r>
            <w:r w:rsidRPr="426FE2A5">
              <w:rPr>
                <w:rFonts w:eastAsia="Times New Roman"/>
                <w:i/>
                <w:iCs/>
                <w:color w:val="242424"/>
              </w:rPr>
              <w:t>ADL-aktiviteter</w:t>
            </w:r>
            <w:r w:rsidRPr="426FE2A5">
              <w:rPr>
                <w:rFonts w:eastAsia="Times New Roman"/>
                <w:color w:val="242424"/>
              </w:rPr>
              <w:t xml:space="preserve"> </w:t>
            </w:r>
            <w:r w:rsidRPr="426FE2A5">
              <w:rPr>
                <w:rFonts w:eastAsia="Times New Roman"/>
                <w:i/>
                <w:iCs/>
                <w:color w:val="242424"/>
              </w:rPr>
              <w:t>i det dagliga livet</w:t>
            </w:r>
            <w:r w:rsidRPr="426FE2A5">
              <w:rPr>
                <w:rFonts w:eastAsia="Times New Roman"/>
                <w:color w:val="242424"/>
              </w:rPr>
              <w:t xml:space="preserve"> för att dela information om den enskildes psykosociala situation. </w:t>
            </w:r>
          </w:p>
        </w:tc>
      </w:tr>
      <w:tr w:rsidR="00060377" w14:paraId="2D95E201" w14:textId="77777777" w:rsidTr="0030772C">
        <w:trPr>
          <w:trHeight w:val="352"/>
        </w:trPr>
        <w:tc>
          <w:tcPr>
            <w:tcW w:w="1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E34A7" w14:textId="77777777" w:rsidR="00060377" w:rsidRPr="38AC330A" w:rsidRDefault="00060377" w:rsidP="00060377">
            <w:pPr>
              <w:rPr>
                <w:rFonts w:eastAsia="Times New Roman"/>
                <w:b/>
                <w:bCs/>
                <w:color w:val="000000"/>
              </w:rPr>
            </w:pPr>
            <w:r w:rsidRPr="426FE2A5">
              <w:rPr>
                <w:rFonts w:eastAsia="Times New Roman"/>
                <w:b/>
                <w:bCs/>
                <w:color w:val="000000"/>
              </w:rPr>
              <w:t>Kortkommando</w:t>
            </w:r>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36E448" w14:textId="77777777" w:rsidR="00060377" w:rsidRPr="38AC330A" w:rsidRDefault="00060377" w:rsidP="00060377">
            <w:pPr>
              <w:rPr>
                <w:rFonts w:eastAsia="Times New Roman"/>
                <w:i/>
                <w:iCs/>
                <w:color w:val="000000"/>
              </w:rPr>
            </w:pPr>
            <w:r w:rsidRPr="426FE2A5">
              <w:rPr>
                <w:rFonts w:eastAsia="Times New Roman"/>
                <w:b/>
                <w:bCs/>
                <w:color w:val="000000"/>
              </w:rPr>
              <w:t>Meddelandetitel</w:t>
            </w:r>
          </w:p>
        </w:tc>
        <w:tc>
          <w:tcPr>
            <w:tcW w:w="2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04A24" w14:textId="77777777" w:rsidR="00060377" w:rsidRPr="38AC330A" w:rsidRDefault="00060377" w:rsidP="00060377">
            <w:pPr>
              <w:rPr>
                <w:rFonts w:eastAsia="Times New Roman"/>
                <w:color w:val="000000"/>
              </w:rPr>
            </w:pPr>
            <w:r w:rsidRPr="426FE2A5">
              <w:rPr>
                <w:rFonts w:eastAsia="Times New Roman"/>
                <w:b/>
                <w:bCs/>
                <w:color w:val="000000"/>
              </w:rPr>
              <w:t xml:space="preserve">Frastext </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91275" w14:textId="77777777" w:rsidR="00060377" w:rsidRPr="38AC330A" w:rsidRDefault="00060377" w:rsidP="00060377">
            <w:pPr>
              <w:rPr>
                <w:rFonts w:eastAsia="Times New Roman"/>
                <w:color w:val="000000"/>
              </w:rPr>
            </w:pPr>
            <w:r w:rsidRPr="426FE2A5">
              <w:rPr>
                <w:rFonts w:eastAsia="Times New Roman"/>
                <w:b/>
                <w:bCs/>
                <w:color w:val="000000"/>
              </w:rPr>
              <w:t>Förklaring</w:t>
            </w:r>
          </w:p>
        </w:tc>
      </w:tr>
      <w:tr w:rsidR="00060377" w14:paraId="6ECC2557" w14:textId="77777777" w:rsidTr="0030772C">
        <w:trPr>
          <w:trHeight w:val="300"/>
        </w:trPr>
        <w:tc>
          <w:tcPr>
            <w:tcW w:w="1782" w:type="dxa"/>
            <w:tcBorders>
              <w:top w:val="single" w:sz="4" w:space="0" w:color="auto"/>
              <w:left w:val="single" w:sz="4" w:space="0" w:color="auto"/>
              <w:bottom w:val="single" w:sz="4" w:space="0" w:color="auto"/>
              <w:right w:val="single" w:sz="4" w:space="0" w:color="auto"/>
            </w:tcBorders>
          </w:tcPr>
          <w:p w14:paraId="6A0C0F7C" w14:textId="2065998D" w:rsidR="00060377" w:rsidRDefault="003A45EE" w:rsidP="00060377">
            <w:pPr>
              <w:rPr>
                <w:rFonts w:eastAsia="Times New Roman"/>
                <w:b/>
                <w:bCs/>
                <w:color w:val="000000"/>
              </w:rPr>
            </w:pPr>
            <w:proofErr w:type="spellStart"/>
            <w:r>
              <w:rPr>
                <w:rFonts w:eastAsia="Times New Roman"/>
                <w:b/>
                <w:bCs/>
                <w:color w:val="000000"/>
              </w:rPr>
              <w:t>libarn</w:t>
            </w:r>
            <w:proofErr w:type="spellEnd"/>
          </w:p>
        </w:tc>
        <w:tc>
          <w:tcPr>
            <w:tcW w:w="2385" w:type="dxa"/>
            <w:tcBorders>
              <w:top w:val="single" w:sz="4" w:space="0" w:color="auto"/>
              <w:left w:val="single" w:sz="4" w:space="0" w:color="auto"/>
              <w:bottom w:val="single" w:sz="4" w:space="0" w:color="auto"/>
              <w:right w:val="single" w:sz="4" w:space="0" w:color="auto"/>
            </w:tcBorders>
          </w:tcPr>
          <w:p w14:paraId="6BBB010E" w14:textId="77777777" w:rsidR="00060377" w:rsidRDefault="00060377" w:rsidP="00060377">
            <w:pPr>
              <w:rPr>
                <w:rFonts w:eastAsia="Times New Roman"/>
                <w:i/>
                <w:iCs/>
                <w:color w:val="000000"/>
              </w:rPr>
            </w:pPr>
            <w:r w:rsidRPr="426FE2A5">
              <w:rPr>
                <w:rFonts w:eastAsia="Times New Roman"/>
                <w:i/>
                <w:iCs/>
                <w:color w:val="000000"/>
              </w:rPr>
              <w:t>Egen titel</w:t>
            </w:r>
          </w:p>
        </w:tc>
        <w:tc>
          <w:tcPr>
            <w:tcW w:w="2774" w:type="dxa"/>
            <w:tcBorders>
              <w:top w:val="single" w:sz="4" w:space="0" w:color="auto"/>
              <w:left w:val="single" w:sz="4" w:space="0" w:color="auto"/>
              <w:bottom w:val="single" w:sz="4" w:space="0" w:color="auto"/>
              <w:right w:val="single" w:sz="4" w:space="0" w:color="auto"/>
            </w:tcBorders>
          </w:tcPr>
          <w:p w14:paraId="00245D57" w14:textId="77777777" w:rsidR="00060377" w:rsidRDefault="00060377" w:rsidP="00522639">
            <w:pPr>
              <w:spacing w:after="0"/>
            </w:pPr>
            <w:r w:rsidRPr="426FE2A5">
              <w:rPr>
                <w:rFonts w:eastAsia="Times New Roman"/>
              </w:rPr>
              <w:t>Aktuellt hälsotillstånd: ._.</w:t>
            </w:r>
          </w:p>
          <w:p w14:paraId="0E1D91C6" w14:textId="77777777" w:rsidR="00060377" w:rsidRDefault="00060377" w:rsidP="00522639">
            <w:pPr>
              <w:spacing w:after="0"/>
            </w:pPr>
            <w:r w:rsidRPr="426FE2A5">
              <w:rPr>
                <w:rFonts w:eastAsia="Times New Roman"/>
              </w:rPr>
              <w:t>Bakgrund: ._.</w:t>
            </w:r>
          </w:p>
          <w:p w14:paraId="1F6E1121" w14:textId="77777777" w:rsidR="00060377" w:rsidRDefault="00060377" w:rsidP="00522639">
            <w:pPr>
              <w:spacing w:after="0"/>
            </w:pPr>
            <w:r w:rsidRPr="426FE2A5">
              <w:rPr>
                <w:rFonts w:eastAsia="Times New Roman"/>
              </w:rPr>
              <w:t>Förskola/Skola: ._.</w:t>
            </w:r>
          </w:p>
          <w:p w14:paraId="5C93E9AC" w14:textId="77777777" w:rsidR="00060377" w:rsidRDefault="00060377" w:rsidP="00522639">
            <w:pPr>
              <w:spacing w:after="0"/>
            </w:pPr>
            <w:r w:rsidRPr="426FE2A5">
              <w:rPr>
                <w:rFonts w:eastAsia="Times New Roman"/>
              </w:rPr>
              <w:t>Hjälpmedel: ._.</w:t>
            </w:r>
          </w:p>
          <w:p w14:paraId="317850DD" w14:textId="77777777" w:rsidR="00060377" w:rsidRDefault="00060377" w:rsidP="00522639">
            <w:pPr>
              <w:spacing w:after="0"/>
            </w:pPr>
            <w:r w:rsidRPr="426FE2A5">
              <w:rPr>
                <w:rFonts w:eastAsia="Times New Roman"/>
              </w:rPr>
              <w:t>Omvårdnadsbehov: ._.</w:t>
            </w:r>
          </w:p>
          <w:p w14:paraId="6FC2FEE8" w14:textId="77777777" w:rsidR="00060377" w:rsidRDefault="00060377" w:rsidP="00522639">
            <w:pPr>
              <w:spacing w:after="0"/>
            </w:pPr>
            <w:r w:rsidRPr="426FE2A5">
              <w:rPr>
                <w:rFonts w:eastAsia="Times New Roman"/>
              </w:rPr>
              <w:t>Social situation: ._.</w:t>
            </w:r>
          </w:p>
          <w:p w14:paraId="26B9F535" w14:textId="77777777" w:rsidR="00060377" w:rsidRDefault="00060377" w:rsidP="00522639">
            <w:pPr>
              <w:spacing w:after="0"/>
            </w:pPr>
            <w:r w:rsidRPr="426FE2A5">
              <w:rPr>
                <w:rFonts w:eastAsia="Times New Roman"/>
              </w:rPr>
              <w:t>Vårdnadshavares förmåga i föräldraskap utifrån den aktuella situationen: ._.</w:t>
            </w:r>
          </w:p>
          <w:p w14:paraId="000DBB29" w14:textId="0CAE89DF" w:rsidR="0030772C" w:rsidRPr="0030772C" w:rsidRDefault="00060377" w:rsidP="00106A10">
            <w:pPr>
              <w:rPr>
                <w:rFonts w:eastAsia="Times New Roman"/>
              </w:rPr>
            </w:pPr>
            <w:r w:rsidRPr="426FE2A5">
              <w:rPr>
                <w:rFonts w:eastAsia="Times New Roman"/>
              </w:rPr>
              <w:t>Önskemål om insatser från kommunen: ._.</w:t>
            </w:r>
          </w:p>
        </w:tc>
        <w:tc>
          <w:tcPr>
            <w:tcW w:w="3119" w:type="dxa"/>
            <w:tcBorders>
              <w:top w:val="single" w:sz="4" w:space="0" w:color="auto"/>
              <w:left w:val="single" w:sz="4" w:space="0" w:color="auto"/>
              <w:bottom w:val="single" w:sz="4" w:space="0" w:color="auto"/>
              <w:right w:val="single" w:sz="4" w:space="0" w:color="auto"/>
            </w:tcBorders>
          </w:tcPr>
          <w:p w14:paraId="29D1C054" w14:textId="77777777" w:rsidR="00060377" w:rsidRDefault="00060377" w:rsidP="00060377">
            <w:pPr>
              <w:rPr>
                <w:rFonts w:eastAsia="Times New Roman"/>
              </w:rPr>
            </w:pPr>
            <w:r w:rsidRPr="426FE2A5">
              <w:rPr>
                <w:rFonts w:eastAsia="Times New Roman"/>
                <w:color w:val="000000"/>
              </w:rPr>
              <w:t xml:space="preserve">Används för att </w:t>
            </w:r>
            <w:r w:rsidRPr="426FE2A5">
              <w:rPr>
                <w:rFonts w:eastAsia="Times New Roman"/>
              </w:rPr>
              <w:t>dela information om barnet och föräldrarnas situation.</w:t>
            </w:r>
          </w:p>
        </w:tc>
      </w:tr>
      <w:tr w:rsidR="00060377" w14:paraId="38EFC413" w14:textId="77777777" w:rsidTr="0030772C">
        <w:trPr>
          <w:trHeight w:val="1561"/>
        </w:trPr>
        <w:tc>
          <w:tcPr>
            <w:tcW w:w="1782" w:type="dxa"/>
            <w:tcBorders>
              <w:top w:val="single" w:sz="4" w:space="0" w:color="auto"/>
              <w:left w:val="single" w:sz="4" w:space="0" w:color="auto"/>
              <w:bottom w:val="single" w:sz="4" w:space="0" w:color="auto"/>
              <w:right w:val="single" w:sz="4" w:space="0" w:color="auto"/>
            </w:tcBorders>
          </w:tcPr>
          <w:p w14:paraId="28C16561" w14:textId="59C5B970" w:rsidR="00060377" w:rsidRPr="003A45EE" w:rsidRDefault="003A45EE" w:rsidP="00060377">
            <w:pPr>
              <w:rPr>
                <w:rFonts w:eastAsia="Times New Roman"/>
                <w:b/>
                <w:bCs/>
                <w:color w:val="000000"/>
              </w:rPr>
            </w:pPr>
            <w:proofErr w:type="spellStart"/>
            <w:r w:rsidRPr="003A45EE">
              <w:rPr>
                <w:rFonts w:eastAsia="Times New Roman"/>
                <w:b/>
                <w:bCs/>
                <w:color w:val="000000"/>
              </w:rPr>
              <w:t>lirisk</w:t>
            </w:r>
            <w:proofErr w:type="spellEnd"/>
          </w:p>
        </w:tc>
        <w:tc>
          <w:tcPr>
            <w:tcW w:w="2385" w:type="dxa"/>
            <w:tcBorders>
              <w:top w:val="single" w:sz="4" w:space="0" w:color="auto"/>
              <w:left w:val="single" w:sz="4" w:space="0" w:color="auto"/>
              <w:bottom w:val="single" w:sz="4" w:space="0" w:color="auto"/>
              <w:right w:val="single" w:sz="4" w:space="0" w:color="auto"/>
            </w:tcBorders>
          </w:tcPr>
          <w:p w14:paraId="1E5B0DF0" w14:textId="77777777" w:rsidR="00060377" w:rsidRDefault="00060377" w:rsidP="00060377">
            <w:pPr>
              <w:rPr>
                <w:rFonts w:eastAsia="Times New Roman"/>
                <w:color w:val="000000"/>
              </w:rPr>
            </w:pPr>
            <w:r w:rsidRPr="426FE2A5">
              <w:rPr>
                <w:rFonts w:eastAsia="Times New Roman"/>
                <w:i/>
                <w:iCs/>
                <w:color w:val="000000"/>
              </w:rPr>
              <w:t>Riskbedömning</w:t>
            </w:r>
          </w:p>
          <w:p w14:paraId="26325F8B" w14:textId="77777777" w:rsidR="00060377" w:rsidRDefault="00060377" w:rsidP="00060377">
            <w:pPr>
              <w:rPr>
                <w:rFonts w:eastAsia="Times New Roman"/>
                <w:color w:val="000000"/>
              </w:rPr>
            </w:pPr>
          </w:p>
          <w:p w14:paraId="7588298A" w14:textId="77777777" w:rsidR="00060377" w:rsidRDefault="00060377" w:rsidP="00060377">
            <w:pPr>
              <w:rPr>
                <w:rFonts w:eastAsia="Times New Roman"/>
                <w:color w:val="000000"/>
              </w:rPr>
            </w:pPr>
          </w:p>
        </w:tc>
        <w:tc>
          <w:tcPr>
            <w:tcW w:w="2774" w:type="dxa"/>
            <w:tcBorders>
              <w:top w:val="single" w:sz="4" w:space="0" w:color="auto"/>
              <w:left w:val="single" w:sz="4" w:space="0" w:color="auto"/>
              <w:bottom w:val="single" w:sz="4" w:space="0" w:color="auto"/>
              <w:right w:val="single" w:sz="4" w:space="0" w:color="auto"/>
            </w:tcBorders>
          </w:tcPr>
          <w:p w14:paraId="03AE8F5E" w14:textId="77777777" w:rsidR="00060377" w:rsidRDefault="00060377" w:rsidP="00522639">
            <w:pPr>
              <w:spacing w:after="0"/>
              <w:rPr>
                <w:rFonts w:eastAsia="Times New Roman"/>
                <w:color w:val="000000"/>
              </w:rPr>
            </w:pPr>
            <w:r w:rsidRPr="426FE2A5">
              <w:rPr>
                <w:rFonts w:eastAsia="Times New Roman"/>
                <w:color w:val="000000"/>
              </w:rPr>
              <w:t>Fall: ._.</w:t>
            </w:r>
          </w:p>
          <w:p w14:paraId="5ABEC2EB" w14:textId="77777777" w:rsidR="00060377" w:rsidRDefault="00060377" w:rsidP="00522639">
            <w:pPr>
              <w:spacing w:after="0"/>
              <w:rPr>
                <w:rFonts w:eastAsia="Times New Roman"/>
                <w:color w:val="000000"/>
              </w:rPr>
            </w:pPr>
            <w:r w:rsidRPr="426FE2A5">
              <w:rPr>
                <w:rFonts w:eastAsia="Times New Roman"/>
                <w:color w:val="000000"/>
              </w:rPr>
              <w:t>Nutrition: ._.</w:t>
            </w:r>
          </w:p>
          <w:p w14:paraId="63488CEE" w14:textId="77777777" w:rsidR="00060377" w:rsidRDefault="00060377" w:rsidP="00522639">
            <w:pPr>
              <w:spacing w:after="0"/>
              <w:rPr>
                <w:rFonts w:eastAsia="Times New Roman"/>
                <w:color w:val="000000"/>
              </w:rPr>
            </w:pPr>
            <w:r w:rsidRPr="426FE2A5">
              <w:rPr>
                <w:rFonts w:eastAsia="Times New Roman"/>
                <w:color w:val="000000"/>
              </w:rPr>
              <w:t>Trycksår: ._.</w:t>
            </w:r>
          </w:p>
          <w:p w14:paraId="71538550" w14:textId="77777777" w:rsidR="00060377" w:rsidRDefault="00060377" w:rsidP="00522639">
            <w:pPr>
              <w:spacing w:after="0"/>
              <w:rPr>
                <w:rFonts w:eastAsia="Times New Roman"/>
                <w:color w:val="000000"/>
              </w:rPr>
            </w:pPr>
            <w:r w:rsidRPr="426FE2A5">
              <w:rPr>
                <w:rFonts w:eastAsia="Times New Roman"/>
                <w:color w:val="000000"/>
              </w:rPr>
              <w:t>Munhälsa: ._.</w:t>
            </w:r>
          </w:p>
          <w:p w14:paraId="04B75853" w14:textId="0464FE9C" w:rsidR="0030772C" w:rsidRDefault="00060377" w:rsidP="00106A10">
            <w:pPr>
              <w:rPr>
                <w:rFonts w:eastAsia="Times New Roman"/>
                <w:color w:val="000000"/>
              </w:rPr>
            </w:pPr>
            <w:r w:rsidRPr="426FE2A5">
              <w:rPr>
                <w:rFonts w:eastAsia="Times New Roman"/>
                <w:color w:val="000000"/>
              </w:rPr>
              <w:t>Annat: ._.</w:t>
            </w:r>
          </w:p>
        </w:tc>
        <w:tc>
          <w:tcPr>
            <w:tcW w:w="3119" w:type="dxa"/>
            <w:tcBorders>
              <w:top w:val="single" w:sz="4" w:space="0" w:color="auto"/>
              <w:left w:val="single" w:sz="4" w:space="0" w:color="auto"/>
              <w:bottom w:val="single" w:sz="4" w:space="0" w:color="auto"/>
              <w:right w:val="single" w:sz="4" w:space="0" w:color="auto"/>
            </w:tcBorders>
          </w:tcPr>
          <w:p w14:paraId="08C40946" w14:textId="77777777" w:rsidR="00060377" w:rsidRDefault="00060377" w:rsidP="00060377">
            <w:pPr>
              <w:rPr>
                <w:rFonts w:eastAsia="Times New Roman"/>
                <w:color w:val="000000"/>
              </w:rPr>
            </w:pPr>
            <w:r w:rsidRPr="426FE2A5">
              <w:rPr>
                <w:rFonts w:eastAsia="Times New Roman"/>
                <w:color w:val="000000"/>
              </w:rPr>
              <w:t>Används för att dela information om kända risker och insatta åtgärder.</w:t>
            </w:r>
          </w:p>
          <w:p w14:paraId="63A480D8" w14:textId="77777777" w:rsidR="00060377" w:rsidRDefault="00060377" w:rsidP="00060377">
            <w:pPr>
              <w:rPr>
                <w:rFonts w:eastAsia="Times New Roman"/>
                <w:color w:val="000000"/>
              </w:rPr>
            </w:pPr>
          </w:p>
        </w:tc>
      </w:tr>
      <w:tr w:rsidR="00060377" w14:paraId="21586CEB" w14:textId="77777777" w:rsidTr="0030772C">
        <w:trPr>
          <w:trHeight w:val="721"/>
        </w:trPr>
        <w:tc>
          <w:tcPr>
            <w:tcW w:w="1782" w:type="dxa"/>
            <w:tcBorders>
              <w:top w:val="single" w:sz="4" w:space="0" w:color="auto"/>
              <w:left w:val="single" w:sz="4" w:space="0" w:color="auto"/>
              <w:bottom w:val="single" w:sz="4" w:space="0" w:color="auto"/>
              <w:right w:val="single" w:sz="4" w:space="0" w:color="auto"/>
            </w:tcBorders>
          </w:tcPr>
          <w:p w14:paraId="6141CC11" w14:textId="46157C8D" w:rsidR="00060377" w:rsidRDefault="003A45EE" w:rsidP="00060377">
            <w:pPr>
              <w:rPr>
                <w:rFonts w:eastAsia="Times New Roman"/>
                <w:color w:val="000000"/>
              </w:rPr>
            </w:pPr>
            <w:proofErr w:type="spellStart"/>
            <w:r>
              <w:rPr>
                <w:rFonts w:eastAsia="Times New Roman"/>
                <w:b/>
                <w:bCs/>
                <w:color w:val="000000"/>
              </w:rPr>
              <w:t>lifunk</w:t>
            </w:r>
            <w:proofErr w:type="spellEnd"/>
          </w:p>
        </w:tc>
        <w:tc>
          <w:tcPr>
            <w:tcW w:w="2385" w:type="dxa"/>
            <w:tcBorders>
              <w:top w:val="single" w:sz="4" w:space="0" w:color="auto"/>
              <w:left w:val="single" w:sz="4" w:space="0" w:color="auto"/>
              <w:bottom w:val="single" w:sz="4" w:space="0" w:color="auto"/>
              <w:right w:val="single" w:sz="4" w:space="0" w:color="auto"/>
            </w:tcBorders>
          </w:tcPr>
          <w:p w14:paraId="343E86BD" w14:textId="77777777" w:rsidR="00060377" w:rsidRDefault="00060377" w:rsidP="00060377">
            <w:pPr>
              <w:rPr>
                <w:rFonts w:eastAsia="Times New Roman"/>
                <w:color w:val="000000"/>
              </w:rPr>
            </w:pPr>
            <w:r w:rsidRPr="426FE2A5">
              <w:rPr>
                <w:rFonts w:eastAsia="Times New Roman"/>
                <w:i/>
                <w:iCs/>
                <w:color w:val="000000"/>
              </w:rPr>
              <w:t>Funktionstillstånd</w:t>
            </w:r>
          </w:p>
          <w:p w14:paraId="5DC3BCFA" w14:textId="77777777" w:rsidR="00060377" w:rsidRDefault="00060377" w:rsidP="00060377">
            <w:pPr>
              <w:rPr>
                <w:rFonts w:eastAsia="Times New Roman"/>
                <w:color w:val="000000"/>
              </w:rPr>
            </w:pPr>
          </w:p>
        </w:tc>
        <w:tc>
          <w:tcPr>
            <w:tcW w:w="2774" w:type="dxa"/>
            <w:tcBorders>
              <w:top w:val="single" w:sz="4" w:space="0" w:color="auto"/>
              <w:left w:val="single" w:sz="4" w:space="0" w:color="auto"/>
              <w:bottom w:val="single" w:sz="4" w:space="0" w:color="auto"/>
              <w:right w:val="single" w:sz="4" w:space="0" w:color="auto"/>
            </w:tcBorders>
          </w:tcPr>
          <w:p w14:paraId="3935A521" w14:textId="77777777" w:rsidR="00060377" w:rsidRDefault="00060377" w:rsidP="00522639">
            <w:pPr>
              <w:spacing w:after="0"/>
              <w:rPr>
                <w:rFonts w:eastAsia="Times New Roman"/>
                <w:color w:val="000000"/>
              </w:rPr>
            </w:pPr>
            <w:r w:rsidRPr="426FE2A5">
              <w:rPr>
                <w:rFonts w:eastAsia="Times New Roman"/>
                <w:color w:val="000000"/>
              </w:rPr>
              <w:t>Av och påklädning: ._.</w:t>
            </w:r>
          </w:p>
          <w:p w14:paraId="5A0CA274" w14:textId="77777777" w:rsidR="00060377" w:rsidRDefault="00060377" w:rsidP="00522639">
            <w:pPr>
              <w:spacing w:after="0"/>
              <w:rPr>
                <w:rFonts w:eastAsia="Times New Roman"/>
                <w:color w:val="000000"/>
              </w:rPr>
            </w:pPr>
            <w:r w:rsidRPr="426FE2A5">
              <w:rPr>
                <w:rFonts w:eastAsia="Times New Roman"/>
                <w:color w:val="000000"/>
              </w:rPr>
              <w:t>Personlig hygien/dusch: ._.</w:t>
            </w:r>
          </w:p>
          <w:p w14:paraId="31C11036" w14:textId="77777777" w:rsidR="00060377" w:rsidRDefault="00060377" w:rsidP="00522639">
            <w:pPr>
              <w:spacing w:after="0"/>
              <w:rPr>
                <w:rFonts w:eastAsia="Times New Roman"/>
                <w:color w:val="000000"/>
              </w:rPr>
            </w:pPr>
            <w:r w:rsidRPr="426FE2A5">
              <w:rPr>
                <w:rFonts w:eastAsia="Times New Roman"/>
                <w:color w:val="000000"/>
              </w:rPr>
              <w:t>Toalettbesök: ._.</w:t>
            </w:r>
          </w:p>
          <w:p w14:paraId="5697B9D0" w14:textId="77777777" w:rsidR="00060377" w:rsidRDefault="00060377" w:rsidP="00522639">
            <w:pPr>
              <w:spacing w:after="0"/>
              <w:rPr>
                <w:rFonts w:eastAsia="Times New Roman"/>
                <w:color w:val="000000"/>
              </w:rPr>
            </w:pPr>
            <w:r w:rsidRPr="426FE2A5">
              <w:rPr>
                <w:rFonts w:eastAsia="Times New Roman"/>
                <w:color w:val="000000"/>
              </w:rPr>
              <w:t>Rörelse och förflyttning: ._.</w:t>
            </w:r>
          </w:p>
          <w:p w14:paraId="15C0445F" w14:textId="77777777" w:rsidR="00060377" w:rsidRDefault="00060377" w:rsidP="00522639">
            <w:pPr>
              <w:spacing w:after="0"/>
              <w:rPr>
                <w:rFonts w:eastAsia="Times New Roman"/>
                <w:color w:val="000000"/>
              </w:rPr>
            </w:pPr>
            <w:r w:rsidRPr="426FE2A5">
              <w:rPr>
                <w:rFonts w:eastAsia="Times New Roman"/>
                <w:color w:val="000000"/>
              </w:rPr>
              <w:t>Äta och dricka: ._.</w:t>
            </w:r>
          </w:p>
          <w:p w14:paraId="0C0BA1E5" w14:textId="77777777" w:rsidR="00060377" w:rsidRDefault="00060377" w:rsidP="00522639">
            <w:pPr>
              <w:spacing w:after="0"/>
              <w:rPr>
                <w:rFonts w:eastAsia="Times New Roman"/>
                <w:color w:val="000000"/>
              </w:rPr>
            </w:pPr>
            <w:r w:rsidRPr="426FE2A5">
              <w:rPr>
                <w:rFonts w:eastAsia="Times New Roman"/>
                <w:color w:val="000000"/>
              </w:rPr>
              <w:t>Kommunikation: ._.</w:t>
            </w:r>
          </w:p>
          <w:p w14:paraId="1E198295" w14:textId="02071BEA" w:rsidR="0030772C" w:rsidRDefault="00060377" w:rsidP="00106A10">
            <w:pPr>
              <w:rPr>
                <w:rFonts w:eastAsia="Times New Roman"/>
                <w:color w:val="000000"/>
              </w:rPr>
            </w:pPr>
            <w:r w:rsidRPr="426FE2A5">
              <w:rPr>
                <w:rFonts w:eastAsia="Times New Roman"/>
                <w:color w:val="000000"/>
              </w:rPr>
              <w:t>Förmåga att planera och fullfölja aktivitet: ._.</w:t>
            </w:r>
          </w:p>
        </w:tc>
        <w:tc>
          <w:tcPr>
            <w:tcW w:w="3119" w:type="dxa"/>
            <w:tcBorders>
              <w:top w:val="single" w:sz="4" w:space="0" w:color="auto"/>
              <w:left w:val="single" w:sz="4" w:space="0" w:color="auto"/>
              <w:bottom w:val="single" w:sz="4" w:space="0" w:color="auto"/>
              <w:right w:val="single" w:sz="4" w:space="0" w:color="auto"/>
            </w:tcBorders>
          </w:tcPr>
          <w:p w14:paraId="53B351DD" w14:textId="77777777" w:rsidR="00060377" w:rsidRDefault="00060377" w:rsidP="00060377">
            <w:pPr>
              <w:rPr>
                <w:rFonts w:eastAsia="Times New Roman"/>
                <w:color w:val="242424"/>
              </w:rPr>
            </w:pPr>
            <w:r w:rsidRPr="426FE2A5">
              <w:rPr>
                <w:rFonts w:eastAsia="Times New Roman"/>
                <w:color w:val="242424"/>
              </w:rPr>
              <w:t xml:space="preserve">Används för att dela information om den enskildes kroppsfunktioner och kroppsstrukturer samt förmåga till aktivitet och delaktighet. </w:t>
            </w:r>
          </w:p>
        </w:tc>
      </w:tr>
      <w:tr w:rsidR="00060377" w14:paraId="60456631" w14:textId="77777777" w:rsidTr="0030772C">
        <w:trPr>
          <w:trHeight w:val="2836"/>
        </w:trPr>
        <w:tc>
          <w:tcPr>
            <w:tcW w:w="1782" w:type="dxa"/>
            <w:tcBorders>
              <w:top w:val="single" w:sz="4" w:space="0" w:color="auto"/>
              <w:left w:val="single" w:sz="4" w:space="0" w:color="auto"/>
              <w:bottom w:val="single" w:sz="4" w:space="0" w:color="auto"/>
              <w:right w:val="single" w:sz="4" w:space="0" w:color="auto"/>
            </w:tcBorders>
          </w:tcPr>
          <w:p w14:paraId="585740D9" w14:textId="53009596" w:rsidR="00060377" w:rsidRDefault="003A45EE" w:rsidP="00060377">
            <w:pPr>
              <w:rPr>
                <w:rFonts w:eastAsia="Times New Roman"/>
                <w:color w:val="000000"/>
              </w:rPr>
            </w:pPr>
            <w:proofErr w:type="spellStart"/>
            <w:r>
              <w:rPr>
                <w:rFonts w:eastAsia="Times New Roman"/>
                <w:b/>
                <w:bCs/>
                <w:color w:val="000000"/>
              </w:rPr>
              <w:t>lisoc</w:t>
            </w:r>
            <w:proofErr w:type="spellEnd"/>
          </w:p>
        </w:tc>
        <w:tc>
          <w:tcPr>
            <w:tcW w:w="2385" w:type="dxa"/>
            <w:tcBorders>
              <w:top w:val="single" w:sz="4" w:space="0" w:color="auto"/>
              <w:left w:val="single" w:sz="4" w:space="0" w:color="auto"/>
              <w:bottom w:val="single" w:sz="4" w:space="0" w:color="auto"/>
              <w:right w:val="single" w:sz="4" w:space="0" w:color="auto"/>
            </w:tcBorders>
          </w:tcPr>
          <w:p w14:paraId="3C48CA50" w14:textId="37A11AFA" w:rsidR="00060377" w:rsidRDefault="00060377" w:rsidP="00060377">
            <w:pPr>
              <w:rPr>
                <w:rFonts w:eastAsia="Times New Roman"/>
                <w:color w:val="000000"/>
              </w:rPr>
            </w:pPr>
            <w:r w:rsidRPr="426FE2A5">
              <w:rPr>
                <w:rFonts w:eastAsia="Times New Roman"/>
                <w:i/>
                <w:iCs/>
                <w:color w:val="000000"/>
              </w:rPr>
              <w:t>Social situation</w:t>
            </w:r>
          </w:p>
        </w:tc>
        <w:tc>
          <w:tcPr>
            <w:tcW w:w="2774" w:type="dxa"/>
            <w:tcBorders>
              <w:top w:val="single" w:sz="4" w:space="0" w:color="auto"/>
              <w:left w:val="single" w:sz="4" w:space="0" w:color="auto"/>
              <w:bottom w:val="single" w:sz="4" w:space="0" w:color="auto"/>
              <w:right w:val="single" w:sz="4" w:space="0" w:color="auto"/>
            </w:tcBorders>
          </w:tcPr>
          <w:p w14:paraId="4F863C33" w14:textId="77777777" w:rsidR="00060377" w:rsidRDefault="00060377" w:rsidP="00522639">
            <w:pPr>
              <w:spacing w:after="0"/>
              <w:rPr>
                <w:rFonts w:eastAsia="Times New Roman"/>
                <w:color w:val="000000"/>
              </w:rPr>
            </w:pPr>
            <w:r w:rsidRPr="426FE2A5">
              <w:rPr>
                <w:rFonts w:eastAsia="Times New Roman"/>
                <w:color w:val="000000"/>
              </w:rPr>
              <w:t>Boendesituation: ._.</w:t>
            </w:r>
          </w:p>
          <w:p w14:paraId="6BC041E6" w14:textId="77777777" w:rsidR="00060377" w:rsidRDefault="00060377" w:rsidP="00522639">
            <w:pPr>
              <w:spacing w:after="0"/>
              <w:rPr>
                <w:rFonts w:eastAsia="Times New Roman"/>
                <w:color w:val="000000"/>
              </w:rPr>
            </w:pPr>
            <w:r w:rsidRPr="426FE2A5">
              <w:rPr>
                <w:rFonts w:eastAsia="Times New Roman"/>
                <w:color w:val="000000"/>
              </w:rPr>
              <w:t>Ekonomisk situation: ._.</w:t>
            </w:r>
          </w:p>
          <w:p w14:paraId="49ACF86F" w14:textId="77777777" w:rsidR="00060377" w:rsidRDefault="00060377" w:rsidP="00522639">
            <w:pPr>
              <w:spacing w:after="0"/>
              <w:rPr>
                <w:rFonts w:eastAsia="Times New Roman"/>
                <w:color w:val="000000"/>
              </w:rPr>
            </w:pPr>
            <w:r w:rsidRPr="426FE2A5">
              <w:rPr>
                <w:rFonts w:eastAsia="Times New Roman"/>
                <w:color w:val="000000"/>
              </w:rPr>
              <w:t>Socialt nätverk: ._.</w:t>
            </w:r>
          </w:p>
          <w:p w14:paraId="0BC3991D" w14:textId="77777777" w:rsidR="00060377" w:rsidRDefault="00060377" w:rsidP="00522639">
            <w:pPr>
              <w:spacing w:after="0"/>
              <w:rPr>
                <w:rFonts w:eastAsia="Times New Roman"/>
                <w:color w:val="000000"/>
              </w:rPr>
            </w:pPr>
            <w:r w:rsidRPr="426FE2A5">
              <w:rPr>
                <w:rFonts w:eastAsia="Times New Roman"/>
                <w:color w:val="000000"/>
              </w:rPr>
              <w:t>Sysselsättning: ._.</w:t>
            </w:r>
          </w:p>
          <w:p w14:paraId="69D59864" w14:textId="77777777" w:rsidR="00060377" w:rsidRDefault="00060377" w:rsidP="00522639">
            <w:pPr>
              <w:spacing w:after="0"/>
              <w:rPr>
                <w:rFonts w:eastAsia="Times New Roman"/>
                <w:color w:val="000000"/>
              </w:rPr>
            </w:pPr>
            <w:r w:rsidRPr="426FE2A5">
              <w:rPr>
                <w:rFonts w:eastAsia="Times New Roman"/>
                <w:color w:val="000000"/>
              </w:rPr>
              <w:t>Fritid: ._.</w:t>
            </w:r>
          </w:p>
          <w:p w14:paraId="424430A2" w14:textId="77777777" w:rsidR="00060377" w:rsidRDefault="00060377" w:rsidP="00522639">
            <w:pPr>
              <w:spacing w:after="0"/>
              <w:rPr>
                <w:rFonts w:eastAsia="Times New Roman"/>
                <w:color w:val="000000"/>
              </w:rPr>
            </w:pPr>
            <w:r w:rsidRPr="426FE2A5">
              <w:rPr>
                <w:rFonts w:eastAsia="Times New Roman"/>
                <w:color w:val="000000"/>
              </w:rPr>
              <w:t>Husdjur: ._.</w:t>
            </w:r>
          </w:p>
          <w:p w14:paraId="4D0A9DCD" w14:textId="77777777" w:rsidR="00060377" w:rsidRDefault="00060377" w:rsidP="00522639">
            <w:pPr>
              <w:spacing w:after="0"/>
              <w:rPr>
                <w:rFonts w:eastAsia="Times New Roman"/>
                <w:color w:val="000000"/>
              </w:rPr>
            </w:pPr>
            <w:r w:rsidRPr="426FE2A5">
              <w:rPr>
                <w:rFonts w:eastAsia="Times New Roman"/>
                <w:color w:val="000000"/>
              </w:rPr>
              <w:t>Religion/Andlighet: ._.</w:t>
            </w:r>
          </w:p>
          <w:p w14:paraId="09877364" w14:textId="77777777" w:rsidR="00060377" w:rsidRDefault="00060377" w:rsidP="00522639">
            <w:pPr>
              <w:spacing w:after="0"/>
              <w:rPr>
                <w:rFonts w:eastAsia="Times New Roman"/>
                <w:color w:val="000000"/>
              </w:rPr>
            </w:pPr>
            <w:r w:rsidRPr="426FE2A5">
              <w:rPr>
                <w:rFonts w:eastAsia="Times New Roman"/>
                <w:color w:val="000000"/>
              </w:rPr>
              <w:t>Kulturellt: ._.</w:t>
            </w:r>
          </w:p>
          <w:p w14:paraId="565B06B1" w14:textId="77777777" w:rsidR="0030772C" w:rsidRDefault="0030772C" w:rsidP="00522639">
            <w:pPr>
              <w:spacing w:after="0"/>
              <w:rPr>
                <w:rFonts w:eastAsia="Times New Roman"/>
                <w:color w:val="000000"/>
              </w:rPr>
            </w:pPr>
          </w:p>
          <w:p w14:paraId="581BC65E" w14:textId="77777777" w:rsidR="0030772C" w:rsidRDefault="0030772C" w:rsidP="00522639">
            <w:pPr>
              <w:spacing w:after="0"/>
              <w:rPr>
                <w:rFonts w:eastAsia="Times New Roman"/>
                <w:color w:val="000000"/>
              </w:rPr>
            </w:pPr>
          </w:p>
          <w:p w14:paraId="5FF89BF9" w14:textId="77777777" w:rsidR="00106A10" w:rsidRDefault="00106A10" w:rsidP="00522639">
            <w:pPr>
              <w:spacing w:after="0"/>
              <w:rPr>
                <w:rFonts w:eastAsia="Times New Roman"/>
                <w:color w:val="000000"/>
              </w:rPr>
            </w:pPr>
          </w:p>
          <w:p w14:paraId="349A1E89" w14:textId="3C95F584" w:rsidR="00106A10" w:rsidRDefault="00106A10" w:rsidP="00522639">
            <w:pPr>
              <w:spacing w:after="0"/>
              <w:rPr>
                <w:rFonts w:eastAsia="Times New Roman"/>
                <w:color w:val="000000"/>
              </w:rPr>
            </w:pPr>
          </w:p>
        </w:tc>
        <w:tc>
          <w:tcPr>
            <w:tcW w:w="3119" w:type="dxa"/>
            <w:tcBorders>
              <w:top w:val="single" w:sz="4" w:space="0" w:color="auto"/>
              <w:left w:val="single" w:sz="4" w:space="0" w:color="auto"/>
              <w:bottom w:val="single" w:sz="4" w:space="0" w:color="auto"/>
              <w:right w:val="single" w:sz="4" w:space="0" w:color="auto"/>
            </w:tcBorders>
          </w:tcPr>
          <w:p w14:paraId="17923D46" w14:textId="77777777" w:rsidR="00060377" w:rsidRDefault="00060377" w:rsidP="00060377">
            <w:pPr>
              <w:rPr>
                <w:rFonts w:eastAsia="Times New Roman"/>
                <w:color w:val="000000"/>
              </w:rPr>
            </w:pPr>
            <w:r w:rsidRPr="426FE2A5">
              <w:rPr>
                <w:rFonts w:eastAsia="Times New Roman"/>
                <w:color w:val="000000"/>
              </w:rPr>
              <w:t xml:space="preserve">Används för att dela information gällande den enskildes sociala situation. </w:t>
            </w:r>
          </w:p>
        </w:tc>
      </w:tr>
      <w:tr w:rsidR="00060377" w14:paraId="50C96D84" w14:textId="77777777" w:rsidTr="0030772C">
        <w:trPr>
          <w:trHeight w:val="352"/>
        </w:trPr>
        <w:tc>
          <w:tcPr>
            <w:tcW w:w="1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6E55BE" w14:textId="77777777" w:rsidR="00060377" w:rsidRPr="38AC330A" w:rsidRDefault="00060377" w:rsidP="00060377">
            <w:pPr>
              <w:rPr>
                <w:rFonts w:eastAsia="Times New Roman"/>
                <w:b/>
                <w:bCs/>
                <w:color w:val="444444"/>
              </w:rPr>
            </w:pPr>
            <w:r w:rsidRPr="426FE2A5">
              <w:rPr>
                <w:rFonts w:eastAsia="Times New Roman"/>
                <w:b/>
                <w:bCs/>
                <w:color w:val="000000"/>
              </w:rPr>
              <w:t>Kortkommando</w:t>
            </w:r>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C4219" w14:textId="77777777" w:rsidR="00060377" w:rsidRPr="38AC330A" w:rsidRDefault="00060377" w:rsidP="00060377">
            <w:pPr>
              <w:rPr>
                <w:rFonts w:eastAsia="Times New Roman"/>
                <w:i/>
                <w:iCs/>
                <w:color w:val="444444"/>
              </w:rPr>
            </w:pPr>
            <w:r w:rsidRPr="426FE2A5">
              <w:rPr>
                <w:rFonts w:eastAsia="Times New Roman"/>
                <w:b/>
                <w:bCs/>
                <w:color w:val="000000"/>
              </w:rPr>
              <w:t>Meddelandetitel</w:t>
            </w:r>
          </w:p>
        </w:tc>
        <w:tc>
          <w:tcPr>
            <w:tcW w:w="2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09E62" w14:textId="77777777" w:rsidR="00060377" w:rsidRPr="38AC330A" w:rsidRDefault="00060377" w:rsidP="00060377">
            <w:pPr>
              <w:rPr>
                <w:rFonts w:eastAsia="Times New Roman"/>
                <w:color w:val="000000"/>
              </w:rPr>
            </w:pPr>
            <w:r w:rsidRPr="426FE2A5">
              <w:rPr>
                <w:rFonts w:eastAsia="Times New Roman"/>
                <w:b/>
                <w:bCs/>
                <w:color w:val="000000"/>
              </w:rPr>
              <w:t xml:space="preserve">Frastext </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29059E" w14:textId="77777777" w:rsidR="00060377" w:rsidRPr="38AC330A" w:rsidRDefault="00060377" w:rsidP="00060377">
            <w:pPr>
              <w:rPr>
                <w:rFonts w:eastAsia="Times New Roman"/>
                <w:color w:val="000000"/>
              </w:rPr>
            </w:pPr>
            <w:r w:rsidRPr="426FE2A5">
              <w:rPr>
                <w:rFonts w:eastAsia="Times New Roman"/>
                <w:b/>
                <w:bCs/>
                <w:color w:val="000000"/>
              </w:rPr>
              <w:t>Förklaring</w:t>
            </w:r>
          </w:p>
        </w:tc>
      </w:tr>
      <w:tr w:rsidR="00060377" w14:paraId="628F6381" w14:textId="77777777" w:rsidTr="0030772C">
        <w:trPr>
          <w:trHeight w:val="2400"/>
        </w:trPr>
        <w:tc>
          <w:tcPr>
            <w:tcW w:w="1782" w:type="dxa"/>
            <w:tcBorders>
              <w:top w:val="single" w:sz="4" w:space="0" w:color="auto"/>
              <w:left w:val="single" w:sz="4" w:space="0" w:color="auto"/>
              <w:bottom w:val="single" w:sz="4" w:space="0" w:color="auto"/>
              <w:right w:val="single" w:sz="4" w:space="0" w:color="auto"/>
            </w:tcBorders>
          </w:tcPr>
          <w:p w14:paraId="5A7B491A" w14:textId="43745DD8" w:rsidR="00060377" w:rsidRPr="003A45EE" w:rsidRDefault="003A45EE" w:rsidP="00060377">
            <w:pPr>
              <w:rPr>
                <w:rFonts w:eastAsia="Times New Roman"/>
                <w:b/>
                <w:bCs/>
                <w:color w:val="000000"/>
              </w:rPr>
            </w:pPr>
            <w:proofErr w:type="spellStart"/>
            <w:r w:rsidRPr="003A45EE">
              <w:rPr>
                <w:rFonts w:eastAsia="Times New Roman"/>
                <w:b/>
                <w:bCs/>
                <w:color w:val="000000"/>
              </w:rPr>
              <w:t>lihjm</w:t>
            </w:r>
            <w:proofErr w:type="spellEnd"/>
          </w:p>
        </w:tc>
        <w:tc>
          <w:tcPr>
            <w:tcW w:w="2385" w:type="dxa"/>
            <w:tcBorders>
              <w:top w:val="single" w:sz="4" w:space="0" w:color="auto"/>
              <w:left w:val="single" w:sz="4" w:space="0" w:color="auto"/>
              <w:bottom w:val="single" w:sz="4" w:space="0" w:color="auto"/>
              <w:right w:val="single" w:sz="4" w:space="0" w:color="auto"/>
            </w:tcBorders>
          </w:tcPr>
          <w:p w14:paraId="46B056B7" w14:textId="77777777" w:rsidR="00060377" w:rsidRDefault="00060377" w:rsidP="00060377">
            <w:pPr>
              <w:rPr>
                <w:rFonts w:eastAsia="Times New Roman"/>
                <w:color w:val="000000"/>
              </w:rPr>
            </w:pPr>
            <w:r w:rsidRPr="426FE2A5">
              <w:rPr>
                <w:rFonts w:eastAsia="Times New Roman"/>
                <w:i/>
                <w:iCs/>
                <w:color w:val="000000"/>
              </w:rPr>
              <w:t>Hjälpmedel</w:t>
            </w:r>
          </w:p>
          <w:p w14:paraId="75FB9660" w14:textId="77777777" w:rsidR="00060377" w:rsidRDefault="00060377" w:rsidP="00060377">
            <w:pPr>
              <w:rPr>
                <w:rFonts w:eastAsia="Times New Roman"/>
                <w:color w:val="000000"/>
              </w:rPr>
            </w:pPr>
          </w:p>
        </w:tc>
        <w:tc>
          <w:tcPr>
            <w:tcW w:w="2774" w:type="dxa"/>
            <w:tcBorders>
              <w:top w:val="single" w:sz="4" w:space="0" w:color="auto"/>
              <w:left w:val="single" w:sz="4" w:space="0" w:color="auto"/>
              <w:bottom w:val="single" w:sz="4" w:space="0" w:color="auto"/>
              <w:right w:val="single" w:sz="4" w:space="0" w:color="auto"/>
            </w:tcBorders>
          </w:tcPr>
          <w:p w14:paraId="4FC4D04B" w14:textId="77777777" w:rsidR="00060377" w:rsidRDefault="00060377" w:rsidP="00060377">
            <w:pPr>
              <w:rPr>
                <w:rFonts w:eastAsia="Times New Roman"/>
                <w:color w:val="000000"/>
              </w:rPr>
            </w:pPr>
            <w:r w:rsidRPr="426FE2A5">
              <w:rPr>
                <w:rFonts w:eastAsia="Times New Roman"/>
                <w:color w:val="000000"/>
              </w:rPr>
              <w:t>Befintliga hjälpmedel: ._.</w:t>
            </w:r>
          </w:p>
          <w:p w14:paraId="4C77AAFB" w14:textId="77777777" w:rsidR="00060377" w:rsidRDefault="00060377" w:rsidP="00060377">
            <w:pPr>
              <w:rPr>
                <w:rFonts w:eastAsia="Times New Roman"/>
                <w:color w:val="000000"/>
              </w:rPr>
            </w:pPr>
            <w:r w:rsidRPr="426FE2A5">
              <w:rPr>
                <w:rFonts w:eastAsia="Times New Roman"/>
                <w:color w:val="000000"/>
              </w:rPr>
              <w:t>Nya hjälpmedel: ._.</w:t>
            </w:r>
          </w:p>
          <w:p w14:paraId="33D97D76" w14:textId="34467586" w:rsidR="00060377" w:rsidRDefault="00060377" w:rsidP="00060377">
            <w:pPr>
              <w:rPr>
                <w:rFonts w:eastAsia="Times New Roman"/>
                <w:color w:val="000000"/>
              </w:rPr>
            </w:pPr>
            <w:r w:rsidRPr="426FE2A5">
              <w:rPr>
                <w:rFonts w:eastAsia="Times New Roman"/>
                <w:color w:val="000000"/>
              </w:rPr>
              <w:t xml:space="preserve">Patientens förmåga att använda sina hjälpmedel: ._. </w:t>
            </w:r>
          </w:p>
        </w:tc>
        <w:tc>
          <w:tcPr>
            <w:tcW w:w="3119" w:type="dxa"/>
            <w:tcBorders>
              <w:top w:val="single" w:sz="4" w:space="0" w:color="auto"/>
              <w:left w:val="single" w:sz="4" w:space="0" w:color="auto"/>
              <w:bottom w:val="single" w:sz="4" w:space="0" w:color="auto"/>
              <w:right w:val="single" w:sz="4" w:space="0" w:color="auto"/>
            </w:tcBorders>
          </w:tcPr>
          <w:p w14:paraId="39AEF993" w14:textId="77777777" w:rsidR="00060377" w:rsidRDefault="00060377" w:rsidP="00EA757E">
            <w:pPr>
              <w:spacing w:after="0"/>
              <w:rPr>
                <w:rFonts w:eastAsia="Times New Roman"/>
                <w:color w:val="242424"/>
              </w:rPr>
            </w:pPr>
            <w:r w:rsidRPr="426FE2A5">
              <w:rPr>
                <w:rFonts w:eastAsia="Times New Roman"/>
                <w:color w:val="242424"/>
              </w:rPr>
              <w:t xml:space="preserve">Används för att dela information om den enskildes </w:t>
            </w:r>
            <w:r w:rsidRPr="426FE2A5">
              <w:rPr>
                <w:rFonts w:eastAsia="Times New Roman"/>
                <w:color w:val="000000"/>
              </w:rPr>
              <w:t>befintliga</w:t>
            </w:r>
            <w:r w:rsidRPr="426FE2A5">
              <w:rPr>
                <w:rFonts w:eastAsia="Times New Roman"/>
                <w:color w:val="242424"/>
              </w:rPr>
              <w:t xml:space="preserve"> hjälpmedel och/eller nytillkomna hjälpmedel.</w:t>
            </w:r>
          </w:p>
          <w:p w14:paraId="08A950DA" w14:textId="77777777" w:rsidR="00060377" w:rsidRDefault="00060377" w:rsidP="00EA757E">
            <w:pPr>
              <w:spacing w:after="0"/>
              <w:rPr>
                <w:rFonts w:eastAsia="Times New Roman"/>
                <w:color w:val="242424"/>
              </w:rPr>
            </w:pPr>
            <w:r w:rsidRPr="426FE2A5">
              <w:rPr>
                <w:rFonts w:eastAsia="Times New Roman"/>
                <w:color w:val="242424"/>
              </w:rPr>
              <w:t>(tex. förflyttnings- medicintekniska- kognitiva- kommunikationshjälpmedel mm)</w:t>
            </w:r>
          </w:p>
        </w:tc>
      </w:tr>
      <w:tr w:rsidR="00060377" w14:paraId="0F5ABEB9" w14:textId="77777777" w:rsidTr="0030772C">
        <w:trPr>
          <w:trHeight w:val="1696"/>
        </w:trPr>
        <w:tc>
          <w:tcPr>
            <w:tcW w:w="1782" w:type="dxa"/>
            <w:tcBorders>
              <w:top w:val="single" w:sz="4" w:space="0" w:color="auto"/>
              <w:left w:val="single" w:sz="4" w:space="0" w:color="auto"/>
              <w:bottom w:val="single" w:sz="4" w:space="0" w:color="auto"/>
              <w:right w:val="single" w:sz="4" w:space="0" w:color="auto"/>
            </w:tcBorders>
          </w:tcPr>
          <w:p w14:paraId="31E9416D" w14:textId="78073D2B" w:rsidR="00060377" w:rsidRDefault="003A45EE" w:rsidP="00060377">
            <w:pPr>
              <w:rPr>
                <w:rFonts w:eastAsia="Times New Roman"/>
                <w:color w:val="444444"/>
              </w:rPr>
            </w:pPr>
            <w:proofErr w:type="spellStart"/>
            <w:r>
              <w:rPr>
                <w:rFonts w:eastAsia="Times New Roman"/>
                <w:b/>
                <w:bCs/>
                <w:color w:val="444444"/>
              </w:rPr>
              <w:t>liperm</w:t>
            </w:r>
            <w:proofErr w:type="spellEnd"/>
          </w:p>
        </w:tc>
        <w:tc>
          <w:tcPr>
            <w:tcW w:w="2385" w:type="dxa"/>
            <w:tcBorders>
              <w:top w:val="single" w:sz="4" w:space="0" w:color="auto"/>
              <w:left w:val="single" w:sz="4" w:space="0" w:color="auto"/>
              <w:bottom w:val="single" w:sz="4" w:space="0" w:color="auto"/>
              <w:right w:val="single" w:sz="4" w:space="0" w:color="auto"/>
            </w:tcBorders>
          </w:tcPr>
          <w:p w14:paraId="5C7FCC36" w14:textId="77777777" w:rsidR="00060377" w:rsidRDefault="00060377" w:rsidP="00060377">
            <w:pPr>
              <w:rPr>
                <w:rFonts w:eastAsia="Times New Roman"/>
                <w:color w:val="444444"/>
              </w:rPr>
            </w:pPr>
            <w:r w:rsidRPr="426FE2A5">
              <w:rPr>
                <w:rFonts w:eastAsia="Times New Roman"/>
                <w:i/>
                <w:iCs/>
                <w:color w:val="444444"/>
              </w:rPr>
              <w:t>Permission</w:t>
            </w:r>
          </w:p>
          <w:p w14:paraId="2DCA16C0" w14:textId="77777777" w:rsidR="00060377" w:rsidRDefault="00060377" w:rsidP="00060377">
            <w:pPr>
              <w:rPr>
                <w:rFonts w:eastAsia="Times New Roman"/>
                <w:color w:val="000000"/>
              </w:rPr>
            </w:pPr>
          </w:p>
        </w:tc>
        <w:tc>
          <w:tcPr>
            <w:tcW w:w="2774" w:type="dxa"/>
            <w:tcBorders>
              <w:top w:val="single" w:sz="4" w:space="0" w:color="auto"/>
              <w:left w:val="single" w:sz="4" w:space="0" w:color="auto"/>
              <w:bottom w:val="single" w:sz="4" w:space="0" w:color="auto"/>
              <w:right w:val="single" w:sz="4" w:space="0" w:color="auto"/>
            </w:tcBorders>
          </w:tcPr>
          <w:p w14:paraId="3CD78324" w14:textId="77777777" w:rsidR="00060377" w:rsidRDefault="00060377" w:rsidP="00EA757E">
            <w:pPr>
              <w:spacing w:after="0"/>
              <w:rPr>
                <w:rFonts w:eastAsia="Times New Roman"/>
                <w:color w:val="000000"/>
              </w:rPr>
            </w:pPr>
            <w:r w:rsidRPr="426FE2A5">
              <w:rPr>
                <w:rFonts w:eastAsia="Times New Roman"/>
                <w:color w:val="000000"/>
              </w:rPr>
              <w:t>Patienten har gått på permission, datum, och klockslag: ._.</w:t>
            </w:r>
          </w:p>
          <w:p w14:paraId="4208C007" w14:textId="4CA013AE" w:rsidR="00060377" w:rsidRDefault="00060377" w:rsidP="00EA757E">
            <w:pPr>
              <w:spacing w:after="0"/>
              <w:rPr>
                <w:rFonts w:eastAsia="Times New Roman"/>
                <w:color w:val="000000"/>
              </w:rPr>
            </w:pPr>
            <w:r w:rsidRPr="426FE2A5">
              <w:rPr>
                <w:rFonts w:eastAsia="Times New Roman"/>
                <w:color w:val="000000"/>
              </w:rPr>
              <w:t>Planeras åter, datum och klockslag: ._.</w:t>
            </w:r>
          </w:p>
        </w:tc>
        <w:tc>
          <w:tcPr>
            <w:tcW w:w="3119" w:type="dxa"/>
            <w:tcBorders>
              <w:top w:val="single" w:sz="4" w:space="0" w:color="auto"/>
              <w:left w:val="single" w:sz="4" w:space="0" w:color="auto"/>
              <w:bottom w:val="single" w:sz="4" w:space="0" w:color="auto"/>
              <w:right w:val="single" w:sz="4" w:space="0" w:color="auto"/>
            </w:tcBorders>
          </w:tcPr>
          <w:p w14:paraId="64BBAFF9" w14:textId="77777777" w:rsidR="00060377" w:rsidRDefault="00060377" w:rsidP="00060377">
            <w:pPr>
              <w:rPr>
                <w:rFonts w:eastAsia="Times New Roman"/>
                <w:color w:val="000000"/>
              </w:rPr>
            </w:pPr>
            <w:r w:rsidRPr="426FE2A5">
              <w:rPr>
                <w:rFonts w:eastAsia="Times New Roman"/>
                <w:color w:val="000000"/>
              </w:rPr>
              <w:t xml:space="preserve">Används av slutenvården för att dela information om att patienten befinner sig på permission. </w:t>
            </w:r>
          </w:p>
        </w:tc>
      </w:tr>
      <w:tr w:rsidR="00060377" w14:paraId="00F5FE2F" w14:textId="77777777" w:rsidTr="0030772C">
        <w:trPr>
          <w:trHeight w:val="1975"/>
        </w:trPr>
        <w:tc>
          <w:tcPr>
            <w:tcW w:w="1782" w:type="dxa"/>
            <w:tcBorders>
              <w:top w:val="single" w:sz="4" w:space="0" w:color="auto"/>
              <w:left w:val="single" w:sz="4" w:space="0" w:color="auto"/>
              <w:bottom w:val="single" w:sz="4" w:space="0" w:color="auto"/>
              <w:right w:val="single" w:sz="4" w:space="0" w:color="auto"/>
            </w:tcBorders>
          </w:tcPr>
          <w:p w14:paraId="27537BD3" w14:textId="68B550B2" w:rsidR="00060377" w:rsidRDefault="003A45EE" w:rsidP="00060377">
            <w:pPr>
              <w:rPr>
                <w:rFonts w:eastAsia="Times New Roman"/>
                <w:b/>
                <w:bCs/>
                <w:color w:val="444444"/>
              </w:rPr>
            </w:pPr>
            <w:proofErr w:type="spellStart"/>
            <w:r>
              <w:rPr>
                <w:rFonts w:eastAsia="Times New Roman"/>
                <w:b/>
                <w:bCs/>
                <w:color w:val="444444"/>
              </w:rPr>
              <w:t>lipall</w:t>
            </w:r>
            <w:proofErr w:type="spellEnd"/>
          </w:p>
        </w:tc>
        <w:tc>
          <w:tcPr>
            <w:tcW w:w="2385" w:type="dxa"/>
            <w:tcBorders>
              <w:top w:val="single" w:sz="4" w:space="0" w:color="auto"/>
              <w:left w:val="single" w:sz="4" w:space="0" w:color="auto"/>
              <w:bottom w:val="single" w:sz="4" w:space="0" w:color="auto"/>
              <w:right w:val="single" w:sz="4" w:space="0" w:color="auto"/>
            </w:tcBorders>
          </w:tcPr>
          <w:p w14:paraId="48C22578" w14:textId="77777777" w:rsidR="00060377" w:rsidRDefault="00060377" w:rsidP="00060377">
            <w:pPr>
              <w:rPr>
                <w:rFonts w:eastAsia="Times New Roman"/>
                <w:i/>
                <w:iCs/>
                <w:color w:val="444444"/>
              </w:rPr>
            </w:pPr>
            <w:r w:rsidRPr="426FE2A5">
              <w:rPr>
                <w:rFonts w:eastAsia="Times New Roman"/>
                <w:i/>
                <w:iCs/>
                <w:color w:val="444444"/>
              </w:rPr>
              <w:t>Palliativ vård</w:t>
            </w:r>
          </w:p>
        </w:tc>
        <w:tc>
          <w:tcPr>
            <w:tcW w:w="2774" w:type="dxa"/>
            <w:tcBorders>
              <w:top w:val="single" w:sz="4" w:space="0" w:color="auto"/>
              <w:left w:val="single" w:sz="4" w:space="0" w:color="auto"/>
              <w:bottom w:val="single" w:sz="4" w:space="0" w:color="auto"/>
              <w:right w:val="single" w:sz="4" w:space="0" w:color="auto"/>
            </w:tcBorders>
          </w:tcPr>
          <w:p w14:paraId="5B2441F0" w14:textId="77777777" w:rsidR="00060377" w:rsidRDefault="00060377" w:rsidP="00060377">
            <w:pPr>
              <w:rPr>
                <w:rFonts w:eastAsia="Times New Roman"/>
                <w:color w:val="000000"/>
              </w:rPr>
            </w:pPr>
            <w:r w:rsidRPr="426FE2A5">
              <w:rPr>
                <w:rFonts w:eastAsia="Times New Roman"/>
                <w:color w:val="000000"/>
              </w:rPr>
              <w:t>Patienten är i behov av palliativa vårdåtgärder.</w:t>
            </w:r>
          </w:p>
          <w:p w14:paraId="190269C2" w14:textId="77777777" w:rsidR="00060377" w:rsidRDefault="00060377" w:rsidP="00060377">
            <w:pPr>
              <w:rPr>
                <w:rFonts w:eastAsia="Times New Roman"/>
                <w:color w:val="000000"/>
              </w:rPr>
            </w:pPr>
            <w:r w:rsidRPr="426FE2A5">
              <w:rPr>
                <w:rFonts w:eastAsia="Times New Roman"/>
                <w:color w:val="000000"/>
              </w:rPr>
              <w:t>Brytpunktssamtal utfört: ._.</w:t>
            </w:r>
          </w:p>
        </w:tc>
        <w:tc>
          <w:tcPr>
            <w:tcW w:w="3119" w:type="dxa"/>
            <w:tcBorders>
              <w:top w:val="single" w:sz="4" w:space="0" w:color="auto"/>
              <w:left w:val="single" w:sz="4" w:space="0" w:color="auto"/>
              <w:bottom w:val="single" w:sz="4" w:space="0" w:color="auto"/>
              <w:right w:val="single" w:sz="4" w:space="0" w:color="auto"/>
            </w:tcBorders>
          </w:tcPr>
          <w:p w14:paraId="70838799" w14:textId="6F8454EC" w:rsidR="0030772C" w:rsidRDefault="00060377" w:rsidP="00106A10">
            <w:pPr>
              <w:rPr>
                <w:rFonts w:eastAsia="Times New Roman"/>
              </w:rPr>
            </w:pPr>
            <w:r w:rsidRPr="426FE2A5">
              <w:rPr>
                <w:rFonts w:eastAsia="Times New Roman"/>
              </w:rPr>
              <w:t>Används för att dela information om att palliativ bedömning är utförd samt om brytpunktssamtal ägt rum. Kom ihåg att även förmedla om Nationell vårdplan för palliativ vård (NVP) initierats.</w:t>
            </w:r>
          </w:p>
        </w:tc>
      </w:tr>
      <w:tr w:rsidR="00060377" w14:paraId="73000694" w14:textId="77777777" w:rsidTr="0030772C">
        <w:trPr>
          <w:trHeight w:val="1215"/>
        </w:trPr>
        <w:tc>
          <w:tcPr>
            <w:tcW w:w="1782" w:type="dxa"/>
            <w:tcBorders>
              <w:top w:val="single" w:sz="4" w:space="0" w:color="auto"/>
              <w:left w:val="single" w:sz="4" w:space="0" w:color="auto"/>
              <w:bottom w:val="single" w:sz="4" w:space="0" w:color="auto"/>
              <w:right w:val="single" w:sz="4" w:space="0" w:color="auto"/>
            </w:tcBorders>
          </w:tcPr>
          <w:p w14:paraId="7824FF74" w14:textId="4D7EAE37" w:rsidR="00060377" w:rsidRPr="003A45EE" w:rsidRDefault="003A45EE" w:rsidP="00060377">
            <w:pPr>
              <w:rPr>
                <w:rFonts w:eastAsia="Times New Roman"/>
                <w:b/>
                <w:bCs/>
                <w:color w:val="444444"/>
              </w:rPr>
            </w:pPr>
            <w:proofErr w:type="spellStart"/>
            <w:r w:rsidRPr="003A45EE">
              <w:rPr>
                <w:rFonts w:eastAsia="Times New Roman"/>
                <w:b/>
                <w:bCs/>
                <w:color w:val="444444"/>
              </w:rPr>
              <w:t>liklar</w:t>
            </w:r>
            <w:proofErr w:type="spellEnd"/>
          </w:p>
        </w:tc>
        <w:tc>
          <w:tcPr>
            <w:tcW w:w="2385" w:type="dxa"/>
            <w:tcBorders>
              <w:top w:val="single" w:sz="4" w:space="0" w:color="auto"/>
              <w:left w:val="single" w:sz="4" w:space="0" w:color="auto"/>
              <w:bottom w:val="single" w:sz="4" w:space="0" w:color="auto"/>
              <w:right w:val="single" w:sz="4" w:space="0" w:color="auto"/>
            </w:tcBorders>
          </w:tcPr>
          <w:p w14:paraId="3E68EFB1" w14:textId="77777777" w:rsidR="00060377" w:rsidRDefault="00060377" w:rsidP="00060377">
            <w:pPr>
              <w:rPr>
                <w:rFonts w:eastAsia="Times New Roman"/>
                <w:color w:val="444444"/>
              </w:rPr>
            </w:pPr>
            <w:r w:rsidRPr="426FE2A5">
              <w:rPr>
                <w:rFonts w:eastAsia="Times New Roman"/>
                <w:i/>
                <w:iCs/>
                <w:color w:val="444444"/>
              </w:rPr>
              <w:t>Kommunklar</w:t>
            </w:r>
          </w:p>
          <w:p w14:paraId="5AC0238E" w14:textId="77777777" w:rsidR="00060377" w:rsidRDefault="00060377" w:rsidP="00060377">
            <w:pPr>
              <w:rPr>
                <w:rFonts w:eastAsia="Times New Roman"/>
                <w:color w:val="000000"/>
              </w:rPr>
            </w:pPr>
          </w:p>
        </w:tc>
        <w:tc>
          <w:tcPr>
            <w:tcW w:w="2774" w:type="dxa"/>
            <w:tcBorders>
              <w:top w:val="single" w:sz="4" w:space="0" w:color="auto"/>
              <w:left w:val="single" w:sz="4" w:space="0" w:color="auto"/>
              <w:bottom w:val="single" w:sz="4" w:space="0" w:color="auto"/>
              <w:right w:val="single" w:sz="4" w:space="0" w:color="auto"/>
            </w:tcBorders>
          </w:tcPr>
          <w:p w14:paraId="1820D8A7" w14:textId="77777777" w:rsidR="00060377" w:rsidRDefault="00060377" w:rsidP="00060377">
            <w:pPr>
              <w:rPr>
                <w:rFonts w:eastAsia="Times New Roman"/>
                <w:color w:val="000000"/>
              </w:rPr>
            </w:pPr>
            <w:r w:rsidRPr="426FE2A5">
              <w:rPr>
                <w:rFonts w:eastAsia="Times New Roman"/>
                <w:color w:val="000000"/>
              </w:rPr>
              <w:t>Patienten är välkommen till: ._.</w:t>
            </w:r>
          </w:p>
          <w:p w14:paraId="3F243EE2" w14:textId="77777777" w:rsidR="00060377" w:rsidRDefault="00060377" w:rsidP="00060377">
            <w:pPr>
              <w:rPr>
                <w:rFonts w:eastAsia="Times New Roman"/>
                <w:color w:val="000000"/>
              </w:rPr>
            </w:pPr>
            <w:r w:rsidRPr="426FE2A5">
              <w:rPr>
                <w:rFonts w:eastAsia="Times New Roman"/>
                <w:color w:val="000000"/>
              </w:rPr>
              <w:t>Datum och klockslag: ._.</w:t>
            </w:r>
          </w:p>
          <w:p w14:paraId="7FA28E55" w14:textId="04D39EA0" w:rsidR="00060377" w:rsidRDefault="00060377" w:rsidP="00060377">
            <w:pPr>
              <w:rPr>
                <w:rFonts w:eastAsia="Times New Roman"/>
                <w:color w:val="000000"/>
              </w:rPr>
            </w:pPr>
            <w:r w:rsidRPr="426FE2A5">
              <w:rPr>
                <w:rFonts w:eastAsia="Times New Roman"/>
                <w:color w:val="000000"/>
              </w:rPr>
              <w:t>Övrig information: ._.</w:t>
            </w:r>
          </w:p>
        </w:tc>
        <w:tc>
          <w:tcPr>
            <w:tcW w:w="3119" w:type="dxa"/>
            <w:tcBorders>
              <w:top w:val="single" w:sz="4" w:space="0" w:color="auto"/>
              <w:left w:val="single" w:sz="4" w:space="0" w:color="auto"/>
              <w:bottom w:val="single" w:sz="4" w:space="0" w:color="auto"/>
              <w:right w:val="single" w:sz="4" w:space="0" w:color="auto"/>
            </w:tcBorders>
          </w:tcPr>
          <w:p w14:paraId="1A3B60DF" w14:textId="77777777" w:rsidR="00060377" w:rsidRDefault="00060377" w:rsidP="00060377">
            <w:pPr>
              <w:rPr>
                <w:rFonts w:eastAsia="Times New Roman"/>
                <w:color w:val="000000"/>
              </w:rPr>
            </w:pPr>
            <w:r w:rsidRPr="426FE2A5">
              <w:rPr>
                <w:rFonts w:eastAsia="Times New Roman"/>
                <w:color w:val="000000"/>
              </w:rPr>
              <w:t>Används när kommunen samordnat sina insatser och kan ta emot patienten.</w:t>
            </w:r>
          </w:p>
        </w:tc>
      </w:tr>
      <w:tr w:rsidR="00060377" w14:paraId="7FA8E257" w14:textId="77777777" w:rsidTr="0030772C">
        <w:trPr>
          <w:trHeight w:val="1261"/>
        </w:trPr>
        <w:tc>
          <w:tcPr>
            <w:tcW w:w="1782" w:type="dxa"/>
            <w:tcBorders>
              <w:top w:val="single" w:sz="4" w:space="0" w:color="auto"/>
              <w:left w:val="single" w:sz="4" w:space="0" w:color="auto"/>
              <w:bottom w:val="single" w:sz="4" w:space="0" w:color="auto"/>
              <w:right w:val="single" w:sz="4" w:space="0" w:color="auto"/>
            </w:tcBorders>
          </w:tcPr>
          <w:p w14:paraId="713F0D87" w14:textId="6D716C34" w:rsidR="00060377" w:rsidRPr="003A45EE" w:rsidRDefault="003A45EE" w:rsidP="00060377">
            <w:pPr>
              <w:rPr>
                <w:rFonts w:eastAsia="Times New Roman"/>
                <w:b/>
                <w:bCs/>
                <w:color w:val="000000"/>
              </w:rPr>
            </w:pPr>
            <w:r w:rsidRPr="003A45EE">
              <w:rPr>
                <w:rFonts w:eastAsia="Times New Roman"/>
                <w:b/>
                <w:bCs/>
                <w:color w:val="000000"/>
              </w:rPr>
              <w:t>lihsv</w:t>
            </w:r>
          </w:p>
        </w:tc>
        <w:tc>
          <w:tcPr>
            <w:tcW w:w="2385" w:type="dxa"/>
            <w:tcBorders>
              <w:top w:val="single" w:sz="4" w:space="0" w:color="auto"/>
              <w:left w:val="single" w:sz="4" w:space="0" w:color="auto"/>
              <w:bottom w:val="single" w:sz="4" w:space="0" w:color="auto"/>
              <w:right w:val="single" w:sz="4" w:space="0" w:color="auto"/>
            </w:tcBorders>
          </w:tcPr>
          <w:p w14:paraId="1AF6F4C6" w14:textId="77777777" w:rsidR="00060377" w:rsidRDefault="00060377" w:rsidP="00060377">
            <w:pPr>
              <w:rPr>
                <w:rFonts w:eastAsia="Times New Roman"/>
                <w:color w:val="000000"/>
              </w:rPr>
            </w:pPr>
            <w:r w:rsidRPr="426FE2A5">
              <w:rPr>
                <w:rFonts w:eastAsia="Times New Roman"/>
                <w:i/>
                <w:iCs/>
                <w:color w:val="000000"/>
              </w:rPr>
              <w:t>Uppdrag hemsjukvård</w:t>
            </w:r>
          </w:p>
          <w:p w14:paraId="0F1905CE" w14:textId="77777777" w:rsidR="00060377" w:rsidRDefault="00060377" w:rsidP="00060377">
            <w:pPr>
              <w:rPr>
                <w:rFonts w:eastAsia="Times New Roman"/>
                <w:color w:val="FF0000"/>
              </w:rPr>
            </w:pPr>
          </w:p>
        </w:tc>
        <w:tc>
          <w:tcPr>
            <w:tcW w:w="2774" w:type="dxa"/>
            <w:tcBorders>
              <w:top w:val="single" w:sz="4" w:space="0" w:color="auto"/>
              <w:left w:val="single" w:sz="4" w:space="0" w:color="auto"/>
              <w:bottom w:val="single" w:sz="4" w:space="0" w:color="auto"/>
              <w:right w:val="single" w:sz="4" w:space="0" w:color="auto"/>
            </w:tcBorders>
          </w:tcPr>
          <w:p w14:paraId="4E007A50" w14:textId="77777777" w:rsidR="00060377" w:rsidRDefault="00060377" w:rsidP="00060377">
            <w:pPr>
              <w:rPr>
                <w:rFonts w:eastAsia="Times New Roman"/>
                <w:color w:val="000000"/>
              </w:rPr>
            </w:pPr>
            <w:r w:rsidRPr="426FE2A5">
              <w:rPr>
                <w:rFonts w:eastAsia="Times New Roman"/>
                <w:color w:val="000000"/>
              </w:rPr>
              <w:t>Uppdrag till: ._.</w:t>
            </w:r>
          </w:p>
          <w:p w14:paraId="03613E09" w14:textId="77777777" w:rsidR="00060377" w:rsidRDefault="00060377" w:rsidP="00060377">
            <w:pPr>
              <w:rPr>
                <w:rFonts w:eastAsia="Times New Roman"/>
                <w:color w:val="000000"/>
              </w:rPr>
            </w:pPr>
            <w:r w:rsidRPr="426FE2A5">
              <w:rPr>
                <w:rFonts w:eastAsia="Times New Roman"/>
                <w:color w:val="000000"/>
              </w:rPr>
              <w:t>Datum: ._.</w:t>
            </w:r>
          </w:p>
          <w:p w14:paraId="3939DA6A" w14:textId="17C87D90" w:rsidR="00060377" w:rsidRDefault="00060377" w:rsidP="00060377">
            <w:pPr>
              <w:rPr>
                <w:rFonts w:eastAsia="Times New Roman"/>
                <w:color w:val="000000"/>
              </w:rPr>
            </w:pPr>
            <w:r w:rsidRPr="426FE2A5">
              <w:rPr>
                <w:rFonts w:eastAsia="Times New Roman"/>
                <w:color w:val="000000"/>
              </w:rPr>
              <w:t xml:space="preserve">Beskrivning av uppdraget finns i </w:t>
            </w:r>
            <w:r w:rsidRPr="426FE2A5">
              <w:rPr>
                <w:rFonts w:eastAsia="Times New Roman"/>
              </w:rPr>
              <w:t>fliken journal</w:t>
            </w:r>
            <w:r w:rsidRPr="426FE2A5">
              <w:rPr>
                <w:rFonts w:eastAsia="Times New Roman"/>
                <w:color w:val="000000"/>
              </w:rPr>
              <w:t>.</w:t>
            </w:r>
          </w:p>
        </w:tc>
        <w:tc>
          <w:tcPr>
            <w:tcW w:w="3119" w:type="dxa"/>
            <w:tcBorders>
              <w:top w:val="single" w:sz="4" w:space="0" w:color="auto"/>
              <w:left w:val="single" w:sz="4" w:space="0" w:color="auto"/>
              <w:bottom w:val="single" w:sz="4" w:space="0" w:color="auto"/>
              <w:right w:val="single" w:sz="4" w:space="0" w:color="auto"/>
            </w:tcBorders>
          </w:tcPr>
          <w:p w14:paraId="7B7CD94A" w14:textId="77777777" w:rsidR="00060377" w:rsidRDefault="00060377" w:rsidP="00060377">
            <w:pPr>
              <w:rPr>
                <w:rFonts w:eastAsia="Times New Roman"/>
                <w:color w:val="000000"/>
              </w:rPr>
            </w:pPr>
            <w:r w:rsidRPr="426FE2A5">
              <w:rPr>
                <w:rFonts w:eastAsia="Times New Roman"/>
                <w:color w:val="000000"/>
              </w:rPr>
              <w:t xml:space="preserve">Används för att uppmärksamma personal i hemsjukvården att uppdrag till hemsjukvården finns.  </w:t>
            </w:r>
          </w:p>
        </w:tc>
      </w:tr>
      <w:tr w:rsidR="00060377" w14:paraId="2C940271" w14:textId="77777777" w:rsidTr="0030772C">
        <w:trPr>
          <w:trHeight w:val="1201"/>
        </w:trPr>
        <w:tc>
          <w:tcPr>
            <w:tcW w:w="1782" w:type="dxa"/>
            <w:tcBorders>
              <w:top w:val="single" w:sz="4" w:space="0" w:color="auto"/>
              <w:left w:val="single" w:sz="4" w:space="0" w:color="auto"/>
              <w:bottom w:val="single" w:sz="4" w:space="0" w:color="auto"/>
              <w:right w:val="single" w:sz="4" w:space="0" w:color="auto"/>
            </w:tcBorders>
          </w:tcPr>
          <w:p w14:paraId="0D002A8E" w14:textId="5DEA27CD" w:rsidR="00060377" w:rsidRDefault="003A45EE" w:rsidP="00060377">
            <w:pPr>
              <w:rPr>
                <w:rFonts w:eastAsia="Times New Roman"/>
                <w:b/>
                <w:bCs/>
              </w:rPr>
            </w:pPr>
            <w:proofErr w:type="spellStart"/>
            <w:r>
              <w:rPr>
                <w:rFonts w:eastAsia="Times New Roman"/>
                <w:b/>
                <w:bCs/>
              </w:rPr>
              <w:t>likall</w:t>
            </w:r>
            <w:proofErr w:type="spellEnd"/>
          </w:p>
        </w:tc>
        <w:tc>
          <w:tcPr>
            <w:tcW w:w="2385" w:type="dxa"/>
            <w:tcBorders>
              <w:top w:val="single" w:sz="4" w:space="0" w:color="auto"/>
              <w:left w:val="single" w:sz="4" w:space="0" w:color="auto"/>
              <w:bottom w:val="single" w:sz="4" w:space="0" w:color="auto"/>
              <w:right w:val="single" w:sz="4" w:space="0" w:color="auto"/>
            </w:tcBorders>
          </w:tcPr>
          <w:p w14:paraId="5A6D424E" w14:textId="77777777" w:rsidR="00060377" w:rsidRDefault="00060377" w:rsidP="00060377">
            <w:pPr>
              <w:rPr>
                <w:rFonts w:eastAsia="Times New Roman"/>
                <w:i/>
                <w:iCs/>
              </w:rPr>
            </w:pPr>
            <w:r w:rsidRPr="426FE2A5">
              <w:rPr>
                <w:rFonts w:eastAsia="Times New Roman"/>
                <w:i/>
                <w:iCs/>
              </w:rPr>
              <w:t>Kallelse till SIP</w:t>
            </w:r>
          </w:p>
        </w:tc>
        <w:tc>
          <w:tcPr>
            <w:tcW w:w="2774" w:type="dxa"/>
            <w:tcBorders>
              <w:top w:val="single" w:sz="4" w:space="0" w:color="auto"/>
              <w:left w:val="single" w:sz="4" w:space="0" w:color="auto"/>
              <w:bottom w:val="single" w:sz="4" w:space="0" w:color="auto"/>
              <w:right w:val="single" w:sz="4" w:space="0" w:color="auto"/>
            </w:tcBorders>
          </w:tcPr>
          <w:p w14:paraId="2C95976F" w14:textId="77777777" w:rsidR="00060377" w:rsidRDefault="00060377" w:rsidP="00060377">
            <w:pPr>
              <w:rPr>
                <w:rFonts w:eastAsia="Times New Roman"/>
              </w:rPr>
            </w:pPr>
            <w:r w:rsidRPr="426FE2A5">
              <w:rPr>
                <w:rFonts w:eastAsia="Times New Roman"/>
              </w:rPr>
              <w:t>Syfte/Agenda: ._.</w:t>
            </w:r>
          </w:p>
          <w:p w14:paraId="6E62D50C" w14:textId="07C15D48" w:rsidR="00060377" w:rsidRDefault="00060377" w:rsidP="00060377">
            <w:pPr>
              <w:rPr>
                <w:rFonts w:eastAsia="Times New Roman"/>
              </w:rPr>
            </w:pPr>
            <w:r w:rsidRPr="426FE2A5">
              <w:rPr>
                <w:rFonts w:eastAsia="Times New Roman"/>
              </w:rPr>
              <w:t>Viktig information inför mötet: ._.</w:t>
            </w:r>
          </w:p>
        </w:tc>
        <w:tc>
          <w:tcPr>
            <w:tcW w:w="3119" w:type="dxa"/>
            <w:tcBorders>
              <w:top w:val="single" w:sz="4" w:space="0" w:color="auto"/>
              <w:left w:val="single" w:sz="4" w:space="0" w:color="auto"/>
              <w:bottom w:val="single" w:sz="4" w:space="0" w:color="auto"/>
              <w:right w:val="single" w:sz="4" w:space="0" w:color="auto"/>
            </w:tcBorders>
          </w:tcPr>
          <w:p w14:paraId="6094191B" w14:textId="77777777" w:rsidR="00060377" w:rsidRDefault="00060377" w:rsidP="00060377">
            <w:pPr>
              <w:rPr>
                <w:rFonts w:eastAsia="Times New Roman"/>
              </w:rPr>
            </w:pPr>
            <w:r w:rsidRPr="426FE2A5">
              <w:rPr>
                <w:rFonts w:eastAsiaTheme="minorEastAsia"/>
              </w:rPr>
              <w:t>Används för att beskriva syftet med mötet och annan viktig information.</w:t>
            </w:r>
          </w:p>
        </w:tc>
      </w:tr>
      <w:tr w:rsidR="00060377" w14:paraId="3ACC16F4" w14:textId="77777777" w:rsidTr="0030772C">
        <w:trPr>
          <w:trHeight w:val="352"/>
        </w:trPr>
        <w:tc>
          <w:tcPr>
            <w:tcW w:w="1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E7687" w14:textId="77777777" w:rsidR="00060377" w:rsidRPr="38AC330A" w:rsidRDefault="00060377" w:rsidP="00060377">
            <w:pPr>
              <w:rPr>
                <w:rFonts w:eastAsia="Times New Roman"/>
                <w:b/>
                <w:bCs/>
                <w:color w:val="444444"/>
              </w:rPr>
            </w:pPr>
            <w:r w:rsidRPr="426FE2A5">
              <w:rPr>
                <w:rFonts w:eastAsia="Times New Roman"/>
                <w:b/>
                <w:bCs/>
                <w:color w:val="000000"/>
              </w:rPr>
              <w:t>Kortkommando</w:t>
            </w:r>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85EBD7" w14:textId="77777777" w:rsidR="00060377" w:rsidRPr="38AC330A" w:rsidRDefault="00060377" w:rsidP="00060377">
            <w:pPr>
              <w:rPr>
                <w:rFonts w:eastAsia="Times New Roman"/>
                <w:i/>
                <w:iCs/>
                <w:color w:val="444444"/>
              </w:rPr>
            </w:pPr>
            <w:r w:rsidRPr="426FE2A5">
              <w:rPr>
                <w:rFonts w:eastAsia="Times New Roman"/>
                <w:b/>
                <w:bCs/>
                <w:color w:val="000000"/>
              </w:rPr>
              <w:t>Meddelandetitel</w:t>
            </w:r>
          </w:p>
        </w:tc>
        <w:tc>
          <w:tcPr>
            <w:tcW w:w="2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565EF" w14:textId="77777777" w:rsidR="00060377" w:rsidRPr="38AC330A" w:rsidRDefault="00060377" w:rsidP="00060377">
            <w:pPr>
              <w:rPr>
                <w:rFonts w:eastAsia="Times New Roman"/>
                <w:color w:val="000000"/>
              </w:rPr>
            </w:pPr>
            <w:r w:rsidRPr="426FE2A5">
              <w:rPr>
                <w:rFonts w:eastAsia="Times New Roman"/>
                <w:b/>
                <w:bCs/>
                <w:color w:val="000000"/>
              </w:rPr>
              <w:t xml:space="preserve">Frastext </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43898" w14:textId="77777777" w:rsidR="00060377" w:rsidRPr="38AC330A" w:rsidRDefault="00060377" w:rsidP="00060377">
            <w:pPr>
              <w:rPr>
                <w:rFonts w:eastAsia="Times New Roman"/>
                <w:color w:val="000000"/>
              </w:rPr>
            </w:pPr>
            <w:r w:rsidRPr="426FE2A5">
              <w:rPr>
                <w:rFonts w:eastAsia="Times New Roman"/>
                <w:b/>
                <w:bCs/>
                <w:color w:val="000000"/>
              </w:rPr>
              <w:t>Förklaring</w:t>
            </w:r>
          </w:p>
        </w:tc>
      </w:tr>
      <w:tr w:rsidR="00060377" w14:paraId="12EE824D" w14:textId="77777777" w:rsidTr="0030772C">
        <w:trPr>
          <w:trHeight w:val="1794"/>
        </w:trPr>
        <w:tc>
          <w:tcPr>
            <w:tcW w:w="1782" w:type="dxa"/>
            <w:tcBorders>
              <w:top w:val="single" w:sz="4" w:space="0" w:color="auto"/>
              <w:left w:val="single" w:sz="4" w:space="0" w:color="auto"/>
              <w:bottom w:val="single" w:sz="4" w:space="0" w:color="auto"/>
              <w:right w:val="single" w:sz="4" w:space="0" w:color="auto"/>
            </w:tcBorders>
          </w:tcPr>
          <w:p w14:paraId="429972AC" w14:textId="4421F8EB" w:rsidR="00060377" w:rsidRPr="003A45EE" w:rsidRDefault="003A45EE" w:rsidP="00060377">
            <w:pPr>
              <w:rPr>
                <w:rFonts w:eastAsia="Times New Roman"/>
                <w:b/>
                <w:bCs/>
              </w:rPr>
            </w:pPr>
            <w:proofErr w:type="spellStart"/>
            <w:r w:rsidRPr="003A45EE">
              <w:rPr>
                <w:rFonts w:eastAsia="Times New Roman"/>
                <w:b/>
                <w:bCs/>
              </w:rPr>
              <w:t>lisip</w:t>
            </w:r>
            <w:proofErr w:type="spellEnd"/>
          </w:p>
        </w:tc>
        <w:tc>
          <w:tcPr>
            <w:tcW w:w="2385" w:type="dxa"/>
            <w:tcBorders>
              <w:top w:val="single" w:sz="4" w:space="0" w:color="auto"/>
              <w:left w:val="single" w:sz="4" w:space="0" w:color="auto"/>
              <w:bottom w:val="single" w:sz="4" w:space="0" w:color="auto"/>
              <w:right w:val="single" w:sz="4" w:space="0" w:color="auto"/>
            </w:tcBorders>
          </w:tcPr>
          <w:p w14:paraId="13D0F6C5" w14:textId="77777777" w:rsidR="00060377" w:rsidRDefault="00060377" w:rsidP="00060377">
            <w:pPr>
              <w:rPr>
                <w:rFonts w:eastAsia="Times New Roman"/>
              </w:rPr>
            </w:pPr>
            <w:r w:rsidRPr="426FE2A5">
              <w:rPr>
                <w:rFonts w:eastAsia="Times New Roman"/>
                <w:i/>
                <w:iCs/>
              </w:rPr>
              <w:t>Svar på kallelse till SIP</w:t>
            </w:r>
          </w:p>
        </w:tc>
        <w:tc>
          <w:tcPr>
            <w:tcW w:w="2774" w:type="dxa"/>
            <w:tcBorders>
              <w:top w:val="single" w:sz="4" w:space="0" w:color="auto"/>
              <w:left w:val="single" w:sz="4" w:space="0" w:color="auto"/>
              <w:bottom w:val="single" w:sz="4" w:space="0" w:color="auto"/>
              <w:right w:val="single" w:sz="4" w:space="0" w:color="auto"/>
            </w:tcBorders>
          </w:tcPr>
          <w:p w14:paraId="5297A594" w14:textId="0AFEEE40" w:rsidR="0030772C" w:rsidRDefault="00060377" w:rsidP="00106A10">
            <w:pPr>
              <w:spacing w:beforeAutospacing="1"/>
              <w:rPr>
                <w:rFonts w:eastAsia="Times New Roman"/>
                <w:color w:val="000000"/>
              </w:rPr>
            </w:pPr>
            <w:r w:rsidRPr="426FE2A5">
              <w:rPr>
                <w:rStyle w:val="normaltextrun"/>
                <w:rFonts w:eastAsia="Times New Roman"/>
                <w:color w:val="000000"/>
              </w:rPr>
              <w:t>Jag deltar vid mötet</w:t>
            </w:r>
            <w:r>
              <w:br/>
            </w:r>
            <w:r w:rsidRPr="426FE2A5">
              <w:rPr>
                <w:rStyle w:val="normaltextrun"/>
                <w:rFonts w:eastAsia="Times New Roman"/>
                <w:color w:val="000000"/>
              </w:rPr>
              <w:t>Namn: ._.</w:t>
            </w:r>
            <w:r>
              <w:br/>
            </w:r>
            <w:r w:rsidRPr="426FE2A5">
              <w:rPr>
                <w:rStyle w:val="normaltextrun"/>
                <w:rFonts w:eastAsia="Times New Roman"/>
                <w:color w:val="000000"/>
              </w:rPr>
              <w:t>Telefonnummer:  ._. </w:t>
            </w:r>
            <w:r>
              <w:br/>
            </w:r>
            <w:r w:rsidRPr="426FE2A5">
              <w:rPr>
                <w:rStyle w:val="normaltextrun"/>
                <w:rFonts w:eastAsia="Times New Roman"/>
                <w:color w:val="000000"/>
              </w:rPr>
              <w:t>Jag deltar via videolänk</w:t>
            </w:r>
            <w:r>
              <w:br/>
            </w:r>
            <w:r w:rsidRPr="426FE2A5">
              <w:rPr>
                <w:rStyle w:val="normaltextrun"/>
                <w:rFonts w:eastAsia="Times New Roman"/>
                <w:color w:val="000000"/>
              </w:rPr>
              <w:t>Namn: ._.</w:t>
            </w:r>
            <w:r>
              <w:br/>
            </w:r>
            <w:r w:rsidRPr="426FE2A5">
              <w:rPr>
                <w:rStyle w:val="normaltextrun"/>
                <w:rFonts w:eastAsia="Times New Roman"/>
                <w:color w:val="000000"/>
              </w:rPr>
              <w:t>Mailadress: ._.</w:t>
            </w:r>
          </w:p>
        </w:tc>
        <w:tc>
          <w:tcPr>
            <w:tcW w:w="3119" w:type="dxa"/>
            <w:tcBorders>
              <w:top w:val="single" w:sz="4" w:space="0" w:color="auto"/>
              <w:left w:val="single" w:sz="4" w:space="0" w:color="auto"/>
              <w:bottom w:val="single" w:sz="4" w:space="0" w:color="auto"/>
              <w:right w:val="single" w:sz="4" w:space="0" w:color="auto"/>
            </w:tcBorders>
          </w:tcPr>
          <w:p w14:paraId="1EB7F995" w14:textId="652C172F" w:rsidR="00060377" w:rsidRDefault="00060377" w:rsidP="0055166C">
            <w:pPr>
              <w:spacing w:line="240" w:lineRule="auto"/>
              <w:rPr>
                <w:rFonts w:eastAsia="Times New Roman"/>
                <w:color w:val="000000"/>
              </w:rPr>
            </w:pPr>
            <w:r w:rsidRPr="426FE2A5">
              <w:rPr>
                <w:rFonts w:eastAsia="Times New Roman"/>
                <w:color w:val="000000"/>
              </w:rPr>
              <w:t xml:space="preserve">Används för att besvara </w:t>
            </w:r>
            <w:r w:rsidR="0030772C">
              <w:rPr>
                <w:rFonts w:eastAsia="Times New Roman"/>
                <w:i/>
                <w:iCs/>
                <w:color w:val="000000"/>
              </w:rPr>
              <w:t>K</w:t>
            </w:r>
            <w:r w:rsidRPr="426FE2A5">
              <w:rPr>
                <w:rFonts w:eastAsia="Times New Roman"/>
                <w:i/>
                <w:iCs/>
                <w:color w:val="000000"/>
              </w:rPr>
              <w:t>allelse till SIP</w:t>
            </w:r>
            <w:r w:rsidRPr="426FE2A5">
              <w:rPr>
                <w:rFonts w:eastAsia="Times New Roman"/>
                <w:color w:val="000000"/>
              </w:rPr>
              <w:t xml:space="preserve">. </w:t>
            </w:r>
          </w:p>
        </w:tc>
      </w:tr>
    </w:tbl>
    <w:p w14:paraId="300B6056" w14:textId="77777777" w:rsidR="009748F3" w:rsidRDefault="009748F3" w:rsidP="00060377">
      <w:pPr>
        <w:pStyle w:val="Rubrik2"/>
      </w:pPr>
      <w:bookmarkStart w:id="98" w:name="_Bilaga_2_Samtycken"/>
      <w:bookmarkStart w:id="99" w:name="_Toc166524753"/>
      <w:bookmarkEnd w:id="98"/>
    </w:p>
    <w:p w14:paraId="02EA2FF4" w14:textId="77777777" w:rsidR="009748F3" w:rsidRDefault="009748F3" w:rsidP="009748F3">
      <w:pPr>
        <w:rPr>
          <w:rFonts w:asciiTheme="majorHAnsi" w:eastAsiaTheme="majorEastAsia" w:hAnsiTheme="majorHAnsi" w:cstheme="majorBidi"/>
          <w:color w:val="2E74B5" w:themeColor="accent1" w:themeShade="BF"/>
          <w:sz w:val="26"/>
          <w:szCs w:val="26"/>
        </w:rPr>
      </w:pPr>
      <w:r>
        <w:br w:type="page"/>
      </w:r>
    </w:p>
    <w:p w14:paraId="03A879F1" w14:textId="3F7B9404" w:rsidR="00060377" w:rsidRDefault="00060377" w:rsidP="00060377">
      <w:pPr>
        <w:pStyle w:val="Rubrik2"/>
      </w:pPr>
      <w:r>
        <w:t>Bilaga 2 Samtycken i Link</w:t>
      </w:r>
      <w:bookmarkEnd w:id="99"/>
    </w:p>
    <w:tbl>
      <w:tblPr>
        <w:tblW w:w="10207" w:type="dxa"/>
        <w:tblInd w:w="-292" w:type="dxa"/>
        <w:tblLook w:val="04A0" w:firstRow="1" w:lastRow="0" w:firstColumn="1" w:lastColumn="0" w:noHBand="0" w:noVBand="1"/>
      </w:tblPr>
      <w:tblGrid>
        <w:gridCol w:w="2127"/>
        <w:gridCol w:w="2841"/>
        <w:gridCol w:w="2975"/>
        <w:gridCol w:w="2264"/>
      </w:tblGrid>
      <w:tr w:rsidR="00060377" w14:paraId="4D81E795" w14:textId="77777777" w:rsidTr="00415AAC">
        <w:trPr>
          <w:trHeight w:val="405"/>
        </w:trPr>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15AC0C7" w14:textId="77777777" w:rsidR="00060377" w:rsidRDefault="00060377" w:rsidP="00060377">
            <w:pPr>
              <w:spacing w:line="240" w:lineRule="auto"/>
              <w:rPr>
                <w:rFonts w:eastAsia="Times New Roman"/>
              </w:rPr>
            </w:pPr>
            <w:r w:rsidRPr="426FE2A5">
              <w:rPr>
                <w:rFonts w:eastAsia="Times New Roman"/>
                <w:b/>
                <w:bCs/>
              </w:rPr>
              <w:t xml:space="preserve">Samtycke </w:t>
            </w:r>
          </w:p>
        </w:tc>
        <w:tc>
          <w:tcPr>
            <w:tcW w:w="284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A29545" w14:textId="77777777" w:rsidR="00060377" w:rsidRDefault="00060377" w:rsidP="00060377">
            <w:pPr>
              <w:spacing w:line="240" w:lineRule="auto"/>
              <w:rPr>
                <w:rFonts w:eastAsia="Times New Roman"/>
              </w:rPr>
            </w:pPr>
            <w:r w:rsidRPr="426FE2A5">
              <w:rPr>
                <w:rFonts w:eastAsia="Times New Roman"/>
                <w:b/>
                <w:bCs/>
              </w:rPr>
              <w:t>Förklaring</w:t>
            </w:r>
          </w:p>
        </w:tc>
        <w:tc>
          <w:tcPr>
            <w:tcW w:w="2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5453F07" w14:textId="77777777" w:rsidR="00060377" w:rsidRDefault="00060377" w:rsidP="00060377">
            <w:pPr>
              <w:spacing w:line="240" w:lineRule="auto"/>
              <w:rPr>
                <w:rFonts w:eastAsia="Times New Roman"/>
              </w:rPr>
            </w:pPr>
            <w:r w:rsidRPr="426FE2A5">
              <w:rPr>
                <w:rFonts w:eastAsia="Times New Roman"/>
                <w:b/>
                <w:bCs/>
              </w:rPr>
              <w:t>Ja</w:t>
            </w:r>
          </w:p>
        </w:tc>
        <w:tc>
          <w:tcPr>
            <w:tcW w:w="22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8FA38C" w14:textId="77777777" w:rsidR="00060377" w:rsidRDefault="00060377" w:rsidP="00060377">
            <w:pPr>
              <w:spacing w:line="240" w:lineRule="auto"/>
              <w:rPr>
                <w:rFonts w:eastAsia="Times New Roman"/>
              </w:rPr>
            </w:pPr>
            <w:r w:rsidRPr="426FE2A5">
              <w:rPr>
                <w:rFonts w:eastAsia="Times New Roman"/>
                <w:b/>
                <w:bCs/>
              </w:rPr>
              <w:t>Nej</w:t>
            </w:r>
          </w:p>
        </w:tc>
      </w:tr>
      <w:tr w:rsidR="00060377" w14:paraId="18C90696" w14:textId="77777777" w:rsidTr="00415AAC">
        <w:trPr>
          <w:trHeight w:val="3465"/>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0B9E220A" w14:textId="77777777" w:rsidR="00060377" w:rsidRDefault="00060377" w:rsidP="00060377">
            <w:pPr>
              <w:spacing w:line="240" w:lineRule="auto"/>
              <w:rPr>
                <w:rFonts w:eastAsia="Times New Roman"/>
              </w:rPr>
            </w:pPr>
            <w:r w:rsidRPr="426FE2A5">
              <w:rPr>
                <w:rFonts w:eastAsia="Times New Roman"/>
              </w:rPr>
              <w:t>Samtycke till informationsdelning</w:t>
            </w:r>
          </w:p>
          <w:p w14:paraId="4C8C841E" w14:textId="77777777" w:rsidR="00060377" w:rsidRDefault="00060377" w:rsidP="00060377">
            <w:pPr>
              <w:spacing w:line="240" w:lineRule="auto"/>
              <w:rPr>
                <w:rFonts w:eastAsia="Times New Roman"/>
              </w:rPr>
            </w:pPr>
          </w:p>
          <w:p w14:paraId="45B54C5D" w14:textId="77777777" w:rsidR="00060377" w:rsidRDefault="00060377" w:rsidP="00060377">
            <w:pPr>
              <w:spacing w:line="240" w:lineRule="auto"/>
              <w:rPr>
                <w:rFonts w:eastAsia="Times New Roman"/>
              </w:rPr>
            </w:pPr>
          </w:p>
          <w:p w14:paraId="573F60FA" w14:textId="77777777" w:rsidR="00060377" w:rsidRDefault="00060377" w:rsidP="00060377">
            <w:pPr>
              <w:spacing w:line="240" w:lineRule="auto"/>
              <w:rPr>
                <w:rFonts w:eastAsia="Times New Roman"/>
              </w:rPr>
            </w:pPr>
          </w:p>
        </w:tc>
        <w:tc>
          <w:tcPr>
            <w:tcW w:w="2841" w:type="dxa"/>
            <w:tcBorders>
              <w:top w:val="single" w:sz="6" w:space="0" w:color="auto"/>
              <w:left w:val="single" w:sz="6" w:space="0" w:color="auto"/>
              <w:bottom w:val="single" w:sz="6" w:space="0" w:color="auto"/>
              <w:right w:val="single" w:sz="6" w:space="0" w:color="auto"/>
            </w:tcBorders>
            <w:shd w:val="clear" w:color="auto" w:fill="FFFFFF" w:themeFill="background1"/>
          </w:tcPr>
          <w:p w14:paraId="357844D1" w14:textId="77777777" w:rsidR="00060377" w:rsidRDefault="00060377" w:rsidP="00F724BD">
            <w:pPr>
              <w:spacing w:after="0" w:line="240" w:lineRule="auto"/>
              <w:rPr>
                <w:rFonts w:eastAsia="Times New Roman"/>
              </w:rPr>
            </w:pPr>
            <w:r w:rsidRPr="426FE2A5">
              <w:rPr>
                <w:rFonts w:eastAsia="Times New Roman"/>
              </w:rPr>
              <w:t>Den enskildes samtycke till informationsdelning är en förutsättning för att information ska få delas mellan samtliga relevanta aktörer inom region och kommun.</w:t>
            </w:r>
          </w:p>
        </w:tc>
        <w:tc>
          <w:tcPr>
            <w:tcW w:w="2975" w:type="dxa"/>
            <w:tcBorders>
              <w:top w:val="single" w:sz="6" w:space="0" w:color="auto"/>
              <w:left w:val="single" w:sz="6" w:space="0" w:color="auto"/>
              <w:bottom w:val="single" w:sz="6" w:space="0" w:color="auto"/>
              <w:right w:val="single" w:sz="6" w:space="0" w:color="auto"/>
            </w:tcBorders>
            <w:shd w:val="clear" w:color="auto" w:fill="FFFFFF" w:themeFill="background1"/>
          </w:tcPr>
          <w:p w14:paraId="61F4D247" w14:textId="77777777" w:rsidR="00060377" w:rsidRDefault="00060377" w:rsidP="00F724BD">
            <w:pPr>
              <w:spacing w:line="240" w:lineRule="auto"/>
              <w:rPr>
                <w:rFonts w:eastAsia="Times New Roman"/>
              </w:rPr>
            </w:pPr>
            <w:r w:rsidRPr="426FE2A5">
              <w:rPr>
                <w:rFonts w:eastAsia="Times New Roman"/>
              </w:rPr>
              <w:t xml:space="preserve">Tillåter att aktörerna kommunicerar med varandra och delar information om den enskilde. </w:t>
            </w:r>
          </w:p>
          <w:p w14:paraId="0833CB28" w14:textId="77777777" w:rsidR="00060377" w:rsidRDefault="00060377" w:rsidP="00F724BD">
            <w:pPr>
              <w:spacing w:line="240" w:lineRule="auto"/>
              <w:rPr>
                <w:rFonts w:eastAsia="Times New Roman"/>
              </w:rPr>
            </w:pPr>
            <w:r w:rsidRPr="426FE2A5">
              <w:rPr>
                <w:rFonts w:eastAsia="Times New Roman"/>
              </w:rPr>
              <w:t xml:space="preserve">Möjlighet för aktörerna att upprätta planer. </w:t>
            </w:r>
          </w:p>
          <w:p w14:paraId="46057D72" w14:textId="77777777" w:rsidR="00060377" w:rsidRDefault="00060377" w:rsidP="00F724BD">
            <w:pPr>
              <w:spacing w:after="0" w:line="240" w:lineRule="auto"/>
              <w:rPr>
                <w:rFonts w:eastAsia="Times New Roman"/>
              </w:rPr>
            </w:pPr>
            <w:r w:rsidRPr="426FE2A5">
              <w:rPr>
                <w:rFonts w:eastAsia="Times New Roman"/>
              </w:rPr>
              <w:t xml:space="preserve">Åtkomst till flikarna </w:t>
            </w:r>
            <w:r w:rsidRPr="426FE2A5">
              <w:rPr>
                <w:rFonts w:eastAsia="Times New Roman"/>
                <w:i/>
                <w:iCs/>
              </w:rPr>
              <w:t xml:space="preserve">Journal </w:t>
            </w:r>
            <w:r w:rsidRPr="426FE2A5">
              <w:rPr>
                <w:rFonts w:eastAsia="Times New Roman"/>
              </w:rPr>
              <w:t xml:space="preserve">och </w:t>
            </w:r>
            <w:r w:rsidRPr="426FE2A5">
              <w:rPr>
                <w:rFonts w:eastAsia="Times New Roman"/>
                <w:i/>
                <w:iCs/>
              </w:rPr>
              <w:t xml:space="preserve">Läkemedel </w:t>
            </w:r>
            <w:r w:rsidRPr="426FE2A5">
              <w:rPr>
                <w:rFonts w:eastAsia="Times New Roman"/>
              </w:rPr>
              <w:t>för hälso- och sjukvårdspersonal i kommunen.</w:t>
            </w:r>
          </w:p>
        </w:tc>
        <w:tc>
          <w:tcPr>
            <w:tcW w:w="2264" w:type="dxa"/>
            <w:tcBorders>
              <w:top w:val="single" w:sz="6" w:space="0" w:color="auto"/>
              <w:left w:val="single" w:sz="6" w:space="0" w:color="auto"/>
              <w:bottom w:val="single" w:sz="6" w:space="0" w:color="auto"/>
              <w:right w:val="single" w:sz="6" w:space="0" w:color="auto"/>
            </w:tcBorders>
            <w:shd w:val="clear" w:color="auto" w:fill="FFFFFF" w:themeFill="background1"/>
          </w:tcPr>
          <w:p w14:paraId="5BAA55EE" w14:textId="77777777" w:rsidR="00060377" w:rsidRDefault="00060377" w:rsidP="00060377">
            <w:pPr>
              <w:spacing w:after="120" w:line="240" w:lineRule="auto"/>
              <w:rPr>
                <w:rFonts w:eastAsia="Times New Roman"/>
              </w:rPr>
            </w:pPr>
            <w:r w:rsidRPr="426FE2A5">
              <w:rPr>
                <w:rFonts w:eastAsia="Times New Roman"/>
              </w:rPr>
              <w:t xml:space="preserve">Tillåter inte informationsdelning mellan aktörer. </w:t>
            </w:r>
          </w:p>
          <w:p w14:paraId="30AF6B4C" w14:textId="77777777" w:rsidR="00060377" w:rsidRDefault="00060377" w:rsidP="00060377">
            <w:pPr>
              <w:spacing w:after="120" w:line="240" w:lineRule="auto"/>
              <w:rPr>
                <w:rFonts w:eastAsia="Times New Roman"/>
                <w:strike/>
              </w:rPr>
            </w:pPr>
            <w:r w:rsidRPr="426FE2A5">
              <w:rPr>
                <w:rFonts w:eastAsia="Times New Roman"/>
              </w:rPr>
              <w:t>Inskrivnings- och utskrivnings-meddelande skickas när den enskilde har pågående insatser från kommunen även om samtycke</w:t>
            </w:r>
            <w:r w:rsidRPr="426FE2A5">
              <w:rPr>
                <w:rFonts w:eastAsia="Times New Roman"/>
                <w:color w:val="FF0000"/>
              </w:rPr>
              <w:t xml:space="preserve"> </w:t>
            </w:r>
            <w:r w:rsidRPr="426FE2A5">
              <w:rPr>
                <w:rFonts w:eastAsia="Times New Roman"/>
              </w:rPr>
              <w:t xml:space="preserve">inte ges. </w:t>
            </w:r>
          </w:p>
          <w:p w14:paraId="54B4024C" w14:textId="62C94328" w:rsidR="00F724BD" w:rsidRDefault="00060377" w:rsidP="00060377">
            <w:pPr>
              <w:spacing w:after="120" w:line="240" w:lineRule="auto"/>
              <w:rPr>
                <w:rFonts w:eastAsia="Times New Roman"/>
              </w:rPr>
            </w:pPr>
            <w:r w:rsidRPr="426FE2A5">
              <w:rPr>
                <w:rFonts w:eastAsia="Times New Roman"/>
              </w:rPr>
              <w:t xml:space="preserve">Flikarna </w:t>
            </w:r>
            <w:r w:rsidRPr="426FE2A5">
              <w:rPr>
                <w:rFonts w:eastAsia="Times New Roman"/>
                <w:i/>
                <w:iCs/>
              </w:rPr>
              <w:t xml:space="preserve">Journal </w:t>
            </w:r>
            <w:r w:rsidRPr="426FE2A5">
              <w:rPr>
                <w:rFonts w:eastAsia="Times New Roman"/>
              </w:rPr>
              <w:t xml:space="preserve">och </w:t>
            </w:r>
            <w:r w:rsidRPr="426FE2A5">
              <w:rPr>
                <w:rFonts w:eastAsia="Times New Roman"/>
                <w:i/>
                <w:iCs/>
              </w:rPr>
              <w:t xml:space="preserve">Läkemedel </w:t>
            </w:r>
            <w:r w:rsidRPr="426FE2A5">
              <w:rPr>
                <w:rFonts w:eastAsia="Times New Roman"/>
              </w:rPr>
              <w:t>är inaktiva.</w:t>
            </w:r>
          </w:p>
        </w:tc>
      </w:tr>
      <w:tr w:rsidR="00060377" w14:paraId="0AE601D2" w14:textId="77777777" w:rsidTr="00415AAC">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730E6E53" w14:textId="77777777" w:rsidR="00060377" w:rsidRDefault="00060377" w:rsidP="00060377">
            <w:pPr>
              <w:spacing w:line="240" w:lineRule="auto"/>
              <w:rPr>
                <w:rFonts w:eastAsia="Times New Roman"/>
              </w:rPr>
            </w:pPr>
            <w:r w:rsidRPr="426FE2A5">
              <w:rPr>
                <w:rFonts w:eastAsia="Times New Roman"/>
              </w:rPr>
              <w:t>Samtycke till samordnad individuell planering</w:t>
            </w:r>
          </w:p>
        </w:tc>
        <w:tc>
          <w:tcPr>
            <w:tcW w:w="2841" w:type="dxa"/>
            <w:tcBorders>
              <w:top w:val="single" w:sz="6" w:space="0" w:color="auto"/>
              <w:left w:val="single" w:sz="6" w:space="0" w:color="auto"/>
              <w:bottom w:val="single" w:sz="6" w:space="0" w:color="auto"/>
              <w:right w:val="single" w:sz="6" w:space="0" w:color="auto"/>
            </w:tcBorders>
            <w:shd w:val="clear" w:color="auto" w:fill="FFFFFF" w:themeFill="background1"/>
          </w:tcPr>
          <w:p w14:paraId="456C31E1" w14:textId="06D437B0" w:rsidR="00060377" w:rsidRDefault="00060377" w:rsidP="00F724BD">
            <w:pPr>
              <w:spacing w:line="240" w:lineRule="auto"/>
              <w:rPr>
                <w:rFonts w:eastAsia="Times New Roman"/>
              </w:rPr>
            </w:pPr>
            <w:r w:rsidRPr="426FE2A5">
              <w:rPr>
                <w:rFonts w:eastAsia="Times New Roman"/>
              </w:rPr>
              <w:t xml:space="preserve">För att kunna genomföra en </w:t>
            </w:r>
            <w:r w:rsidRPr="426FE2A5">
              <w:rPr>
                <w:rFonts w:eastAsia="Times New Roman"/>
                <w:i/>
                <w:iCs/>
              </w:rPr>
              <w:t>Samordnad individuell plan</w:t>
            </w:r>
            <w:r w:rsidRPr="426FE2A5">
              <w:rPr>
                <w:rFonts w:eastAsia="Times New Roman"/>
              </w:rPr>
              <w:t xml:space="preserve"> i Link krävs samtycke från den enskilde.</w:t>
            </w:r>
          </w:p>
        </w:tc>
        <w:tc>
          <w:tcPr>
            <w:tcW w:w="2975" w:type="dxa"/>
            <w:tcBorders>
              <w:top w:val="single" w:sz="6" w:space="0" w:color="auto"/>
              <w:left w:val="single" w:sz="6" w:space="0" w:color="auto"/>
              <w:bottom w:val="single" w:sz="6" w:space="0" w:color="auto"/>
              <w:right w:val="single" w:sz="6" w:space="0" w:color="auto"/>
            </w:tcBorders>
            <w:shd w:val="clear" w:color="auto" w:fill="FFFFFF" w:themeFill="background1"/>
          </w:tcPr>
          <w:p w14:paraId="62C268FE" w14:textId="77777777" w:rsidR="00060377" w:rsidRDefault="00060377" w:rsidP="00F724BD">
            <w:pPr>
              <w:spacing w:line="240" w:lineRule="auto"/>
              <w:rPr>
                <w:rFonts w:eastAsia="Times New Roman"/>
              </w:rPr>
            </w:pPr>
            <w:r w:rsidRPr="426FE2A5">
              <w:rPr>
                <w:rFonts w:eastAsia="Times New Roman"/>
              </w:rPr>
              <w:t xml:space="preserve">Möjlighet att upprätta en </w:t>
            </w:r>
            <w:r w:rsidRPr="426FE2A5">
              <w:rPr>
                <w:rFonts w:eastAsia="Times New Roman"/>
                <w:i/>
                <w:iCs/>
              </w:rPr>
              <w:t>Samordnad individuell plan.</w:t>
            </w:r>
            <w:r w:rsidRPr="426FE2A5">
              <w:rPr>
                <w:rFonts w:eastAsia="Times New Roman"/>
              </w:rPr>
              <w:t xml:space="preserve"> Under fliken </w:t>
            </w:r>
            <w:r w:rsidRPr="426FE2A5">
              <w:rPr>
                <w:rFonts w:eastAsia="Times New Roman"/>
                <w:i/>
                <w:iCs/>
              </w:rPr>
              <w:t xml:space="preserve">Planer </w:t>
            </w:r>
            <w:r w:rsidRPr="426FE2A5">
              <w:rPr>
                <w:rFonts w:eastAsia="Times New Roman"/>
              </w:rPr>
              <w:t>finns mallen SIP</w:t>
            </w:r>
            <w:r w:rsidRPr="426FE2A5">
              <w:rPr>
                <w:rFonts w:eastAsia="Times New Roman"/>
                <w:i/>
                <w:iCs/>
              </w:rPr>
              <w:t xml:space="preserve">. </w:t>
            </w:r>
          </w:p>
          <w:p w14:paraId="5742B376" w14:textId="5D14C973" w:rsidR="00F724BD" w:rsidRDefault="00060377" w:rsidP="00106A10">
            <w:pPr>
              <w:spacing w:line="240" w:lineRule="auto"/>
              <w:rPr>
                <w:rFonts w:eastAsia="Times New Roman"/>
              </w:rPr>
            </w:pPr>
            <w:r w:rsidRPr="426FE2A5">
              <w:rPr>
                <w:rFonts w:eastAsia="Times New Roman"/>
              </w:rPr>
              <w:t xml:space="preserve">Meddelandetypen </w:t>
            </w:r>
            <w:r w:rsidRPr="426FE2A5">
              <w:rPr>
                <w:rFonts w:eastAsia="Times New Roman"/>
                <w:i/>
                <w:iCs/>
              </w:rPr>
              <w:t>Kallelse till SIP</w:t>
            </w:r>
            <w:r w:rsidRPr="426FE2A5">
              <w:rPr>
                <w:rFonts w:eastAsia="Times New Roman"/>
              </w:rPr>
              <w:t xml:space="preserve"> finns tillgänglig.</w:t>
            </w:r>
          </w:p>
        </w:tc>
        <w:tc>
          <w:tcPr>
            <w:tcW w:w="2264" w:type="dxa"/>
            <w:tcBorders>
              <w:top w:val="single" w:sz="6" w:space="0" w:color="auto"/>
              <w:left w:val="single" w:sz="6" w:space="0" w:color="auto"/>
              <w:bottom w:val="single" w:sz="6" w:space="0" w:color="auto"/>
              <w:right w:val="single" w:sz="6" w:space="0" w:color="auto"/>
            </w:tcBorders>
            <w:shd w:val="clear" w:color="auto" w:fill="FFFFFF" w:themeFill="background1"/>
          </w:tcPr>
          <w:p w14:paraId="34EB91E1" w14:textId="77777777" w:rsidR="00060377" w:rsidRDefault="00060377" w:rsidP="00060377">
            <w:pPr>
              <w:spacing w:line="240" w:lineRule="auto"/>
              <w:rPr>
                <w:rFonts w:eastAsia="Times New Roman"/>
                <w:i/>
                <w:iCs/>
              </w:rPr>
            </w:pPr>
            <w:r w:rsidRPr="426FE2A5">
              <w:rPr>
                <w:rFonts w:eastAsia="Times New Roman"/>
              </w:rPr>
              <w:t xml:space="preserve">Under fliken </w:t>
            </w:r>
            <w:r w:rsidRPr="426FE2A5">
              <w:rPr>
                <w:rFonts w:eastAsia="Times New Roman"/>
                <w:i/>
                <w:iCs/>
              </w:rPr>
              <w:t xml:space="preserve">Planer </w:t>
            </w:r>
            <w:r w:rsidRPr="426FE2A5">
              <w:rPr>
                <w:rFonts w:eastAsia="Times New Roman"/>
              </w:rPr>
              <w:t>finns inte mallen SIP.</w:t>
            </w:r>
          </w:p>
          <w:p w14:paraId="4C4840AD" w14:textId="77777777" w:rsidR="00060377" w:rsidRDefault="00060377" w:rsidP="00060377">
            <w:pPr>
              <w:spacing w:line="240" w:lineRule="auto"/>
              <w:rPr>
                <w:rFonts w:eastAsia="Times New Roman"/>
              </w:rPr>
            </w:pPr>
            <w:r w:rsidRPr="426FE2A5">
              <w:rPr>
                <w:rFonts w:eastAsia="Times New Roman"/>
              </w:rPr>
              <w:t xml:space="preserve">Meddelandetypen </w:t>
            </w:r>
            <w:r w:rsidRPr="426FE2A5">
              <w:rPr>
                <w:rFonts w:eastAsia="Times New Roman"/>
                <w:i/>
                <w:iCs/>
              </w:rPr>
              <w:t xml:space="preserve">Kallelse till SIP </w:t>
            </w:r>
            <w:r w:rsidRPr="426FE2A5">
              <w:rPr>
                <w:rFonts w:eastAsia="Times New Roman"/>
              </w:rPr>
              <w:t>finns inte tillgänglig.</w:t>
            </w:r>
          </w:p>
        </w:tc>
      </w:tr>
      <w:tr w:rsidR="00060377" w14:paraId="51F32041" w14:textId="77777777" w:rsidTr="00415AAC">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34E08804" w14:textId="77777777" w:rsidR="00060377" w:rsidRDefault="00060377" w:rsidP="00060377">
            <w:pPr>
              <w:spacing w:line="240" w:lineRule="auto"/>
              <w:rPr>
                <w:rFonts w:eastAsia="Times New Roman"/>
              </w:rPr>
            </w:pPr>
            <w:r w:rsidRPr="426FE2A5">
              <w:rPr>
                <w:rFonts w:eastAsia="Times New Roman"/>
              </w:rPr>
              <w:t>Menprövning</w:t>
            </w:r>
          </w:p>
        </w:tc>
        <w:tc>
          <w:tcPr>
            <w:tcW w:w="2841" w:type="dxa"/>
            <w:tcBorders>
              <w:top w:val="single" w:sz="6" w:space="0" w:color="auto"/>
              <w:left w:val="single" w:sz="6" w:space="0" w:color="auto"/>
              <w:bottom w:val="single" w:sz="6" w:space="0" w:color="auto"/>
              <w:right w:val="single" w:sz="6" w:space="0" w:color="auto"/>
            </w:tcBorders>
            <w:shd w:val="clear" w:color="auto" w:fill="FFFFFF" w:themeFill="background1"/>
          </w:tcPr>
          <w:p w14:paraId="24CEDA2C" w14:textId="77777777" w:rsidR="00060377" w:rsidRDefault="00060377" w:rsidP="00F724BD">
            <w:pPr>
              <w:spacing w:line="240" w:lineRule="auto"/>
              <w:rPr>
                <w:rFonts w:eastAsia="Times New Roman"/>
                <w:i/>
                <w:iCs/>
              </w:rPr>
            </w:pPr>
            <w:r w:rsidRPr="426FE2A5">
              <w:rPr>
                <w:rFonts w:eastAsia="Times New Roman"/>
              </w:rPr>
              <w:t>Används när patienten har en nedsatt beslutsförmåga och inte själv kan ge sitt samtycke.</w:t>
            </w:r>
          </w:p>
          <w:p w14:paraId="2E947FDC" w14:textId="77777777" w:rsidR="00060377" w:rsidRDefault="00060377" w:rsidP="00F724BD">
            <w:pPr>
              <w:spacing w:line="240" w:lineRule="auto"/>
              <w:rPr>
                <w:rFonts w:eastAsia="Times New Roman"/>
              </w:rPr>
            </w:pPr>
            <w:r w:rsidRPr="426FE2A5">
              <w:rPr>
                <w:rFonts w:eastAsia="Times New Roman"/>
              </w:rPr>
              <w:t>Menprövning kallas det vid prövning om personuppgifter kan röjas utan att det är till men för den som uppgifterna rör eller dennes närstående.</w:t>
            </w:r>
          </w:p>
        </w:tc>
        <w:tc>
          <w:tcPr>
            <w:tcW w:w="2975" w:type="dxa"/>
            <w:tcBorders>
              <w:top w:val="single" w:sz="6" w:space="0" w:color="auto"/>
              <w:left w:val="single" w:sz="6" w:space="0" w:color="auto"/>
              <w:bottom w:val="single" w:sz="6" w:space="0" w:color="auto"/>
              <w:right w:val="single" w:sz="6" w:space="0" w:color="auto"/>
            </w:tcBorders>
            <w:shd w:val="clear" w:color="auto" w:fill="FFFFFF" w:themeFill="background1"/>
          </w:tcPr>
          <w:p w14:paraId="11F9E567" w14:textId="77777777" w:rsidR="00060377" w:rsidRDefault="00060377" w:rsidP="00F724BD">
            <w:pPr>
              <w:spacing w:line="240" w:lineRule="auto"/>
              <w:rPr>
                <w:rFonts w:eastAsia="Times New Roman"/>
              </w:rPr>
            </w:pPr>
            <w:r w:rsidRPr="426FE2A5">
              <w:rPr>
                <w:rFonts w:eastAsia="Times New Roman"/>
              </w:rPr>
              <w:t xml:space="preserve">Tillåter att aktörerna kommunicerar med varandra och delar information om den enskilde. </w:t>
            </w:r>
          </w:p>
          <w:p w14:paraId="3AE26906" w14:textId="77777777" w:rsidR="00060377" w:rsidRDefault="00060377" w:rsidP="00F724BD">
            <w:pPr>
              <w:spacing w:line="240" w:lineRule="auto"/>
              <w:rPr>
                <w:rFonts w:eastAsia="Times New Roman"/>
              </w:rPr>
            </w:pPr>
            <w:r w:rsidRPr="426FE2A5">
              <w:rPr>
                <w:rFonts w:eastAsia="Times New Roman"/>
              </w:rPr>
              <w:t>Möjlighet för aktörerna att upprätta planer.</w:t>
            </w:r>
          </w:p>
          <w:p w14:paraId="143280A4" w14:textId="77777777" w:rsidR="00F724BD" w:rsidRDefault="00060377" w:rsidP="00106A10">
            <w:pPr>
              <w:spacing w:line="240" w:lineRule="auto"/>
              <w:rPr>
                <w:rFonts w:eastAsia="Times New Roman"/>
              </w:rPr>
            </w:pPr>
            <w:r w:rsidRPr="426FE2A5">
              <w:rPr>
                <w:rFonts w:eastAsia="Times New Roman"/>
              </w:rPr>
              <w:t xml:space="preserve">Åtkomst till flikarna </w:t>
            </w:r>
            <w:r w:rsidRPr="426FE2A5">
              <w:rPr>
                <w:rFonts w:eastAsia="Times New Roman"/>
                <w:i/>
                <w:iCs/>
              </w:rPr>
              <w:t xml:space="preserve">Journal </w:t>
            </w:r>
            <w:r w:rsidRPr="426FE2A5">
              <w:rPr>
                <w:rFonts w:eastAsia="Times New Roman"/>
              </w:rPr>
              <w:t xml:space="preserve">och </w:t>
            </w:r>
            <w:r w:rsidRPr="426FE2A5">
              <w:rPr>
                <w:rFonts w:eastAsia="Times New Roman"/>
                <w:i/>
                <w:iCs/>
              </w:rPr>
              <w:t xml:space="preserve">Läkemedel </w:t>
            </w:r>
            <w:r w:rsidRPr="426FE2A5">
              <w:rPr>
                <w:rFonts w:eastAsia="Times New Roman"/>
              </w:rPr>
              <w:t>för hälso- och sjukvårdspersonal i kommunen.</w:t>
            </w:r>
          </w:p>
          <w:p w14:paraId="1DF26F2A" w14:textId="77777777" w:rsidR="00106A10" w:rsidRDefault="00106A10" w:rsidP="00106A10">
            <w:pPr>
              <w:spacing w:line="240" w:lineRule="auto"/>
              <w:rPr>
                <w:rFonts w:eastAsia="Times New Roman"/>
              </w:rPr>
            </w:pPr>
          </w:p>
          <w:p w14:paraId="17F1D2B7" w14:textId="77777777" w:rsidR="00106A10" w:rsidRDefault="00106A10" w:rsidP="00106A10">
            <w:pPr>
              <w:spacing w:line="240" w:lineRule="auto"/>
              <w:rPr>
                <w:rFonts w:eastAsia="Times New Roman"/>
              </w:rPr>
            </w:pPr>
          </w:p>
          <w:p w14:paraId="71C7DC58" w14:textId="77777777" w:rsidR="00106A10" w:rsidRDefault="00106A10" w:rsidP="00106A10">
            <w:pPr>
              <w:spacing w:line="240" w:lineRule="auto"/>
              <w:rPr>
                <w:rFonts w:eastAsia="Times New Roman"/>
              </w:rPr>
            </w:pPr>
          </w:p>
          <w:p w14:paraId="1AE3E565" w14:textId="332D73FF" w:rsidR="00106A10" w:rsidRDefault="00106A10" w:rsidP="00106A10">
            <w:pPr>
              <w:spacing w:line="240" w:lineRule="auto"/>
              <w:rPr>
                <w:rFonts w:eastAsia="Times New Roman"/>
              </w:rPr>
            </w:pPr>
          </w:p>
        </w:tc>
        <w:tc>
          <w:tcPr>
            <w:tcW w:w="2264" w:type="dxa"/>
            <w:tcBorders>
              <w:top w:val="single" w:sz="6" w:space="0" w:color="auto"/>
              <w:left w:val="single" w:sz="6" w:space="0" w:color="auto"/>
              <w:bottom w:val="single" w:sz="6" w:space="0" w:color="auto"/>
              <w:right w:val="single" w:sz="6" w:space="0" w:color="auto"/>
            </w:tcBorders>
            <w:shd w:val="clear" w:color="auto" w:fill="FFFFFF" w:themeFill="background1"/>
          </w:tcPr>
          <w:p w14:paraId="33E421D8" w14:textId="77777777" w:rsidR="00060377" w:rsidRDefault="00060377" w:rsidP="00060377">
            <w:pPr>
              <w:spacing w:after="120" w:line="240" w:lineRule="auto"/>
              <w:rPr>
                <w:rFonts w:eastAsia="Times New Roman"/>
              </w:rPr>
            </w:pPr>
            <w:r w:rsidRPr="426FE2A5">
              <w:rPr>
                <w:rFonts w:eastAsia="Times New Roman"/>
              </w:rPr>
              <w:t>(Ej aktuellt)</w:t>
            </w:r>
          </w:p>
        </w:tc>
      </w:tr>
      <w:tr w:rsidR="00060377" w14:paraId="00493460" w14:textId="77777777" w:rsidTr="00415AAC">
        <w:trPr>
          <w:trHeight w:val="270"/>
        </w:trPr>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77292DB5" w14:textId="77777777" w:rsidR="00060377" w:rsidRDefault="00060377" w:rsidP="00060377">
            <w:pPr>
              <w:spacing w:line="240" w:lineRule="auto"/>
              <w:rPr>
                <w:rFonts w:eastAsia="Times New Roman"/>
              </w:rPr>
            </w:pPr>
            <w:r w:rsidRPr="426FE2A5">
              <w:rPr>
                <w:rFonts w:eastAsia="Times New Roman"/>
              </w:rPr>
              <w:t>Sekretessbrytande regel</w:t>
            </w:r>
          </w:p>
        </w:tc>
        <w:tc>
          <w:tcPr>
            <w:tcW w:w="2841" w:type="dxa"/>
            <w:tcBorders>
              <w:top w:val="single" w:sz="6" w:space="0" w:color="auto"/>
              <w:left w:val="single" w:sz="6" w:space="0" w:color="auto"/>
              <w:bottom w:val="single" w:sz="6" w:space="0" w:color="auto"/>
              <w:right w:val="single" w:sz="6" w:space="0" w:color="auto"/>
            </w:tcBorders>
            <w:shd w:val="clear" w:color="auto" w:fill="FFFFFF" w:themeFill="background1"/>
          </w:tcPr>
          <w:p w14:paraId="01CB7FA1" w14:textId="77777777" w:rsidR="00060377" w:rsidRDefault="00060377" w:rsidP="00F724BD">
            <w:pPr>
              <w:spacing w:after="0" w:line="240" w:lineRule="auto"/>
              <w:rPr>
                <w:rFonts w:eastAsia="Times New Roman"/>
              </w:rPr>
            </w:pPr>
            <w:r w:rsidRPr="426FE2A5">
              <w:rPr>
                <w:rFonts w:eastAsia="Times New Roman"/>
              </w:rPr>
              <w:t>Används enbart för patienter som vårdas med stöd av tvångslagstiftningen för att informations-överföring ska kunna ske så att patienten får nödvändig vård, omsorg, behandling eller annat stöd.</w:t>
            </w:r>
          </w:p>
        </w:tc>
        <w:tc>
          <w:tcPr>
            <w:tcW w:w="2975" w:type="dxa"/>
            <w:tcBorders>
              <w:top w:val="single" w:sz="6" w:space="0" w:color="auto"/>
              <w:left w:val="single" w:sz="6" w:space="0" w:color="auto"/>
              <w:bottom w:val="single" w:sz="6" w:space="0" w:color="auto"/>
              <w:right w:val="single" w:sz="6" w:space="0" w:color="auto"/>
            </w:tcBorders>
            <w:shd w:val="clear" w:color="auto" w:fill="FFFFFF" w:themeFill="background1"/>
          </w:tcPr>
          <w:p w14:paraId="76EBF52A" w14:textId="77777777" w:rsidR="00060377" w:rsidRDefault="00060377" w:rsidP="00F724BD">
            <w:pPr>
              <w:spacing w:line="240" w:lineRule="auto"/>
              <w:rPr>
                <w:rFonts w:eastAsia="Times New Roman"/>
              </w:rPr>
            </w:pPr>
            <w:r w:rsidRPr="426FE2A5">
              <w:rPr>
                <w:rFonts w:eastAsia="Times New Roman"/>
              </w:rPr>
              <w:t xml:space="preserve">Tillåter att aktörerna kommunicerar med varandra och delar information om den enskilde. </w:t>
            </w:r>
          </w:p>
          <w:p w14:paraId="55293682" w14:textId="77777777" w:rsidR="00060377" w:rsidRDefault="00060377" w:rsidP="00F724BD">
            <w:pPr>
              <w:spacing w:line="240" w:lineRule="auto"/>
              <w:rPr>
                <w:rFonts w:eastAsia="Times New Roman"/>
              </w:rPr>
            </w:pPr>
            <w:r w:rsidRPr="426FE2A5">
              <w:rPr>
                <w:rFonts w:eastAsia="Times New Roman"/>
              </w:rPr>
              <w:t xml:space="preserve">Möjlighet för aktörerna att upprätta planer. </w:t>
            </w:r>
          </w:p>
          <w:p w14:paraId="291CF983" w14:textId="77777777" w:rsidR="00060377" w:rsidRDefault="00060377" w:rsidP="00F724BD">
            <w:pPr>
              <w:spacing w:after="0" w:line="240" w:lineRule="auto"/>
              <w:rPr>
                <w:rFonts w:eastAsia="Times New Roman"/>
              </w:rPr>
            </w:pPr>
            <w:r w:rsidRPr="426FE2A5">
              <w:rPr>
                <w:rFonts w:eastAsia="Times New Roman"/>
              </w:rPr>
              <w:t xml:space="preserve">Åtkomst till flikarna </w:t>
            </w:r>
            <w:r w:rsidRPr="426FE2A5">
              <w:rPr>
                <w:rFonts w:eastAsia="Times New Roman"/>
                <w:i/>
                <w:iCs/>
              </w:rPr>
              <w:t xml:space="preserve">Journal </w:t>
            </w:r>
            <w:r w:rsidRPr="426FE2A5">
              <w:rPr>
                <w:rFonts w:eastAsia="Times New Roman"/>
              </w:rPr>
              <w:t xml:space="preserve">och </w:t>
            </w:r>
            <w:r w:rsidRPr="426FE2A5">
              <w:rPr>
                <w:rFonts w:eastAsia="Times New Roman"/>
                <w:i/>
                <w:iCs/>
              </w:rPr>
              <w:t xml:space="preserve">Läkemedel </w:t>
            </w:r>
            <w:r w:rsidRPr="426FE2A5">
              <w:rPr>
                <w:rFonts w:eastAsia="Times New Roman"/>
              </w:rPr>
              <w:t>för hälso- och sjukvårdspersonal i kommunen.</w:t>
            </w:r>
          </w:p>
        </w:tc>
        <w:tc>
          <w:tcPr>
            <w:tcW w:w="2264" w:type="dxa"/>
            <w:tcBorders>
              <w:top w:val="single" w:sz="6" w:space="0" w:color="auto"/>
              <w:left w:val="single" w:sz="6" w:space="0" w:color="auto"/>
              <w:bottom w:val="single" w:sz="6" w:space="0" w:color="auto"/>
              <w:right w:val="single" w:sz="6" w:space="0" w:color="auto"/>
            </w:tcBorders>
            <w:shd w:val="clear" w:color="auto" w:fill="FFFFFF" w:themeFill="background1"/>
          </w:tcPr>
          <w:p w14:paraId="579CD9B9" w14:textId="77777777" w:rsidR="00060377" w:rsidRDefault="00060377" w:rsidP="00060377">
            <w:pPr>
              <w:spacing w:after="120" w:line="240" w:lineRule="auto"/>
              <w:rPr>
                <w:rFonts w:eastAsia="Times New Roman"/>
              </w:rPr>
            </w:pPr>
            <w:r w:rsidRPr="426FE2A5">
              <w:rPr>
                <w:rFonts w:eastAsia="Times New Roman"/>
              </w:rPr>
              <w:t>(Ej aktuellt)</w:t>
            </w:r>
          </w:p>
          <w:p w14:paraId="375984D2" w14:textId="77777777" w:rsidR="00060377" w:rsidRDefault="00060377" w:rsidP="00060377">
            <w:pPr>
              <w:spacing w:line="240" w:lineRule="auto"/>
              <w:rPr>
                <w:rFonts w:eastAsia="Times New Roman"/>
              </w:rPr>
            </w:pPr>
          </w:p>
        </w:tc>
      </w:tr>
    </w:tbl>
    <w:p w14:paraId="3249EBAC" w14:textId="77777777" w:rsidR="00CC618A" w:rsidRDefault="00CC618A">
      <w:pPr>
        <w:rPr>
          <w:rFonts w:asciiTheme="majorHAnsi" w:eastAsiaTheme="majorEastAsia" w:hAnsiTheme="majorHAnsi" w:cstheme="majorBidi"/>
          <w:color w:val="2E74B5" w:themeColor="accent1" w:themeShade="BF"/>
          <w:sz w:val="32"/>
          <w:szCs w:val="32"/>
        </w:rPr>
      </w:pPr>
      <w:r>
        <w:br w:type="page"/>
      </w:r>
    </w:p>
    <w:p w14:paraId="0891F1B4" w14:textId="42397BA9" w:rsidR="00060377" w:rsidRPr="00A26B9F" w:rsidRDefault="00060377" w:rsidP="00060377">
      <w:pPr>
        <w:pStyle w:val="Rubrik1"/>
      </w:pPr>
      <w:bookmarkStart w:id="100" w:name="_Toc166524754"/>
      <w:r>
        <w:t>Referenser</w:t>
      </w:r>
      <w:bookmarkEnd w:id="100"/>
    </w:p>
    <w:p w14:paraId="61F2308E" w14:textId="77777777" w:rsidR="00060377" w:rsidRPr="00AC7FB3" w:rsidRDefault="00060377" w:rsidP="00060377">
      <w:pPr>
        <w:pStyle w:val="Liststycke"/>
        <w:numPr>
          <w:ilvl w:val="0"/>
          <w:numId w:val="21"/>
        </w:numPr>
        <w:spacing w:line="240" w:lineRule="auto"/>
        <w:ind w:left="283"/>
        <w:rPr>
          <w:rFonts w:asciiTheme="minorHAnsi" w:eastAsiaTheme="minorEastAsia" w:hAnsiTheme="minorHAnsi" w:cstheme="minorBidi"/>
        </w:rPr>
      </w:pPr>
      <w:hyperlink r:id="rId26">
        <w:r w:rsidRPr="426FE2A5">
          <w:rPr>
            <w:rStyle w:val="Hyperlnk"/>
            <w:rFonts w:asciiTheme="minorHAnsi" w:eastAsiaTheme="minorEastAsia" w:hAnsiTheme="minorHAnsi" w:cstheme="minorBidi"/>
          </w:rPr>
          <w:t>Hälso- och Sjukvårdslag (2017:30),</w:t>
        </w:r>
      </w:hyperlink>
      <w:r w:rsidRPr="426FE2A5">
        <w:rPr>
          <w:rFonts w:asciiTheme="minorHAnsi" w:eastAsiaTheme="minorEastAsia" w:hAnsiTheme="minorHAnsi" w:cstheme="minorBidi"/>
        </w:rPr>
        <w:t xml:space="preserve"> [verifierad: 2023-03-02] </w:t>
      </w:r>
      <w:r>
        <w:br/>
      </w:r>
    </w:p>
    <w:p w14:paraId="233DA364" w14:textId="77777777" w:rsidR="00060377" w:rsidRPr="00AC7FB3" w:rsidRDefault="00060377" w:rsidP="00060377">
      <w:pPr>
        <w:pStyle w:val="Liststycke"/>
        <w:numPr>
          <w:ilvl w:val="0"/>
          <w:numId w:val="21"/>
        </w:numPr>
        <w:spacing w:line="240" w:lineRule="auto"/>
        <w:ind w:left="283"/>
        <w:rPr>
          <w:rFonts w:asciiTheme="minorHAnsi" w:eastAsiaTheme="minorEastAsia" w:hAnsiTheme="minorHAnsi" w:cstheme="minorBidi"/>
        </w:rPr>
      </w:pPr>
      <w:hyperlink r:id="rId27">
        <w:r w:rsidRPr="426FE2A5">
          <w:rPr>
            <w:rStyle w:val="Hyperlnk"/>
            <w:rFonts w:asciiTheme="minorHAnsi" w:eastAsiaTheme="minorEastAsia" w:hAnsiTheme="minorHAnsi" w:cstheme="minorBidi"/>
          </w:rPr>
          <w:t>Lag (2022:1250) om egenvård,</w:t>
        </w:r>
      </w:hyperlink>
      <w:r w:rsidRPr="426FE2A5">
        <w:rPr>
          <w:rFonts w:asciiTheme="minorHAnsi" w:eastAsiaTheme="minorEastAsia" w:hAnsiTheme="minorHAnsi" w:cstheme="minorBidi"/>
        </w:rPr>
        <w:t xml:space="preserve"> [verifierad: 2023-03-02]</w:t>
      </w:r>
      <w:r>
        <w:br/>
      </w:r>
    </w:p>
    <w:p w14:paraId="0EB1FD49" w14:textId="77777777" w:rsidR="00060377" w:rsidRPr="00AC7FB3" w:rsidRDefault="00060377" w:rsidP="00060377">
      <w:pPr>
        <w:pStyle w:val="Liststycke"/>
        <w:numPr>
          <w:ilvl w:val="0"/>
          <w:numId w:val="21"/>
        </w:numPr>
        <w:spacing w:line="240" w:lineRule="auto"/>
        <w:ind w:left="283"/>
        <w:rPr>
          <w:rFonts w:asciiTheme="minorHAnsi" w:eastAsiaTheme="minorEastAsia" w:hAnsiTheme="minorHAnsi" w:cstheme="minorBidi"/>
        </w:rPr>
      </w:pPr>
      <w:hyperlink r:id="rId28">
        <w:r w:rsidRPr="426FE2A5">
          <w:rPr>
            <w:rStyle w:val="Hyperlnk"/>
            <w:rFonts w:asciiTheme="minorHAnsi" w:eastAsiaTheme="minorEastAsia" w:hAnsiTheme="minorHAnsi" w:cstheme="minorBidi"/>
          </w:rPr>
          <w:t>Lag (2017:612) om samverkan vid utskrivning från sluten hälso-och sjukvård,</w:t>
        </w:r>
      </w:hyperlink>
      <w:r w:rsidRPr="426FE2A5">
        <w:rPr>
          <w:rFonts w:asciiTheme="minorHAnsi" w:eastAsiaTheme="minorEastAsia" w:hAnsiTheme="minorHAnsi" w:cstheme="minorBidi"/>
        </w:rPr>
        <w:t xml:space="preserve"> [verifierad: 2023-03-02]</w:t>
      </w:r>
      <w:r>
        <w:br/>
      </w:r>
    </w:p>
    <w:p w14:paraId="5D4E97B5" w14:textId="77777777" w:rsidR="00060377" w:rsidRPr="00AC7FB3" w:rsidRDefault="00060377" w:rsidP="00060377">
      <w:pPr>
        <w:pStyle w:val="Liststycke"/>
        <w:numPr>
          <w:ilvl w:val="0"/>
          <w:numId w:val="21"/>
        </w:numPr>
        <w:spacing w:line="240" w:lineRule="auto"/>
        <w:ind w:left="283"/>
        <w:rPr>
          <w:rFonts w:asciiTheme="minorHAnsi" w:eastAsiaTheme="minorEastAsia" w:hAnsiTheme="minorHAnsi" w:cstheme="minorBidi"/>
        </w:rPr>
      </w:pPr>
      <w:hyperlink r:id="rId29">
        <w:r w:rsidRPr="426FE2A5">
          <w:rPr>
            <w:rStyle w:val="Hyperlnk"/>
            <w:rFonts w:asciiTheme="minorHAnsi" w:eastAsiaTheme="minorEastAsia" w:hAnsiTheme="minorHAnsi" w:cstheme="minorBidi"/>
          </w:rPr>
          <w:t>Meddelandeblad Ändrade regler vid egenvård,</w:t>
        </w:r>
      </w:hyperlink>
      <w:r w:rsidRPr="426FE2A5">
        <w:rPr>
          <w:rFonts w:asciiTheme="minorHAnsi" w:eastAsiaTheme="minorEastAsia" w:hAnsiTheme="minorHAnsi" w:cstheme="minorBidi"/>
        </w:rPr>
        <w:t xml:space="preserve"> [verifierad: 2023-03-02]</w:t>
      </w:r>
      <w:r>
        <w:br/>
      </w:r>
    </w:p>
    <w:p w14:paraId="2B1EF1D1" w14:textId="77777777" w:rsidR="00060377" w:rsidRPr="00AC7FB3" w:rsidRDefault="00060377" w:rsidP="00060377">
      <w:pPr>
        <w:pStyle w:val="Liststycke"/>
        <w:numPr>
          <w:ilvl w:val="0"/>
          <w:numId w:val="21"/>
        </w:numPr>
        <w:spacing w:line="240" w:lineRule="auto"/>
        <w:ind w:left="283"/>
        <w:rPr>
          <w:rFonts w:asciiTheme="minorHAnsi" w:eastAsiaTheme="minorEastAsia" w:hAnsiTheme="minorHAnsi" w:cstheme="minorBidi"/>
        </w:rPr>
      </w:pPr>
      <w:hyperlink r:id="rId30">
        <w:r w:rsidRPr="426FE2A5">
          <w:rPr>
            <w:rStyle w:val="Hyperlnk"/>
            <w:rFonts w:asciiTheme="minorHAnsi" w:eastAsiaTheme="minorEastAsia" w:hAnsiTheme="minorHAnsi" w:cstheme="minorBidi"/>
          </w:rPr>
          <w:t>Patientlag (2014:821),</w:t>
        </w:r>
      </w:hyperlink>
      <w:r w:rsidRPr="426FE2A5">
        <w:rPr>
          <w:rFonts w:asciiTheme="minorHAnsi" w:eastAsiaTheme="minorEastAsia" w:hAnsiTheme="minorHAnsi" w:cstheme="minorBidi"/>
        </w:rPr>
        <w:t xml:space="preserve"> [verifierad: 2023-03-02]</w:t>
      </w:r>
      <w:r>
        <w:br/>
      </w:r>
    </w:p>
    <w:p w14:paraId="5D2FAA74" w14:textId="77777777" w:rsidR="00060377" w:rsidRDefault="00060377" w:rsidP="00060377">
      <w:pPr>
        <w:pStyle w:val="Liststycke"/>
        <w:numPr>
          <w:ilvl w:val="0"/>
          <w:numId w:val="21"/>
        </w:numPr>
        <w:spacing w:line="240" w:lineRule="auto"/>
        <w:ind w:left="283"/>
        <w:rPr>
          <w:rFonts w:asciiTheme="minorHAnsi" w:eastAsiaTheme="minorEastAsia" w:hAnsiTheme="minorHAnsi" w:cstheme="minorBidi"/>
        </w:rPr>
      </w:pPr>
      <w:hyperlink r:id="rId31">
        <w:r w:rsidRPr="426FE2A5">
          <w:rPr>
            <w:rStyle w:val="Hyperlnk"/>
            <w:rFonts w:asciiTheme="minorHAnsi" w:eastAsiaTheme="minorEastAsia" w:hAnsiTheme="minorHAnsi" w:cstheme="minorBidi"/>
          </w:rPr>
          <w:t>Regler och riktlinjer - Socialstyrelsen, Ta del av uppgifter inom socialtjänst. För socialtjänsten,</w:t>
        </w:r>
      </w:hyperlink>
      <w:r w:rsidRPr="426FE2A5">
        <w:rPr>
          <w:rFonts w:asciiTheme="minorHAnsi" w:eastAsiaTheme="minorEastAsia" w:hAnsiTheme="minorHAnsi" w:cstheme="minorBidi"/>
        </w:rPr>
        <w:t xml:space="preserve"> [verifierad: 2023-03-02]</w:t>
      </w:r>
      <w:r>
        <w:br/>
      </w:r>
    </w:p>
    <w:p w14:paraId="08AB0194" w14:textId="77777777" w:rsidR="00060377" w:rsidRDefault="00060377" w:rsidP="00060377">
      <w:pPr>
        <w:pStyle w:val="Liststycke"/>
        <w:numPr>
          <w:ilvl w:val="0"/>
          <w:numId w:val="21"/>
        </w:numPr>
        <w:spacing w:line="240" w:lineRule="auto"/>
        <w:ind w:left="283"/>
        <w:rPr>
          <w:rFonts w:asciiTheme="minorHAnsi" w:eastAsiaTheme="minorEastAsia" w:hAnsiTheme="minorHAnsi" w:cstheme="minorBidi"/>
        </w:rPr>
      </w:pPr>
      <w:hyperlink r:id="rId32">
        <w:r w:rsidRPr="426FE2A5">
          <w:rPr>
            <w:rStyle w:val="Hyperlnk"/>
            <w:rFonts w:asciiTheme="minorHAnsi" w:eastAsiaTheme="minorEastAsia" w:hAnsiTheme="minorHAnsi" w:cstheme="minorBidi"/>
          </w:rPr>
          <w:t>Socialstyrelsen, Samverkan vid utskrivning från sluten hälso- och sjukvård. För hälso- och sjukvården och socialtjänsten,</w:t>
        </w:r>
      </w:hyperlink>
      <w:r w:rsidRPr="426FE2A5">
        <w:rPr>
          <w:rFonts w:asciiTheme="minorHAnsi" w:eastAsiaTheme="minorEastAsia" w:hAnsiTheme="minorHAnsi" w:cstheme="minorBidi"/>
        </w:rPr>
        <w:t xml:space="preserve"> [verifierad: 2023-03-02] </w:t>
      </w:r>
      <w:r>
        <w:br/>
      </w:r>
    </w:p>
    <w:p w14:paraId="236851A6" w14:textId="77777777" w:rsidR="00060377" w:rsidRDefault="00060377" w:rsidP="00060377">
      <w:pPr>
        <w:pStyle w:val="Liststycke"/>
        <w:numPr>
          <w:ilvl w:val="0"/>
          <w:numId w:val="21"/>
        </w:numPr>
        <w:spacing w:line="240" w:lineRule="auto"/>
        <w:ind w:left="283"/>
        <w:rPr>
          <w:rFonts w:asciiTheme="minorHAnsi" w:eastAsiaTheme="minorEastAsia" w:hAnsiTheme="minorHAnsi" w:cstheme="minorBidi"/>
        </w:rPr>
      </w:pPr>
      <w:hyperlink r:id="rId33">
        <w:r w:rsidRPr="426FE2A5">
          <w:rPr>
            <w:rStyle w:val="Hyperlnk"/>
            <w:rFonts w:asciiTheme="minorHAnsi" w:eastAsiaTheme="minorEastAsia" w:hAnsiTheme="minorHAnsi" w:cstheme="minorBidi"/>
          </w:rPr>
          <w:t>Socialstyrelsens termbank,</w:t>
        </w:r>
      </w:hyperlink>
      <w:r w:rsidRPr="426FE2A5">
        <w:rPr>
          <w:rFonts w:asciiTheme="minorHAnsi" w:eastAsiaTheme="minorEastAsia" w:hAnsiTheme="minorHAnsi" w:cstheme="minorBidi"/>
        </w:rPr>
        <w:t xml:space="preserve"> [verifierad: 2023-03-02]</w:t>
      </w:r>
    </w:p>
    <w:p w14:paraId="741120B2" w14:textId="77777777" w:rsidR="00060377" w:rsidRDefault="00060377" w:rsidP="00060377">
      <w:pPr>
        <w:pStyle w:val="Liststycke"/>
        <w:spacing w:line="240" w:lineRule="auto"/>
        <w:ind w:left="283"/>
        <w:rPr>
          <w:rFonts w:asciiTheme="minorHAnsi" w:eastAsiaTheme="minorEastAsia" w:hAnsiTheme="minorHAnsi" w:cstheme="minorBidi"/>
        </w:rPr>
      </w:pPr>
    </w:p>
    <w:p w14:paraId="5020533C" w14:textId="77777777" w:rsidR="00060377" w:rsidRDefault="00060377" w:rsidP="00060377">
      <w:pPr>
        <w:pStyle w:val="Liststycke"/>
        <w:numPr>
          <w:ilvl w:val="0"/>
          <w:numId w:val="21"/>
        </w:numPr>
        <w:spacing w:line="240" w:lineRule="auto"/>
        <w:ind w:left="283"/>
        <w:rPr>
          <w:rFonts w:asciiTheme="minorHAnsi" w:eastAsiaTheme="minorEastAsia" w:hAnsiTheme="minorHAnsi" w:cstheme="minorBidi"/>
        </w:rPr>
      </w:pPr>
      <w:hyperlink r:id="rId34">
        <w:r w:rsidRPr="426FE2A5">
          <w:rPr>
            <w:rStyle w:val="Hyperlnk"/>
            <w:rFonts w:asciiTheme="minorHAnsi" w:eastAsiaTheme="minorEastAsia" w:hAnsiTheme="minorHAnsi" w:cstheme="minorBidi"/>
          </w:rPr>
          <w:t>Socialtjänstlag (2001:453),</w:t>
        </w:r>
      </w:hyperlink>
      <w:r w:rsidRPr="426FE2A5">
        <w:rPr>
          <w:rFonts w:asciiTheme="minorHAnsi" w:eastAsiaTheme="minorEastAsia" w:hAnsiTheme="minorHAnsi" w:cstheme="minorBidi"/>
        </w:rPr>
        <w:t xml:space="preserve"> [verifierad: 2023-03-02]</w:t>
      </w:r>
      <w:r>
        <w:br/>
      </w:r>
    </w:p>
    <w:p w14:paraId="1B0A1920" w14:textId="1255A01D" w:rsidR="001F5E17" w:rsidRPr="00D36F24" w:rsidRDefault="00060377" w:rsidP="00D36F24">
      <w:pPr>
        <w:pStyle w:val="Liststycke"/>
        <w:numPr>
          <w:ilvl w:val="0"/>
          <w:numId w:val="21"/>
        </w:numPr>
        <w:spacing w:line="240" w:lineRule="auto"/>
        <w:ind w:left="283"/>
        <w:rPr>
          <w:rFonts w:asciiTheme="minorHAnsi" w:eastAsiaTheme="minorEastAsia" w:hAnsiTheme="minorHAnsi" w:cstheme="minorBidi"/>
        </w:rPr>
      </w:pPr>
      <w:hyperlink r:id="rId35">
        <w:r w:rsidRPr="426FE2A5">
          <w:rPr>
            <w:rStyle w:val="Hyperlnk"/>
            <w:rFonts w:asciiTheme="minorHAnsi" w:eastAsiaTheme="minorEastAsia" w:hAnsiTheme="minorHAnsi" w:cstheme="minorBidi"/>
          </w:rPr>
          <w:t>Vårdhandboken, Vårdsamverkan – Översikt,</w:t>
        </w:r>
      </w:hyperlink>
      <w:r w:rsidRPr="426FE2A5">
        <w:rPr>
          <w:rFonts w:asciiTheme="minorHAnsi" w:eastAsiaTheme="minorEastAsia" w:hAnsiTheme="minorHAnsi" w:cstheme="minorBidi"/>
        </w:rPr>
        <w:t xml:space="preserve"> [verifierad: 2023-03-02]</w:t>
      </w:r>
      <w:r>
        <w:br/>
      </w:r>
    </w:p>
    <w:p w14:paraId="2E668E65" w14:textId="77777777" w:rsidR="00CC618A" w:rsidRPr="00E0248A" w:rsidRDefault="00CC618A" w:rsidP="00CC618A">
      <w:pPr>
        <w:pStyle w:val="Rubrik2"/>
      </w:pPr>
      <w:bookmarkStart w:id="101" w:name="_Toc166524755"/>
      <w:r>
        <w:t>Revisionshistorik</w:t>
      </w:r>
      <w:bookmarkEnd w:id="101"/>
      <w:r>
        <w:t xml:space="preserve"> </w:t>
      </w:r>
    </w:p>
    <w:tbl>
      <w:tblPr>
        <w:tblStyle w:val="Tabellrutnt"/>
        <w:tblW w:w="0" w:type="auto"/>
        <w:tblLook w:val="04A0" w:firstRow="1" w:lastRow="0" w:firstColumn="1" w:lastColumn="0" w:noHBand="0" w:noVBand="1"/>
      </w:tblPr>
      <w:tblGrid>
        <w:gridCol w:w="1129"/>
        <w:gridCol w:w="2694"/>
        <w:gridCol w:w="4394"/>
      </w:tblGrid>
      <w:tr w:rsidR="00CC618A" w14:paraId="6E1D1DDB" w14:textId="77777777" w:rsidTr="00FC2E15">
        <w:tc>
          <w:tcPr>
            <w:tcW w:w="1129" w:type="dxa"/>
          </w:tcPr>
          <w:p w14:paraId="2F717CF4" w14:textId="77777777" w:rsidR="00CC618A" w:rsidRPr="003308BE" w:rsidRDefault="00CC618A" w:rsidP="00FC2E15">
            <w:pPr>
              <w:rPr>
                <w:b/>
              </w:rPr>
            </w:pPr>
            <w:r w:rsidRPr="003308BE">
              <w:rPr>
                <w:b/>
              </w:rPr>
              <w:t>Version</w:t>
            </w:r>
          </w:p>
        </w:tc>
        <w:tc>
          <w:tcPr>
            <w:tcW w:w="2694" w:type="dxa"/>
          </w:tcPr>
          <w:p w14:paraId="2FD36253" w14:textId="77777777" w:rsidR="00CC618A" w:rsidRPr="003308BE" w:rsidRDefault="00CC618A" w:rsidP="00FC2E15">
            <w:pPr>
              <w:rPr>
                <w:b/>
              </w:rPr>
            </w:pPr>
            <w:r w:rsidRPr="003308BE">
              <w:rPr>
                <w:b/>
              </w:rPr>
              <w:t>Datum (för godkännande)</w:t>
            </w:r>
          </w:p>
        </w:tc>
        <w:tc>
          <w:tcPr>
            <w:tcW w:w="4394" w:type="dxa"/>
          </w:tcPr>
          <w:p w14:paraId="5B6FE125" w14:textId="77777777" w:rsidR="00CC618A" w:rsidRPr="003308BE" w:rsidRDefault="00CC618A" w:rsidP="00FC2E15">
            <w:pPr>
              <w:rPr>
                <w:b/>
              </w:rPr>
            </w:pPr>
            <w:r w:rsidRPr="003308BE">
              <w:rPr>
                <w:b/>
              </w:rPr>
              <w:t>Förändring</w:t>
            </w:r>
          </w:p>
        </w:tc>
      </w:tr>
      <w:tr w:rsidR="00CC618A" w14:paraId="531FEA78" w14:textId="77777777" w:rsidTr="00FC2E15">
        <w:tc>
          <w:tcPr>
            <w:tcW w:w="1129" w:type="dxa"/>
          </w:tcPr>
          <w:p w14:paraId="6E0F5D75" w14:textId="77777777" w:rsidR="00CC618A" w:rsidRDefault="00CC618A" w:rsidP="00FC2E15"/>
        </w:tc>
        <w:tc>
          <w:tcPr>
            <w:tcW w:w="2694" w:type="dxa"/>
          </w:tcPr>
          <w:p w14:paraId="5E8137EE" w14:textId="77777777" w:rsidR="00CC618A" w:rsidRDefault="00CC618A" w:rsidP="00FC2E15"/>
        </w:tc>
        <w:tc>
          <w:tcPr>
            <w:tcW w:w="4394" w:type="dxa"/>
          </w:tcPr>
          <w:p w14:paraId="1E4B8AFE" w14:textId="77777777" w:rsidR="00CC618A" w:rsidRDefault="00CC618A" w:rsidP="00FC2E15">
            <w:pPr>
              <w:tabs>
                <w:tab w:val="left" w:pos="1620"/>
              </w:tabs>
            </w:pPr>
            <w:r>
              <w:tab/>
            </w:r>
          </w:p>
        </w:tc>
      </w:tr>
    </w:tbl>
    <w:p w14:paraId="0A72E047" w14:textId="77777777" w:rsidR="00CC618A" w:rsidRPr="001F5E17" w:rsidRDefault="00CC618A" w:rsidP="00CC618A"/>
    <w:sectPr w:rsidR="00CC618A" w:rsidRPr="001F5E17" w:rsidSect="00552E31">
      <w:headerReference w:type="default" r:id="rId36"/>
      <w:foot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4A2A" w14:textId="77777777" w:rsidR="00772E43" w:rsidRDefault="00772E43" w:rsidP="00B14C75">
      <w:pPr>
        <w:spacing w:after="0" w:line="240" w:lineRule="auto"/>
      </w:pPr>
      <w:r>
        <w:separator/>
      </w:r>
    </w:p>
  </w:endnote>
  <w:endnote w:type="continuationSeparator" w:id="0">
    <w:p w14:paraId="746EB95A" w14:textId="77777777" w:rsidR="00772E43" w:rsidRDefault="00772E43" w:rsidP="00B1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1CE5" w14:textId="77777777" w:rsidR="00FC2E15" w:rsidRDefault="00FC2E15" w:rsidP="00552E31">
    <w:pPr>
      <w:pStyle w:val="Sidfot"/>
      <w:pBdr>
        <w:top w:val="single" w:sz="18" w:space="3" w:color="C00000"/>
      </w:pBdr>
    </w:pPr>
  </w:p>
  <w:p w14:paraId="44F7665E" w14:textId="23185CAB" w:rsidR="00FC2E15" w:rsidRPr="00B6045A" w:rsidRDefault="00FC2E15" w:rsidP="00CC618A">
    <w:pPr>
      <w:pStyle w:val="Normalwebb"/>
      <w:spacing w:before="0" w:beforeAutospacing="0" w:after="0" w:afterAutospacing="0"/>
      <w:rPr>
        <w:rFonts w:asciiTheme="minorHAnsi" w:hAnsiTheme="minorHAnsi" w:cstheme="minorHAnsi"/>
        <w:sz w:val="16"/>
      </w:rPr>
    </w:pPr>
    <w:r w:rsidRPr="00B6045A">
      <w:rPr>
        <w:rFonts w:asciiTheme="minorHAnsi" w:hAnsiTheme="minorHAnsi" w:cstheme="minorHAnsi"/>
        <w:sz w:val="16"/>
      </w:rPr>
      <w:t>Upprätta</w:t>
    </w:r>
    <w:r>
      <w:rPr>
        <w:rFonts w:asciiTheme="minorHAnsi" w:hAnsiTheme="minorHAnsi" w:cstheme="minorHAnsi"/>
        <w:sz w:val="16"/>
      </w:rPr>
      <w:t>d</w:t>
    </w:r>
    <w:r w:rsidRPr="00B6045A">
      <w:rPr>
        <w:rFonts w:asciiTheme="minorHAnsi" w:hAnsiTheme="minorHAnsi" w:cstheme="minorHAnsi"/>
        <w:sz w:val="16"/>
      </w:rPr>
      <w:t xml:space="preserve"> av: Sussa Expertgrupp </w:t>
    </w:r>
    <w:r>
      <w:rPr>
        <w:rFonts w:asciiTheme="minorHAnsi" w:hAnsiTheme="minorHAnsi" w:cstheme="minorHAnsi"/>
        <w:sz w:val="16"/>
      </w:rPr>
      <w:t>Link</w:t>
    </w:r>
  </w:p>
  <w:p w14:paraId="621EED80" w14:textId="77777777" w:rsidR="00FC2E15" w:rsidRPr="00B6045A" w:rsidRDefault="00FC2E15" w:rsidP="00CC618A">
    <w:pPr>
      <w:pStyle w:val="Normalwebb"/>
      <w:spacing w:before="0" w:beforeAutospacing="0" w:after="0" w:afterAutospacing="0"/>
      <w:rPr>
        <w:rFonts w:asciiTheme="minorHAnsi" w:hAnsiTheme="minorHAnsi" w:cstheme="minorHAnsi"/>
        <w:sz w:val="16"/>
      </w:rPr>
    </w:pPr>
    <w:r w:rsidRPr="00B6045A">
      <w:rPr>
        <w:rFonts w:asciiTheme="minorHAnsi" w:hAnsiTheme="minorHAnsi" w:cstheme="minorHAnsi"/>
        <w:sz w:val="16"/>
      </w:rPr>
      <w:t>Godkän</w:t>
    </w:r>
    <w:r>
      <w:rPr>
        <w:rFonts w:asciiTheme="minorHAnsi" w:hAnsiTheme="minorHAnsi" w:cstheme="minorHAnsi"/>
        <w:sz w:val="16"/>
      </w:rPr>
      <w:t>d</w:t>
    </w:r>
    <w:r w:rsidRPr="00B6045A">
      <w:rPr>
        <w:rFonts w:asciiTheme="minorHAnsi" w:hAnsiTheme="minorHAnsi" w:cstheme="minorHAnsi"/>
        <w:sz w:val="16"/>
      </w:rPr>
      <w:t xml:space="preserve"> av: Klinisk Beslutsgrupp</w:t>
    </w:r>
  </w:p>
  <w:p w14:paraId="36438AC6" w14:textId="130F2890" w:rsidR="00FC2E15" w:rsidRPr="00CC618A" w:rsidRDefault="00FC2E15" w:rsidP="00CC618A">
    <w:pPr>
      <w:pStyle w:val="Normalwebb"/>
      <w:spacing w:before="0" w:beforeAutospacing="0" w:after="0" w:afterAutospacing="0"/>
      <w:rPr>
        <w:rFonts w:asciiTheme="minorHAnsi" w:hAnsiTheme="minorHAnsi" w:cstheme="minorHAnsi"/>
        <w:sz w:val="16"/>
      </w:rPr>
    </w:pPr>
    <w:r w:rsidRPr="00B6045A">
      <w:rPr>
        <w:rFonts w:asciiTheme="minorHAnsi" w:hAnsiTheme="minorHAnsi" w:cstheme="minorHAnsi"/>
        <w:sz w:val="16"/>
      </w:rPr>
      <w:t>För verksamhet: Hälso- och sjukvård Dalarna</w:t>
    </w:r>
    <w:r w:rsidR="00806CD5">
      <w:rPr>
        <w:rFonts w:asciiTheme="minorHAnsi" w:hAnsiTheme="minorHAnsi" w:cstheme="minorHAnsi"/>
        <w:sz w:val="16"/>
      </w:rPr>
      <w:t xml:space="preserve"> och Dalarnas kommuner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C577" w14:textId="77777777" w:rsidR="00772E43" w:rsidRDefault="00772E43" w:rsidP="00B14C75">
      <w:pPr>
        <w:spacing w:after="0" w:line="240" w:lineRule="auto"/>
      </w:pPr>
      <w:r>
        <w:separator/>
      </w:r>
    </w:p>
  </w:footnote>
  <w:footnote w:type="continuationSeparator" w:id="0">
    <w:p w14:paraId="1F0B536C" w14:textId="77777777" w:rsidR="00772E43" w:rsidRDefault="00772E43" w:rsidP="00B14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9D88" w14:textId="77777777" w:rsidR="00FC2E15" w:rsidRPr="00552E31" w:rsidRDefault="00FC2E15" w:rsidP="00B14C75">
    <w:pPr>
      <w:pStyle w:val="Normalwebb"/>
      <w:rPr>
        <w:rFonts w:asciiTheme="minorHAnsi" w:hAnsiTheme="minorHAnsi" w:cstheme="minorHAnsi"/>
      </w:rPr>
    </w:pPr>
  </w:p>
  <w:tbl>
    <w:tblPr>
      <w:tblW w:w="8931" w:type="dxa"/>
      <w:tblLook w:val="04A0" w:firstRow="1" w:lastRow="0" w:firstColumn="1" w:lastColumn="0" w:noHBand="0" w:noVBand="1"/>
    </w:tblPr>
    <w:tblGrid>
      <w:gridCol w:w="3182"/>
      <w:gridCol w:w="2347"/>
      <w:gridCol w:w="3402"/>
    </w:tblGrid>
    <w:tr w:rsidR="00FC2E15" w:rsidRPr="00552E31" w14:paraId="4EFB67CC" w14:textId="77777777" w:rsidTr="00FC2E15">
      <w:trPr>
        <w:trHeight w:val="567"/>
      </w:trPr>
      <w:tc>
        <w:tcPr>
          <w:tcW w:w="3182" w:type="dxa"/>
        </w:tcPr>
        <w:p w14:paraId="661F5489" w14:textId="77777777" w:rsidR="00FC2E15" w:rsidRPr="00552E31" w:rsidRDefault="00FC2E15" w:rsidP="006A4F6F">
          <w:pPr>
            <w:pStyle w:val="Normalwebb"/>
            <w:spacing w:after="0" w:afterAutospacing="0"/>
            <w:rPr>
              <w:rFonts w:asciiTheme="minorHAnsi" w:hAnsiTheme="minorHAnsi" w:cstheme="minorHAnsi"/>
              <w:noProof/>
            </w:rPr>
          </w:pPr>
        </w:p>
      </w:tc>
      <w:tc>
        <w:tcPr>
          <w:tcW w:w="5749" w:type="dxa"/>
          <w:gridSpan w:val="2"/>
        </w:tcPr>
        <w:p w14:paraId="6BE1C2CF" w14:textId="21E6C041" w:rsidR="00FC2E15" w:rsidRPr="00552E31" w:rsidRDefault="00FC2E15" w:rsidP="006A4F6F">
          <w:pPr>
            <w:pStyle w:val="Normalwebb"/>
            <w:spacing w:after="0" w:afterAutospacing="0"/>
            <w:rPr>
              <w:rFonts w:asciiTheme="minorHAnsi" w:hAnsiTheme="minorHAnsi" w:cstheme="minorHAnsi"/>
              <w:sz w:val="16"/>
            </w:rPr>
          </w:pPr>
          <w:r>
            <w:rPr>
              <w:rFonts w:asciiTheme="minorHAnsi" w:hAnsiTheme="minorHAnsi" w:cstheme="minorHAnsi"/>
              <w:sz w:val="36"/>
            </w:rPr>
            <w:t>R</w:t>
          </w:r>
          <w:r w:rsidRPr="000169A2">
            <w:rPr>
              <w:rFonts w:asciiTheme="minorHAnsi" w:hAnsiTheme="minorHAnsi" w:cstheme="minorHAnsi"/>
              <w:sz w:val="36"/>
            </w:rPr>
            <w:t>utin</w:t>
          </w:r>
          <w:r>
            <w:rPr>
              <w:rFonts w:asciiTheme="minorHAnsi" w:hAnsiTheme="minorHAnsi" w:cstheme="minorHAnsi"/>
              <w:sz w:val="36"/>
            </w:rPr>
            <w:t>, övergripande</w:t>
          </w:r>
        </w:p>
      </w:tc>
    </w:tr>
    <w:tr w:rsidR="00FC2E15" w:rsidRPr="00552E31" w14:paraId="26A66075" w14:textId="77777777" w:rsidTr="00B31324">
      <w:trPr>
        <w:trHeight w:val="1418"/>
      </w:trPr>
      <w:tc>
        <w:tcPr>
          <w:tcW w:w="3182" w:type="dxa"/>
        </w:tcPr>
        <w:p w14:paraId="37954CCA" w14:textId="77777777" w:rsidR="00FC2E15" w:rsidRPr="00552E31" w:rsidRDefault="00FC2E15" w:rsidP="00CC618A">
          <w:pPr>
            <w:pStyle w:val="Normalwebb"/>
            <w:spacing w:after="0" w:afterAutospacing="0"/>
            <w:rPr>
              <w:rFonts w:asciiTheme="minorHAnsi" w:hAnsiTheme="minorHAnsi" w:cstheme="minorHAnsi"/>
            </w:rPr>
          </w:pPr>
          <w:r w:rsidRPr="00552E31">
            <w:rPr>
              <w:rFonts w:asciiTheme="minorHAnsi" w:hAnsiTheme="minorHAnsi" w:cstheme="minorHAnsi"/>
              <w:noProof/>
            </w:rPr>
            <w:drawing>
              <wp:inline distT="0" distB="0" distL="0" distR="0" wp14:anchorId="441AC32D" wp14:editId="51BE6C7D">
                <wp:extent cx="640569" cy="640569"/>
                <wp:effectExtent l="0" t="0" r="7620" b="7620"/>
                <wp:docPr id="6" name="Bildobjekt 6" descr="C:\Users\storob\AppData\Local\Packages\Microsoft.Windows.Photos_8wekyb3d8bbwe\TempState\ShareServiceTempFolder\logo_platt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storob\AppData\Local\Packages\Microsoft.Windows.Photos_8wekyb3d8bbwe\TempState\ShareServiceTempFolder\logo_platta.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240" cy="660240"/>
                        </a:xfrm>
                        <a:prstGeom prst="rect">
                          <a:avLst/>
                        </a:prstGeom>
                        <a:noFill/>
                        <a:ln>
                          <a:noFill/>
                        </a:ln>
                      </pic:spPr>
                    </pic:pic>
                  </a:graphicData>
                </a:graphic>
              </wp:inline>
            </w:drawing>
          </w:r>
        </w:p>
      </w:tc>
      <w:tc>
        <w:tcPr>
          <w:tcW w:w="2347" w:type="dxa"/>
        </w:tcPr>
        <w:p w14:paraId="45A7DA6D" w14:textId="77777777" w:rsidR="00FC2E15" w:rsidRDefault="00FC2E15" w:rsidP="00CC618A">
          <w:pPr>
            <w:pStyle w:val="Normalwebb"/>
            <w:spacing w:before="0" w:beforeAutospacing="0" w:after="0" w:afterAutospacing="0"/>
            <w:rPr>
              <w:rFonts w:asciiTheme="minorHAnsi" w:hAnsiTheme="minorHAnsi" w:cstheme="minorHAnsi"/>
              <w:sz w:val="16"/>
            </w:rPr>
          </w:pPr>
          <w:r w:rsidRPr="00552E31">
            <w:rPr>
              <w:rFonts w:asciiTheme="minorHAnsi" w:hAnsiTheme="minorHAnsi" w:cstheme="minorHAnsi"/>
              <w:sz w:val="16"/>
            </w:rPr>
            <w:t>Godkänt</w:t>
          </w:r>
        </w:p>
        <w:p w14:paraId="537357D8" w14:textId="1D3E95B1" w:rsidR="00FC2E15" w:rsidRDefault="00FC2E15" w:rsidP="00CC618A">
          <w:pPr>
            <w:pStyle w:val="Normalwebb"/>
            <w:spacing w:before="0" w:beforeAutospacing="0" w:after="0" w:afterAutospacing="0"/>
            <w:rPr>
              <w:rFonts w:asciiTheme="minorHAnsi" w:hAnsiTheme="minorHAnsi" w:cstheme="minorHAnsi"/>
              <w:sz w:val="16"/>
            </w:rPr>
          </w:pPr>
          <w:r>
            <w:rPr>
              <w:rFonts w:asciiTheme="minorHAnsi" w:hAnsiTheme="minorHAnsi" w:cstheme="minorHAnsi"/>
              <w:sz w:val="16"/>
            </w:rPr>
            <w:t>2024-06-01</w:t>
          </w:r>
        </w:p>
        <w:p w14:paraId="0AFDE7EB" w14:textId="77777777" w:rsidR="00FC2E15" w:rsidRDefault="00FC2E15" w:rsidP="00CC618A">
          <w:pPr>
            <w:pStyle w:val="Normalwebb"/>
            <w:spacing w:before="0" w:beforeAutospacing="0" w:after="0" w:afterAutospacing="0"/>
            <w:rPr>
              <w:rFonts w:asciiTheme="minorHAnsi" w:hAnsiTheme="minorHAnsi" w:cstheme="minorHAnsi"/>
              <w:sz w:val="16"/>
            </w:rPr>
          </w:pPr>
        </w:p>
        <w:p w14:paraId="49B6CBCE" w14:textId="77777777" w:rsidR="00FC2E15" w:rsidRDefault="00FC2E15" w:rsidP="00CC618A">
          <w:pPr>
            <w:pStyle w:val="Normalwebb"/>
            <w:spacing w:before="0" w:beforeAutospacing="0" w:after="0" w:afterAutospacing="0"/>
            <w:rPr>
              <w:rFonts w:asciiTheme="minorHAnsi" w:hAnsiTheme="minorHAnsi" w:cstheme="minorHAnsi"/>
              <w:sz w:val="16"/>
            </w:rPr>
          </w:pPr>
          <w:r w:rsidRPr="00552E31">
            <w:rPr>
              <w:rFonts w:asciiTheme="minorHAnsi" w:hAnsiTheme="minorHAnsi" w:cstheme="minorHAnsi"/>
              <w:sz w:val="16"/>
            </w:rPr>
            <w:t>Giltigt t.o.m.</w:t>
          </w:r>
        </w:p>
        <w:p w14:paraId="35518006" w14:textId="6E170F18" w:rsidR="00FC2E15" w:rsidRPr="00552E31" w:rsidRDefault="00FC2E15" w:rsidP="00CC618A">
          <w:pPr>
            <w:pStyle w:val="Normalwebb"/>
            <w:spacing w:before="0" w:beforeAutospacing="0" w:after="0" w:afterAutospacing="0"/>
            <w:rPr>
              <w:rFonts w:asciiTheme="minorHAnsi" w:hAnsiTheme="minorHAnsi" w:cstheme="minorHAnsi"/>
              <w:sz w:val="16"/>
            </w:rPr>
          </w:pPr>
          <w:r>
            <w:rPr>
              <w:rFonts w:asciiTheme="minorHAnsi" w:hAnsiTheme="minorHAnsi" w:cstheme="minorHAnsi"/>
              <w:sz w:val="16"/>
            </w:rPr>
            <w:t>202</w:t>
          </w:r>
          <w:r w:rsidR="00A17304">
            <w:rPr>
              <w:rFonts w:asciiTheme="minorHAnsi" w:hAnsiTheme="minorHAnsi" w:cstheme="minorHAnsi"/>
              <w:sz w:val="16"/>
            </w:rPr>
            <w:t>8-12-31</w:t>
          </w:r>
        </w:p>
      </w:tc>
      <w:tc>
        <w:tcPr>
          <w:tcW w:w="3402" w:type="dxa"/>
        </w:tcPr>
        <w:p w14:paraId="5745BED9" w14:textId="77777777" w:rsidR="00FC2E15" w:rsidRDefault="00FC2E15" w:rsidP="00CC618A">
          <w:pPr>
            <w:pStyle w:val="Normalwebb"/>
            <w:spacing w:before="0" w:beforeAutospacing="0" w:after="0" w:afterAutospacing="0"/>
            <w:rPr>
              <w:rFonts w:asciiTheme="minorHAnsi" w:hAnsiTheme="minorHAnsi" w:cstheme="minorHAnsi"/>
              <w:sz w:val="16"/>
            </w:rPr>
          </w:pPr>
          <w:r w:rsidRPr="00B6045A">
            <w:rPr>
              <w:rFonts w:asciiTheme="minorHAnsi" w:hAnsiTheme="minorHAnsi" w:cstheme="minorHAnsi"/>
              <w:sz w:val="16"/>
            </w:rPr>
            <w:t xml:space="preserve">Version </w:t>
          </w:r>
        </w:p>
        <w:p w14:paraId="29B776A8" w14:textId="77777777" w:rsidR="00FC2E15" w:rsidRPr="00B6045A" w:rsidRDefault="00FC2E15" w:rsidP="00CC618A">
          <w:pPr>
            <w:pStyle w:val="Normalwebb"/>
            <w:spacing w:before="0" w:beforeAutospacing="0" w:after="0" w:afterAutospacing="0"/>
            <w:rPr>
              <w:rFonts w:asciiTheme="minorHAnsi" w:hAnsiTheme="minorHAnsi" w:cstheme="minorHAnsi"/>
              <w:sz w:val="16"/>
            </w:rPr>
          </w:pPr>
          <w:r w:rsidRPr="00B6045A">
            <w:rPr>
              <w:rFonts w:asciiTheme="minorHAnsi" w:hAnsiTheme="minorHAnsi" w:cstheme="minorHAnsi"/>
              <w:sz w:val="16"/>
            </w:rPr>
            <w:t>1.0</w:t>
          </w:r>
        </w:p>
        <w:p w14:paraId="7E4FCD1D" w14:textId="77777777" w:rsidR="00FC2E15" w:rsidRPr="00B6045A" w:rsidRDefault="00FC2E15" w:rsidP="00CC618A">
          <w:pPr>
            <w:pStyle w:val="Normalwebb"/>
            <w:spacing w:before="0" w:beforeAutospacing="0" w:after="0" w:afterAutospacing="0"/>
            <w:rPr>
              <w:rFonts w:asciiTheme="minorHAnsi" w:hAnsiTheme="minorHAnsi" w:cstheme="minorHAnsi"/>
              <w:sz w:val="16"/>
            </w:rPr>
          </w:pPr>
        </w:p>
        <w:p w14:paraId="567CD9AE" w14:textId="77777777" w:rsidR="00FC2E15" w:rsidRPr="00B6045A" w:rsidRDefault="00FC2E15" w:rsidP="00CC618A">
          <w:pPr>
            <w:pStyle w:val="Normalwebb"/>
            <w:spacing w:before="0" w:beforeAutospacing="0" w:after="0" w:afterAutospacing="0"/>
            <w:rPr>
              <w:rFonts w:asciiTheme="minorHAnsi" w:hAnsiTheme="minorHAnsi" w:cstheme="minorHAnsi"/>
              <w:sz w:val="16"/>
            </w:rPr>
          </w:pPr>
          <w:r w:rsidRPr="00B6045A">
            <w:rPr>
              <w:rFonts w:asciiTheme="minorHAnsi" w:hAnsiTheme="minorHAnsi" w:cstheme="minorHAnsi"/>
              <w:sz w:val="16"/>
            </w:rPr>
            <w:t>Dokumentansvarig</w:t>
          </w:r>
        </w:p>
        <w:p w14:paraId="4A652E19" w14:textId="0EB7C3B4" w:rsidR="00FC2E15" w:rsidRPr="003308BE" w:rsidRDefault="00FC2E15" w:rsidP="00CC618A">
          <w:pPr>
            <w:pStyle w:val="Normalwebb"/>
            <w:spacing w:before="0" w:beforeAutospacing="0" w:after="0" w:afterAutospacing="0"/>
            <w:rPr>
              <w:rFonts w:asciiTheme="minorHAnsi" w:hAnsiTheme="minorHAnsi" w:cstheme="minorHAnsi"/>
              <w:i/>
              <w:sz w:val="16"/>
            </w:rPr>
          </w:pPr>
          <w:r w:rsidRPr="00B6045A">
            <w:rPr>
              <w:rFonts w:asciiTheme="minorHAnsi" w:hAnsiTheme="minorHAnsi" w:cstheme="minorHAnsi"/>
              <w:sz w:val="16"/>
            </w:rPr>
            <w:t>Förvaltningen Vårdnära Digitala Tjänster</w:t>
          </w:r>
        </w:p>
      </w:tc>
    </w:tr>
  </w:tbl>
  <w:p w14:paraId="57CF2725" w14:textId="77777777" w:rsidR="00FC2E15" w:rsidRPr="00552E31" w:rsidRDefault="00FC2E15">
    <w:pPr>
      <w:pStyle w:val="Sidhuvud"/>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DC8C"/>
    <w:multiLevelType w:val="hybridMultilevel"/>
    <w:tmpl w:val="2B2245CC"/>
    <w:lvl w:ilvl="0" w:tplc="39F285D4">
      <w:start w:val="1"/>
      <w:numFmt w:val="bullet"/>
      <w:lvlText w:val=""/>
      <w:lvlJc w:val="left"/>
      <w:pPr>
        <w:ind w:left="1080" w:hanging="360"/>
      </w:pPr>
      <w:rPr>
        <w:rFonts w:ascii="Symbol" w:hAnsi="Symbol" w:hint="default"/>
      </w:rPr>
    </w:lvl>
    <w:lvl w:ilvl="1" w:tplc="ACD86ADC">
      <w:start w:val="1"/>
      <w:numFmt w:val="bullet"/>
      <w:lvlText w:val=""/>
      <w:lvlJc w:val="left"/>
      <w:pPr>
        <w:ind w:left="1800" w:hanging="360"/>
      </w:pPr>
      <w:rPr>
        <w:rFonts w:ascii="Symbol" w:hAnsi="Symbol" w:hint="default"/>
      </w:rPr>
    </w:lvl>
    <w:lvl w:ilvl="2" w:tplc="E28EDC96">
      <w:start w:val="1"/>
      <w:numFmt w:val="bullet"/>
      <w:lvlText w:val=""/>
      <w:lvlJc w:val="left"/>
      <w:pPr>
        <w:ind w:left="2520" w:hanging="360"/>
      </w:pPr>
      <w:rPr>
        <w:rFonts w:ascii="Wingdings" w:hAnsi="Wingdings" w:hint="default"/>
      </w:rPr>
    </w:lvl>
    <w:lvl w:ilvl="3" w:tplc="1F068F54">
      <w:start w:val="1"/>
      <w:numFmt w:val="bullet"/>
      <w:lvlText w:val=""/>
      <w:lvlJc w:val="left"/>
      <w:pPr>
        <w:ind w:left="3240" w:hanging="360"/>
      </w:pPr>
      <w:rPr>
        <w:rFonts w:ascii="Symbol" w:hAnsi="Symbol" w:hint="default"/>
      </w:rPr>
    </w:lvl>
    <w:lvl w:ilvl="4" w:tplc="0F709400">
      <w:start w:val="1"/>
      <w:numFmt w:val="bullet"/>
      <w:lvlText w:val="o"/>
      <w:lvlJc w:val="left"/>
      <w:pPr>
        <w:ind w:left="3960" w:hanging="360"/>
      </w:pPr>
      <w:rPr>
        <w:rFonts w:ascii="Courier New" w:hAnsi="Courier New" w:hint="default"/>
      </w:rPr>
    </w:lvl>
    <w:lvl w:ilvl="5" w:tplc="6B2E54C4">
      <w:start w:val="1"/>
      <w:numFmt w:val="bullet"/>
      <w:lvlText w:val=""/>
      <w:lvlJc w:val="left"/>
      <w:pPr>
        <w:ind w:left="4680" w:hanging="360"/>
      </w:pPr>
      <w:rPr>
        <w:rFonts w:ascii="Wingdings" w:hAnsi="Wingdings" w:hint="default"/>
      </w:rPr>
    </w:lvl>
    <w:lvl w:ilvl="6" w:tplc="36E2F802">
      <w:start w:val="1"/>
      <w:numFmt w:val="bullet"/>
      <w:lvlText w:val=""/>
      <w:lvlJc w:val="left"/>
      <w:pPr>
        <w:ind w:left="5400" w:hanging="360"/>
      </w:pPr>
      <w:rPr>
        <w:rFonts w:ascii="Symbol" w:hAnsi="Symbol" w:hint="default"/>
      </w:rPr>
    </w:lvl>
    <w:lvl w:ilvl="7" w:tplc="EB501B08">
      <w:start w:val="1"/>
      <w:numFmt w:val="bullet"/>
      <w:lvlText w:val="o"/>
      <w:lvlJc w:val="left"/>
      <w:pPr>
        <w:ind w:left="6120" w:hanging="360"/>
      </w:pPr>
      <w:rPr>
        <w:rFonts w:ascii="Courier New" w:hAnsi="Courier New" w:hint="default"/>
      </w:rPr>
    </w:lvl>
    <w:lvl w:ilvl="8" w:tplc="6E1A6C66">
      <w:start w:val="1"/>
      <w:numFmt w:val="bullet"/>
      <w:lvlText w:val=""/>
      <w:lvlJc w:val="left"/>
      <w:pPr>
        <w:ind w:left="6840" w:hanging="360"/>
      </w:pPr>
      <w:rPr>
        <w:rFonts w:ascii="Wingdings" w:hAnsi="Wingdings" w:hint="default"/>
      </w:rPr>
    </w:lvl>
  </w:abstractNum>
  <w:abstractNum w:abstractNumId="1" w15:restartNumberingAfterBreak="0">
    <w:nsid w:val="067154F3"/>
    <w:multiLevelType w:val="hybridMultilevel"/>
    <w:tmpl w:val="B2329B5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7A1866E"/>
    <w:multiLevelType w:val="hybridMultilevel"/>
    <w:tmpl w:val="9754F1A8"/>
    <w:lvl w:ilvl="0" w:tplc="4A68F6B6">
      <w:start w:val="1"/>
      <w:numFmt w:val="bullet"/>
      <w:lvlText w:val=""/>
      <w:lvlJc w:val="left"/>
      <w:pPr>
        <w:ind w:left="720" w:hanging="360"/>
      </w:pPr>
      <w:rPr>
        <w:rFonts w:ascii="Symbol" w:hAnsi="Symbol" w:hint="default"/>
      </w:rPr>
    </w:lvl>
    <w:lvl w:ilvl="1" w:tplc="680E5F98">
      <w:start w:val="1"/>
      <w:numFmt w:val="bullet"/>
      <w:lvlText w:val="o"/>
      <w:lvlJc w:val="left"/>
      <w:pPr>
        <w:ind w:left="1440" w:hanging="360"/>
      </w:pPr>
      <w:rPr>
        <w:rFonts w:ascii="Courier New" w:hAnsi="Courier New" w:hint="default"/>
      </w:rPr>
    </w:lvl>
    <w:lvl w:ilvl="2" w:tplc="A014BEC0">
      <w:start w:val="1"/>
      <w:numFmt w:val="bullet"/>
      <w:lvlText w:val=""/>
      <w:lvlJc w:val="left"/>
      <w:pPr>
        <w:ind w:left="2160" w:hanging="360"/>
      </w:pPr>
      <w:rPr>
        <w:rFonts w:ascii="Wingdings" w:hAnsi="Wingdings" w:hint="default"/>
      </w:rPr>
    </w:lvl>
    <w:lvl w:ilvl="3" w:tplc="83F8691C">
      <w:start w:val="1"/>
      <w:numFmt w:val="bullet"/>
      <w:lvlText w:val=""/>
      <w:lvlJc w:val="left"/>
      <w:pPr>
        <w:ind w:left="2880" w:hanging="360"/>
      </w:pPr>
      <w:rPr>
        <w:rFonts w:ascii="Symbol" w:hAnsi="Symbol" w:hint="default"/>
      </w:rPr>
    </w:lvl>
    <w:lvl w:ilvl="4" w:tplc="D7EE7DA4">
      <w:start w:val="1"/>
      <w:numFmt w:val="bullet"/>
      <w:lvlText w:val="o"/>
      <w:lvlJc w:val="left"/>
      <w:pPr>
        <w:ind w:left="3600" w:hanging="360"/>
      </w:pPr>
      <w:rPr>
        <w:rFonts w:ascii="Courier New" w:hAnsi="Courier New" w:hint="default"/>
      </w:rPr>
    </w:lvl>
    <w:lvl w:ilvl="5" w:tplc="8EC475AE">
      <w:start w:val="1"/>
      <w:numFmt w:val="bullet"/>
      <w:lvlText w:val=""/>
      <w:lvlJc w:val="left"/>
      <w:pPr>
        <w:ind w:left="4320" w:hanging="360"/>
      </w:pPr>
      <w:rPr>
        <w:rFonts w:ascii="Wingdings" w:hAnsi="Wingdings" w:hint="default"/>
      </w:rPr>
    </w:lvl>
    <w:lvl w:ilvl="6" w:tplc="3466B988">
      <w:start w:val="1"/>
      <w:numFmt w:val="bullet"/>
      <w:lvlText w:val=""/>
      <w:lvlJc w:val="left"/>
      <w:pPr>
        <w:ind w:left="5040" w:hanging="360"/>
      </w:pPr>
      <w:rPr>
        <w:rFonts w:ascii="Symbol" w:hAnsi="Symbol" w:hint="default"/>
      </w:rPr>
    </w:lvl>
    <w:lvl w:ilvl="7" w:tplc="0FF80274">
      <w:start w:val="1"/>
      <w:numFmt w:val="bullet"/>
      <w:lvlText w:val="o"/>
      <w:lvlJc w:val="left"/>
      <w:pPr>
        <w:ind w:left="5760" w:hanging="360"/>
      </w:pPr>
      <w:rPr>
        <w:rFonts w:ascii="Courier New" w:hAnsi="Courier New" w:hint="default"/>
      </w:rPr>
    </w:lvl>
    <w:lvl w:ilvl="8" w:tplc="91ECB4A4">
      <w:start w:val="1"/>
      <w:numFmt w:val="bullet"/>
      <w:lvlText w:val=""/>
      <w:lvlJc w:val="left"/>
      <w:pPr>
        <w:ind w:left="6480" w:hanging="360"/>
      </w:pPr>
      <w:rPr>
        <w:rFonts w:ascii="Wingdings" w:hAnsi="Wingdings" w:hint="default"/>
      </w:rPr>
    </w:lvl>
  </w:abstractNum>
  <w:abstractNum w:abstractNumId="3" w15:restartNumberingAfterBreak="0">
    <w:nsid w:val="07C1BAA2"/>
    <w:multiLevelType w:val="hybridMultilevel"/>
    <w:tmpl w:val="39F26808"/>
    <w:lvl w:ilvl="0" w:tplc="FFFFFFFF">
      <w:start w:val="1"/>
      <w:numFmt w:val="bullet"/>
      <w:lvlText w:val=""/>
      <w:lvlJc w:val="left"/>
      <w:pPr>
        <w:ind w:left="720" w:hanging="360"/>
      </w:pPr>
      <w:rPr>
        <w:rFonts w:ascii="Symbol" w:hAnsi="Symbol" w:hint="default"/>
      </w:rPr>
    </w:lvl>
    <w:lvl w:ilvl="1" w:tplc="55809634">
      <w:start w:val="1"/>
      <w:numFmt w:val="bullet"/>
      <w:lvlText w:val="o"/>
      <w:lvlJc w:val="left"/>
      <w:pPr>
        <w:ind w:left="1440" w:hanging="360"/>
      </w:pPr>
      <w:rPr>
        <w:rFonts w:ascii="Courier New" w:hAnsi="Courier New" w:hint="default"/>
      </w:rPr>
    </w:lvl>
    <w:lvl w:ilvl="2" w:tplc="E6029CF6">
      <w:start w:val="1"/>
      <w:numFmt w:val="bullet"/>
      <w:lvlText w:val=""/>
      <w:lvlJc w:val="left"/>
      <w:pPr>
        <w:ind w:left="2160" w:hanging="360"/>
      </w:pPr>
      <w:rPr>
        <w:rFonts w:ascii="Wingdings" w:hAnsi="Wingdings" w:hint="default"/>
      </w:rPr>
    </w:lvl>
    <w:lvl w:ilvl="3" w:tplc="1E4E0056">
      <w:start w:val="1"/>
      <w:numFmt w:val="bullet"/>
      <w:lvlText w:val=""/>
      <w:lvlJc w:val="left"/>
      <w:pPr>
        <w:ind w:left="2880" w:hanging="360"/>
      </w:pPr>
      <w:rPr>
        <w:rFonts w:ascii="Symbol" w:hAnsi="Symbol" w:hint="default"/>
      </w:rPr>
    </w:lvl>
    <w:lvl w:ilvl="4" w:tplc="201C458C">
      <w:start w:val="1"/>
      <w:numFmt w:val="bullet"/>
      <w:lvlText w:val="o"/>
      <w:lvlJc w:val="left"/>
      <w:pPr>
        <w:ind w:left="3600" w:hanging="360"/>
      </w:pPr>
      <w:rPr>
        <w:rFonts w:ascii="Courier New" w:hAnsi="Courier New" w:hint="default"/>
      </w:rPr>
    </w:lvl>
    <w:lvl w:ilvl="5" w:tplc="7D3861C6">
      <w:start w:val="1"/>
      <w:numFmt w:val="bullet"/>
      <w:lvlText w:val=""/>
      <w:lvlJc w:val="left"/>
      <w:pPr>
        <w:ind w:left="4320" w:hanging="360"/>
      </w:pPr>
      <w:rPr>
        <w:rFonts w:ascii="Wingdings" w:hAnsi="Wingdings" w:hint="default"/>
      </w:rPr>
    </w:lvl>
    <w:lvl w:ilvl="6" w:tplc="733E71E4">
      <w:start w:val="1"/>
      <w:numFmt w:val="bullet"/>
      <w:lvlText w:val=""/>
      <w:lvlJc w:val="left"/>
      <w:pPr>
        <w:ind w:left="5040" w:hanging="360"/>
      </w:pPr>
      <w:rPr>
        <w:rFonts w:ascii="Symbol" w:hAnsi="Symbol" w:hint="default"/>
      </w:rPr>
    </w:lvl>
    <w:lvl w:ilvl="7" w:tplc="D0641028">
      <w:start w:val="1"/>
      <w:numFmt w:val="bullet"/>
      <w:lvlText w:val="o"/>
      <w:lvlJc w:val="left"/>
      <w:pPr>
        <w:ind w:left="5760" w:hanging="360"/>
      </w:pPr>
      <w:rPr>
        <w:rFonts w:ascii="Courier New" w:hAnsi="Courier New" w:hint="default"/>
      </w:rPr>
    </w:lvl>
    <w:lvl w:ilvl="8" w:tplc="52E80B50">
      <w:start w:val="1"/>
      <w:numFmt w:val="bullet"/>
      <w:lvlText w:val=""/>
      <w:lvlJc w:val="left"/>
      <w:pPr>
        <w:ind w:left="6480" w:hanging="360"/>
      </w:pPr>
      <w:rPr>
        <w:rFonts w:ascii="Wingdings" w:hAnsi="Wingdings" w:hint="default"/>
      </w:rPr>
    </w:lvl>
  </w:abstractNum>
  <w:abstractNum w:abstractNumId="4" w15:restartNumberingAfterBreak="0">
    <w:nsid w:val="0AB91529"/>
    <w:multiLevelType w:val="hybridMultilevel"/>
    <w:tmpl w:val="2F4ABA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25F2AD7"/>
    <w:multiLevelType w:val="hybridMultilevel"/>
    <w:tmpl w:val="7364329A"/>
    <w:lvl w:ilvl="0" w:tplc="B68A64AE">
      <w:start w:val="1"/>
      <w:numFmt w:val="bullet"/>
      <w:lvlText w:val=""/>
      <w:lvlJc w:val="left"/>
      <w:pPr>
        <w:ind w:left="720" w:hanging="360"/>
      </w:pPr>
      <w:rPr>
        <w:rFonts w:ascii="Symbol" w:hAnsi="Symbol" w:hint="default"/>
      </w:rPr>
    </w:lvl>
    <w:lvl w:ilvl="1" w:tplc="EFF05F32">
      <w:start w:val="1"/>
      <w:numFmt w:val="bullet"/>
      <w:lvlText w:val="o"/>
      <w:lvlJc w:val="left"/>
      <w:pPr>
        <w:ind w:left="1440" w:hanging="360"/>
      </w:pPr>
      <w:rPr>
        <w:rFonts w:ascii="Courier New" w:hAnsi="Courier New" w:hint="default"/>
      </w:rPr>
    </w:lvl>
    <w:lvl w:ilvl="2" w:tplc="6EFE604E">
      <w:start w:val="1"/>
      <w:numFmt w:val="bullet"/>
      <w:lvlText w:val=""/>
      <w:lvlJc w:val="left"/>
      <w:pPr>
        <w:ind w:left="2160" w:hanging="360"/>
      </w:pPr>
      <w:rPr>
        <w:rFonts w:ascii="Wingdings" w:hAnsi="Wingdings" w:hint="default"/>
      </w:rPr>
    </w:lvl>
    <w:lvl w:ilvl="3" w:tplc="28A2127C">
      <w:start w:val="1"/>
      <w:numFmt w:val="bullet"/>
      <w:lvlText w:val=""/>
      <w:lvlJc w:val="left"/>
      <w:pPr>
        <w:ind w:left="2880" w:hanging="360"/>
      </w:pPr>
      <w:rPr>
        <w:rFonts w:ascii="Symbol" w:hAnsi="Symbol" w:hint="default"/>
      </w:rPr>
    </w:lvl>
    <w:lvl w:ilvl="4" w:tplc="A3A68AA0">
      <w:start w:val="1"/>
      <w:numFmt w:val="bullet"/>
      <w:lvlText w:val="o"/>
      <w:lvlJc w:val="left"/>
      <w:pPr>
        <w:ind w:left="3600" w:hanging="360"/>
      </w:pPr>
      <w:rPr>
        <w:rFonts w:ascii="Courier New" w:hAnsi="Courier New" w:hint="default"/>
      </w:rPr>
    </w:lvl>
    <w:lvl w:ilvl="5" w:tplc="99EED392">
      <w:start w:val="1"/>
      <w:numFmt w:val="bullet"/>
      <w:lvlText w:val=""/>
      <w:lvlJc w:val="left"/>
      <w:pPr>
        <w:ind w:left="4320" w:hanging="360"/>
      </w:pPr>
      <w:rPr>
        <w:rFonts w:ascii="Wingdings" w:hAnsi="Wingdings" w:hint="default"/>
      </w:rPr>
    </w:lvl>
    <w:lvl w:ilvl="6" w:tplc="360CE4A4">
      <w:start w:val="1"/>
      <w:numFmt w:val="bullet"/>
      <w:lvlText w:val=""/>
      <w:lvlJc w:val="left"/>
      <w:pPr>
        <w:ind w:left="5040" w:hanging="360"/>
      </w:pPr>
      <w:rPr>
        <w:rFonts w:ascii="Symbol" w:hAnsi="Symbol" w:hint="default"/>
      </w:rPr>
    </w:lvl>
    <w:lvl w:ilvl="7" w:tplc="10FAC0A8">
      <w:start w:val="1"/>
      <w:numFmt w:val="bullet"/>
      <w:lvlText w:val="o"/>
      <w:lvlJc w:val="left"/>
      <w:pPr>
        <w:ind w:left="5760" w:hanging="360"/>
      </w:pPr>
      <w:rPr>
        <w:rFonts w:ascii="Courier New" w:hAnsi="Courier New" w:hint="default"/>
      </w:rPr>
    </w:lvl>
    <w:lvl w:ilvl="8" w:tplc="9DEA8772">
      <w:start w:val="1"/>
      <w:numFmt w:val="bullet"/>
      <w:lvlText w:val=""/>
      <w:lvlJc w:val="left"/>
      <w:pPr>
        <w:ind w:left="6480" w:hanging="360"/>
      </w:pPr>
      <w:rPr>
        <w:rFonts w:ascii="Wingdings" w:hAnsi="Wingdings" w:hint="default"/>
      </w:rPr>
    </w:lvl>
  </w:abstractNum>
  <w:abstractNum w:abstractNumId="6" w15:restartNumberingAfterBreak="0">
    <w:nsid w:val="15E22651"/>
    <w:multiLevelType w:val="hybridMultilevel"/>
    <w:tmpl w:val="47F4CF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9E0A8D"/>
    <w:multiLevelType w:val="hybridMultilevel"/>
    <w:tmpl w:val="09A43B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529CC8"/>
    <w:multiLevelType w:val="hybridMultilevel"/>
    <w:tmpl w:val="9BB4D4F2"/>
    <w:lvl w:ilvl="0" w:tplc="02108806">
      <w:start w:val="1"/>
      <w:numFmt w:val="bullet"/>
      <w:lvlText w:val=""/>
      <w:lvlJc w:val="left"/>
      <w:pPr>
        <w:ind w:left="1080" w:hanging="360"/>
      </w:pPr>
      <w:rPr>
        <w:rFonts w:ascii="Symbol" w:hAnsi="Symbol" w:hint="default"/>
      </w:rPr>
    </w:lvl>
    <w:lvl w:ilvl="1" w:tplc="BAF4C9D0">
      <w:start w:val="1"/>
      <w:numFmt w:val="bullet"/>
      <w:lvlText w:val="o"/>
      <w:lvlJc w:val="left"/>
      <w:pPr>
        <w:ind w:left="1440" w:hanging="360"/>
      </w:pPr>
      <w:rPr>
        <w:rFonts w:ascii="Courier New" w:hAnsi="Courier New" w:hint="default"/>
      </w:rPr>
    </w:lvl>
    <w:lvl w:ilvl="2" w:tplc="CE2280E4">
      <w:start w:val="1"/>
      <w:numFmt w:val="bullet"/>
      <w:lvlText w:val=""/>
      <w:lvlJc w:val="left"/>
      <w:pPr>
        <w:ind w:left="2160" w:hanging="360"/>
      </w:pPr>
      <w:rPr>
        <w:rFonts w:ascii="Wingdings" w:hAnsi="Wingdings" w:hint="default"/>
      </w:rPr>
    </w:lvl>
    <w:lvl w:ilvl="3" w:tplc="46B01EAC">
      <w:start w:val="1"/>
      <w:numFmt w:val="bullet"/>
      <w:lvlText w:val=""/>
      <w:lvlJc w:val="left"/>
      <w:pPr>
        <w:ind w:left="2880" w:hanging="360"/>
      </w:pPr>
      <w:rPr>
        <w:rFonts w:ascii="Symbol" w:hAnsi="Symbol" w:hint="default"/>
      </w:rPr>
    </w:lvl>
    <w:lvl w:ilvl="4" w:tplc="0CC2CAA2">
      <w:start w:val="1"/>
      <w:numFmt w:val="bullet"/>
      <w:lvlText w:val="o"/>
      <w:lvlJc w:val="left"/>
      <w:pPr>
        <w:ind w:left="3600" w:hanging="360"/>
      </w:pPr>
      <w:rPr>
        <w:rFonts w:ascii="Courier New" w:hAnsi="Courier New" w:hint="default"/>
      </w:rPr>
    </w:lvl>
    <w:lvl w:ilvl="5" w:tplc="3BB4D46E">
      <w:start w:val="1"/>
      <w:numFmt w:val="bullet"/>
      <w:lvlText w:val=""/>
      <w:lvlJc w:val="left"/>
      <w:pPr>
        <w:ind w:left="4320" w:hanging="360"/>
      </w:pPr>
      <w:rPr>
        <w:rFonts w:ascii="Wingdings" w:hAnsi="Wingdings" w:hint="default"/>
      </w:rPr>
    </w:lvl>
    <w:lvl w:ilvl="6" w:tplc="29C02CB4">
      <w:start w:val="1"/>
      <w:numFmt w:val="bullet"/>
      <w:lvlText w:val=""/>
      <w:lvlJc w:val="left"/>
      <w:pPr>
        <w:ind w:left="5040" w:hanging="360"/>
      </w:pPr>
      <w:rPr>
        <w:rFonts w:ascii="Symbol" w:hAnsi="Symbol" w:hint="default"/>
      </w:rPr>
    </w:lvl>
    <w:lvl w:ilvl="7" w:tplc="3E20AE7A">
      <w:start w:val="1"/>
      <w:numFmt w:val="bullet"/>
      <w:lvlText w:val="o"/>
      <w:lvlJc w:val="left"/>
      <w:pPr>
        <w:ind w:left="5760" w:hanging="360"/>
      </w:pPr>
      <w:rPr>
        <w:rFonts w:ascii="Courier New" w:hAnsi="Courier New" w:hint="default"/>
      </w:rPr>
    </w:lvl>
    <w:lvl w:ilvl="8" w:tplc="F6F26C0A">
      <w:start w:val="1"/>
      <w:numFmt w:val="bullet"/>
      <w:lvlText w:val=""/>
      <w:lvlJc w:val="left"/>
      <w:pPr>
        <w:ind w:left="6480" w:hanging="360"/>
      </w:pPr>
      <w:rPr>
        <w:rFonts w:ascii="Wingdings" w:hAnsi="Wingdings" w:hint="default"/>
      </w:rPr>
    </w:lvl>
  </w:abstractNum>
  <w:abstractNum w:abstractNumId="9" w15:restartNumberingAfterBreak="0">
    <w:nsid w:val="204646FA"/>
    <w:multiLevelType w:val="hybridMultilevel"/>
    <w:tmpl w:val="72187F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E7CA068"/>
    <w:multiLevelType w:val="hybridMultilevel"/>
    <w:tmpl w:val="EC06396E"/>
    <w:lvl w:ilvl="0" w:tplc="86586CE0">
      <w:start w:val="1"/>
      <w:numFmt w:val="bullet"/>
      <w:lvlText w:val="-"/>
      <w:lvlJc w:val="left"/>
      <w:pPr>
        <w:ind w:left="720" w:hanging="360"/>
      </w:pPr>
      <w:rPr>
        <w:rFonts w:ascii="Calibri" w:hAnsi="Calibri" w:hint="default"/>
      </w:rPr>
    </w:lvl>
    <w:lvl w:ilvl="1" w:tplc="61D24980">
      <w:start w:val="1"/>
      <w:numFmt w:val="bullet"/>
      <w:lvlText w:val="o"/>
      <w:lvlJc w:val="left"/>
      <w:pPr>
        <w:ind w:left="1440" w:hanging="360"/>
      </w:pPr>
      <w:rPr>
        <w:rFonts w:ascii="Courier New" w:hAnsi="Courier New" w:hint="default"/>
      </w:rPr>
    </w:lvl>
    <w:lvl w:ilvl="2" w:tplc="19A67D4A">
      <w:start w:val="1"/>
      <w:numFmt w:val="bullet"/>
      <w:lvlText w:val=""/>
      <w:lvlJc w:val="left"/>
      <w:pPr>
        <w:ind w:left="2160" w:hanging="360"/>
      </w:pPr>
      <w:rPr>
        <w:rFonts w:ascii="Wingdings" w:hAnsi="Wingdings" w:hint="default"/>
      </w:rPr>
    </w:lvl>
    <w:lvl w:ilvl="3" w:tplc="FAFE8DA2">
      <w:start w:val="1"/>
      <w:numFmt w:val="bullet"/>
      <w:lvlText w:val=""/>
      <w:lvlJc w:val="left"/>
      <w:pPr>
        <w:ind w:left="2880" w:hanging="360"/>
      </w:pPr>
      <w:rPr>
        <w:rFonts w:ascii="Symbol" w:hAnsi="Symbol" w:hint="default"/>
      </w:rPr>
    </w:lvl>
    <w:lvl w:ilvl="4" w:tplc="0350864C">
      <w:start w:val="1"/>
      <w:numFmt w:val="bullet"/>
      <w:lvlText w:val="o"/>
      <w:lvlJc w:val="left"/>
      <w:pPr>
        <w:ind w:left="3600" w:hanging="360"/>
      </w:pPr>
      <w:rPr>
        <w:rFonts w:ascii="Courier New" w:hAnsi="Courier New" w:hint="default"/>
      </w:rPr>
    </w:lvl>
    <w:lvl w:ilvl="5" w:tplc="90EE8550">
      <w:start w:val="1"/>
      <w:numFmt w:val="bullet"/>
      <w:lvlText w:val=""/>
      <w:lvlJc w:val="left"/>
      <w:pPr>
        <w:ind w:left="4320" w:hanging="360"/>
      </w:pPr>
      <w:rPr>
        <w:rFonts w:ascii="Wingdings" w:hAnsi="Wingdings" w:hint="default"/>
      </w:rPr>
    </w:lvl>
    <w:lvl w:ilvl="6" w:tplc="CECE3E4A">
      <w:start w:val="1"/>
      <w:numFmt w:val="bullet"/>
      <w:lvlText w:val=""/>
      <w:lvlJc w:val="left"/>
      <w:pPr>
        <w:ind w:left="5040" w:hanging="360"/>
      </w:pPr>
      <w:rPr>
        <w:rFonts w:ascii="Symbol" w:hAnsi="Symbol" w:hint="default"/>
      </w:rPr>
    </w:lvl>
    <w:lvl w:ilvl="7" w:tplc="1C22B99C">
      <w:start w:val="1"/>
      <w:numFmt w:val="bullet"/>
      <w:lvlText w:val="o"/>
      <w:lvlJc w:val="left"/>
      <w:pPr>
        <w:ind w:left="5760" w:hanging="360"/>
      </w:pPr>
      <w:rPr>
        <w:rFonts w:ascii="Courier New" w:hAnsi="Courier New" w:hint="default"/>
      </w:rPr>
    </w:lvl>
    <w:lvl w:ilvl="8" w:tplc="0AE8C278">
      <w:start w:val="1"/>
      <w:numFmt w:val="bullet"/>
      <w:lvlText w:val=""/>
      <w:lvlJc w:val="left"/>
      <w:pPr>
        <w:ind w:left="6480" w:hanging="360"/>
      </w:pPr>
      <w:rPr>
        <w:rFonts w:ascii="Wingdings" w:hAnsi="Wingdings" w:hint="default"/>
      </w:rPr>
    </w:lvl>
  </w:abstractNum>
  <w:abstractNum w:abstractNumId="11" w15:restartNumberingAfterBreak="0">
    <w:nsid w:val="30E50575"/>
    <w:multiLevelType w:val="hybridMultilevel"/>
    <w:tmpl w:val="7E78624E"/>
    <w:lvl w:ilvl="0" w:tplc="B70246F2">
      <w:start w:val="1"/>
      <w:numFmt w:val="bullet"/>
      <w:lvlText w:val=""/>
      <w:lvlJc w:val="left"/>
      <w:pPr>
        <w:ind w:left="720" w:hanging="360"/>
      </w:pPr>
      <w:rPr>
        <w:rFonts w:ascii="Symbol" w:hAnsi="Symbol" w:hint="default"/>
      </w:rPr>
    </w:lvl>
    <w:lvl w:ilvl="1" w:tplc="35F09628">
      <w:start w:val="1"/>
      <w:numFmt w:val="bullet"/>
      <w:lvlText w:val="o"/>
      <w:lvlJc w:val="left"/>
      <w:pPr>
        <w:ind w:left="1440" w:hanging="360"/>
      </w:pPr>
      <w:rPr>
        <w:rFonts w:ascii="Courier New" w:hAnsi="Courier New" w:hint="default"/>
      </w:rPr>
    </w:lvl>
    <w:lvl w:ilvl="2" w:tplc="26C2297C">
      <w:start w:val="1"/>
      <w:numFmt w:val="bullet"/>
      <w:lvlText w:val=""/>
      <w:lvlJc w:val="left"/>
      <w:pPr>
        <w:ind w:left="2160" w:hanging="360"/>
      </w:pPr>
      <w:rPr>
        <w:rFonts w:ascii="Wingdings" w:hAnsi="Wingdings" w:hint="default"/>
      </w:rPr>
    </w:lvl>
    <w:lvl w:ilvl="3" w:tplc="DF9037DC">
      <w:start w:val="1"/>
      <w:numFmt w:val="bullet"/>
      <w:lvlText w:val=""/>
      <w:lvlJc w:val="left"/>
      <w:pPr>
        <w:ind w:left="2880" w:hanging="360"/>
      </w:pPr>
      <w:rPr>
        <w:rFonts w:ascii="Symbol" w:hAnsi="Symbol" w:hint="default"/>
      </w:rPr>
    </w:lvl>
    <w:lvl w:ilvl="4" w:tplc="518245EE">
      <w:start w:val="1"/>
      <w:numFmt w:val="bullet"/>
      <w:lvlText w:val="o"/>
      <w:lvlJc w:val="left"/>
      <w:pPr>
        <w:ind w:left="3600" w:hanging="360"/>
      </w:pPr>
      <w:rPr>
        <w:rFonts w:ascii="Courier New" w:hAnsi="Courier New" w:hint="default"/>
      </w:rPr>
    </w:lvl>
    <w:lvl w:ilvl="5" w:tplc="20AE3E48">
      <w:start w:val="1"/>
      <w:numFmt w:val="bullet"/>
      <w:lvlText w:val=""/>
      <w:lvlJc w:val="left"/>
      <w:pPr>
        <w:ind w:left="4320" w:hanging="360"/>
      </w:pPr>
      <w:rPr>
        <w:rFonts w:ascii="Wingdings" w:hAnsi="Wingdings" w:hint="default"/>
      </w:rPr>
    </w:lvl>
    <w:lvl w:ilvl="6" w:tplc="D0F27414">
      <w:start w:val="1"/>
      <w:numFmt w:val="bullet"/>
      <w:lvlText w:val=""/>
      <w:lvlJc w:val="left"/>
      <w:pPr>
        <w:ind w:left="5040" w:hanging="360"/>
      </w:pPr>
      <w:rPr>
        <w:rFonts w:ascii="Symbol" w:hAnsi="Symbol" w:hint="default"/>
      </w:rPr>
    </w:lvl>
    <w:lvl w:ilvl="7" w:tplc="B650C6E2">
      <w:start w:val="1"/>
      <w:numFmt w:val="bullet"/>
      <w:lvlText w:val="o"/>
      <w:lvlJc w:val="left"/>
      <w:pPr>
        <w:ind w:left="5760" w:hanging="360"/>
      </w:pPr>
      <w:rPr>
        <w:rFonts w:ascii="Courier New" w:hAnsi="Courier New" w:hint="default"/>
      </w:rPr>
    </w:lvl>
    <w:lvl w:ilvl="8" w:tplc="52A26430">
      <w:start w:val="1"/>
      <w:numFmt w:val="bullet"/>
      <w:lvlText w:val=""/>
      <w:lvlJc w:val="left"/>
      <w:pPr>
        <w:ind w:left="6480" w:hanging="360"/>
      </w:pPr>
      <w:rPr>
        <w:rFonts w:ascii="Wingdings" w:hAnsi="Wingdings" w:hint="default"/>
      </w:rPr>
    </w:lvl>
  </w:abstractNum>
  <w:abstractNum w:abstractNumId="12" w15:restartNumberingAfterBreak="0">
    <w:nsid w:val="322746C2"/>
    <w:multiLevelType w:val="hybridMultilevel"/>
    <w:tmpl w:val="7A1290A4"/>
    <w:lvl w:ilvl="0" w:tplc="63BCB4B8">
      <w:start w:val="1"/>
      <w:numFmt w:val="bullet"/>
      <w:lvlText w:val=""/>
      <w:lvlJc w:val="left"/>
      <w:pPr>
        <w:ind w:left="720" w:hanging="360"/>
      </w:pPr>
      <w:rPr>
        <w:rFonts w:ascii="Symbol" w:hAnsi="Symbol" w:hint="default"/>
      </w:rPr>
    </w:lvl>
    <w:lvl w:ilvl="1" w:tplc="9E046830">
      <w:start w:val="1"/>
      <w:numFmt w:val="bullet"/>
      <w:lvlText w:val="o"/>
      <w:lvlJc w:val="left"/>
      <w:pPr>
        <w:ind w:left="1440" w:hanging="360"/>
      </w:pPr>
      <w:rPr>
        <w:rFonts w:ascii="Courier New" w:hAnsi="Courier New" w:hint="default"/>
      </w:rPr>
    </w:lvl>
    <w:lvl w:ilvl="2" w:tplc="57526AD8">
      <w:start w:val="1"/>
      <w:numFmt w:val="bullet"/>
      <w:lvlText w:val=""/>
      <w:lvlJc w:val="left"/>
      <w:pPr>
        <w:ind w:left="2160" w:hanging="360"/>
      </w:pPr>
      <w:rPr>
        <w:rFonts w:ascii="Wingdings" w:hAnsi="Wingdings" w:hint="default"/>
      </w:rPr>
    </w:lvl>
    <w:lvl w:ilvl="3" w:tplc="7068C90A">
      <w:start w:val="1"/>
      <w:numFmt w:val="bullet"/>
      <w:lvlText w:val=""/>
      <w:lvlJc w:val="left"/>
      <w:pPr>
        <w:ind w:left="2880" w:hanging="360"/>
      </w:pPr>
      <w:rPr>
        <w:rFonts w:ascii="Symbol" w:hAnsi="Symbol" w:hint="default"/>
      </w:rPr>
    </w:lvl>
    <w:lvl w:ilvl="4" w:tplc="3042D9CE">
      <w:start w:val="1"/>
      <w:numFmt w:val="bullet"/>
      <w:lvlText w:val="o"/>
      <w:lvlJc w:val="left"/>
      <w:pPr>
        <w:ind w:left="3600" w:hanging="360"/>
      </w:pPr>
      <w:rPr>
        <w:rFonts w:ascii="Courier New" w:hAnsi="Courier New" w:hint="default"/>
      </w:rPr>
    </w:lvl>
    <w:lvl w:ilvl="5" w:tplc="4D6C78A0">
      <w:start w:val="1"/>
      <w:numFmt w:val="bullet"/>
      <w:lvlText w:val=""/>
      <w:lvlJc w:val="left"/>
      <w:pPr>
        <w:ind w:left="4320" w:hanging="360"/>
      </w:pPr>
      <w:rPr>
        <w:rFonts w:ascii="Wingdings" w:hAnsi="Wingdings" w:hint="default"/>
      </w:rPr>
    </w:lvl>
    <w:lvl w:ilvl="6" w:tplc="F41C649A">
      <w:start w:val="1"/>
      <w:numFmt w:val="bullet"/>
      <w:lvlText w:val=""/>
      <w:lvlJc w:val="left"/>
      <w:pPr>
        <w:ind w:left="5040" w:hanging="360"/>
      </w:pPr>
      <w:rPr>
        <w:rFonts w:ascii="Symbol" w:hAnsi="Symbol" w:hint="default"/>
      </w:rPr>
    </w:lvl>
    <w:lvl w:ilvl="7" w:tplc="DE1C7374">
      <w:start w:val="1"/>
      <w:numFmt w:val="bullet"/>
      <w:lvlText w:val="o"/>
      <w:lvlJc w:val="left"/>
      <w:pPr>
        <w:ind w:left="5760" w:hanging="360"/>
      </w:pPr>
      <w:rPr>
        <w:rFonts w:ascii="Courier New" w:hAnsi="Courier New" w:hint="default"/>
      </w:rPr>
    </w:lvl>
    <w:lvl w:ilvl="8" w:tplc="A636EA6C">
      <w:start w:val="1"/>
      <w:numFmt w:val="bullet"/>
      <w:lvlText w:val=""/>
      <w:lvlJc w:val="left"/>
      <w:pPr>
        <w:ind w:left="6480" w:hanging="360"/>
      </w:pPr>
      <w:rPr>
        <w:rFonts w:ascii="Wingdings" w:hAnsi="Wingdings" w:hint="default"/>
      </w:rPr>
    </w:lvl>
  </w:abstractNum>
  <w:abstractNum w:abstractNumId="13" w15:restartNumberingAfterBreak="0">
    <w:nsid w:val="341260D1"/>
    <w:multiLevelType w:val="hybridMultilevel"/>
    <w:tmpl w:val="E25472B8"/>
    <w:lvl w:ilvl="0" w:tplc="869A5E38">
      <w:start w:val="1"/>
      <w:numFmt w:val="bullet"/>
      <w:lvlText w:val=""/>
      <w:lvlJc w:val="left"/>
      <w:pPr>
        <w:ind w:left="720" w:hanging="360"/>
      </w:pPr>
      <w:rPr>
        <w:rFonts w:ascii="Symbol" w:hAnsi="Symbol" w:hint="default"/>
      </w:rPr>
    </w:lvl>
    <w:lvl w:ilvl="1" w:tplc="28849F5E">
      <w:start w:val="1"/>
      <w:numFmt w:val="bullet"/>
      <w:lvlText w:val="o"/>
      <w:lvlJc w:val="left"/>
      <w:pPr>
        <w:ind w:left="1440" w:hanging="360"/>
      </w:pPr>
      <w:rPr>
        <w:rFonts w:ascii="Courier New" w:hAnsi="Courier New" w:hint="default"/>
      </w:rPr>
    </w:lvl>
    <w:lvl w:ilvl="2" w:tplc="4D60AE02">
      <w:start w:val="1"/>
      <w:numFmt w:val="bullet"/>
      <w:lvlText w:val=""/>
      <w:lvlJc w:val="left"/>
      <w:pPr>
        <w:ind w:left="2160" w:hanging="360"/>
      </w:pPr>
      <w:rPr>
        <w:rFonts w:ascii="Wingdings" w:hAnsi="Wingdings" w:hint="default"/>
      </w:rPr>
    </w:lvl>
    <w:lvl w:ilvl="3" w:tplc="21BC8644">
      <w:start w:val="1"/>
      <w:numFmt w:val="bullet"/>
      <w:lvlText w:val=""/>
      <w:lvlJc w:val="left"/>
      <w:pPr>
        <w:ind w:left="2880" w:hanging="360"/>
      </w:pPr>
      <w:rPr>
        <w:rFonts w:ascii="Symbol" w:hAnsi="Symbol" w:hint="default"/>
      </w:rPr>
    </w:lvl>
    <w:lvl w:ilvl="4" w:tplc="7A523B90">
      <w:start w:val="1"/>
      <w:numFmt w:val="bullet"/>
      <w:lvlText w:val="o"/>
      <w:lvlJc w:val="left"/>
      <w:pPr>
        <w:ind w:left="3600" w:hanging="360"/>
      </w:pPr>
      <w:rPr>
        <w:rFonts w:ascii="Courier New" w:hAnsi="Courier New" w:hint="default"/>
      </w:rPr>
    </w:lvl>
    <w:lvl w:ilvl="5" w:tplc="6B78745C">
      <w:start w:val="1"/>
      <w:numFmt w:val="bullet"/>
      <w:lvlText w:val=""/>
      <w:lvlJc w:val="left"/>
      <w:pPr>
        <w:ind w:left="4320" w:hanging="360"/>
      </w:pPr>
      <w:rPr>
        <w:rFonts w:ascii="Wingdings" w:hAnsi="Wingdings" w:hint="default"/>
      </w:rPr>
    </w:lvl>
    <w:lvl w:ilvl="6" w:tplc="56D49DB8">
      <w:start w:val="1"/>
      <w:numFmt w:val="bullet"/>
      <w:lvlText w:val=""/>
      <w:lvlJc w:val="left"/>
      <w:pPr>
        <w:ind w:left="5040" w:hanging="360"/>
      </w:pPr>
      <w:rPr>
        <w:rFonts w:ascii="Symbol" w:hAnsi="Symbol" w:hint="default"/>
      </w:rPr>
    </w:lvl>
    <w:lvl w:ilvl="7" w:tplc="30F4804C">
      <w:start w:val="1"/>
      <w:numFmt w:val="bullet"/>
      <w:lvlText w:val="o"/>
      <w:lvlJc w:val="left"/>
      <w:pPr>
        <w:ind w:left="5760" w:hanging="360"/>
      </w:pPr>
      <w:rPr>
        <w:rFonts w:ascii="Courier New" w:hAnsi="Courier New" w:hint="default"/>
      </w:rPr>
    </w:lvl>
    <w:lvl w:ilvl="8" w:tplc="83828A74">
      <w:start w:val="1"/>
      <w:numFmt w:val="bullet"/>
      <w:lvlText w:val=""/>
      <w:lvlJc w:val="left"/>
      <w:pPr>
        <w:ind w:left="6480" w:hanging="360"/>
      </w:pPr>
      <w:rPr>
        <w:rFonts w:ascii="Wingdings" w:hAnsi="Wingdings" w:hint="default"/>
      </w:rPr>
    </w:lvl>
  </w:abstractNum>
  <w:abstractNum w:abstractNumId="14" w15:restartNumberingAfterBreak="0">
    <w:nsid w:val="3B1C61DC"/>
    <w:multiLevelType w:val="hybridMultilevel"/>
    <w:tmpl w:val="A17470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F108CD"/>
    <w:multiLevelType w:val="hybridMultilevel"/>
    <w:tmpl w:val="8334F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473757"/>
    <w:multiLevelType w:val="hybridMultilevel"/>
    <w:tmpl w:val="C9A2BF32"/>
    <w:lvl w:ilvl="0" w:tplc="7C763E62">
      <w:start w:val="1"/>
      <w:numFmt w:val="bullet"/>
      <w:lvlText w:val=""/>
      <w:lvlJc w:val="left"/>
      <w:pPr>
        <w:ind w:left="720" w:hanging="360"/>
      </w:pPr>
      <w:rPr>
        <w:rFonts w:ascii="Symbol" w:hAnsi="Symbol" w:hint="default"/>
      </w:rPr>
    </w:lvl>
    <w:lvl w:ilvl="1" w:tplc="8C9CE4B0">
      <w:start w:val="1"/>
      <w:numFmt w:val="bullet"/>
      <w:lvlText w:val="o"/>
      <w:lvlJc w:val="left"/>
      <w:pPr>
        <w:ind w:left="1440" w:hanging="360"/>
      </w:pPr>
      <w:rPr>
        <w:rFonts w:ascii="Courier New" w:hAnsi="Courier New" w:hint="default"/>
      </w:rPr>
    </w:lvl>
    <w:lvl w:ilvl="2" w:tplc="CC7646DC">
      <w:start w:val="1"/>
      <w:numFmt w:val="bullet"/>
      <w:lvlText w:val=""/>
      <w:lvlJc w:val="left"/>
      <w:pPr>
        <w:ind w:left="2160" w:hanging="360"/>
      </w:pPr>
      <w:rPr>
        <w:rFonts w:ascii="Wingdings" w:hAnsi="Wingdings" w:hint="default"/>
      </w:rPr>
    </w:lvl>
    <w:lvl w:ilvl="3" w:tplc="DB6EAEF0">
      <w:start w:val="1"/>
      <w:numFmt w:val="bullet"/>
      <w:lvlText w:val=""/>
      <w:lvlJc w:val="left"/>
      <w:pPr>
        <w:ind w:left="2880" w:hanging="360"/>
      </w:pPr>
      <w:rPr>
        <w:rFonts w:ascii="Symbol" w:hAnsi="Symbol" w:hint="default"/>
      </w:rPr>
    </w:lvl>
    <w:lvl w:ilvl="4" w:tplc="DD1E5BEE">
      <w:start w:val="1"/>
      <w:numFmt w:val="bullet"/>
      <w:lvlText w:val="o"/>
      <w:lvlJc w:val="left"/>
      <w:pPr>
        <w:ind w:left="3600" w:hanging="360"/>
      </w:pPr>
      <w:rPr>
        <w:rFonts w:ascii="Courier New" w:hAnsi="Courier New" w:hint="default"/>
      </w:rPr>
    </w:lvl>
    <w:lvl w:ilvl="5" w:tplc="1BF87030">
      <w:start w:val="1"/>
      <w:numFmt w:val="bullet"/>
      <w:lvlText w:val=""/>
      <w:lvlJc w:val="left"/>
      <w:pPr>
        <w:ind w:left="4320" w:hanging="360"/>
      </w:pPr>
      <w:rPr>
        <w:rFonts w:ascii="Wingdings" w:hAnsi="Wingdings" w:hint="default"/>
      </w:rPr>
    </w:lvl>
    <w:lvl w:ilvl="6" w:tplc="4510DF70">
      <w:start w:val="1"/>
      <w:numFmt w:val="bullet"/>
      <w:lvlText w:val=""/>
      <w:lvlJc w:val="left"/>
      <w:pPr>
        <w:ind w:left="5040" w:hanging="360"/>
      </w:pPr>
      <w:rPr>
        <w:rFonts w:ascii="Symbol" w:hAnsi="Symbol" w:hint="default"/>
      </w:rPr>
    </w:lvl>
    <w:lvl w:ilvl="7" w:tplc="8FD42A06">
      <w:start w:val="1"/>
      <w:numFmt w:val="bullet"/>
      <w:lvlText w:val="o"/>
      <w:lvlJc w:val="left"/>
      <w:pPr>
        <w:ind w:left="5760" w:hanging="360"/>
      </w:pPr>
      <w:rPr>
        <w:rFonts w:ascii="Courier New" w:hAnsi="Courier New" w:hint="default"/>
      </w:rPr>
    </w:lvl>
    <w:lvl w:ilvl="8" w:tplc="8064F87E">
      <w:start w:val="1"/>
      <w:numFmt w:val="bullet"/>
      <w:lvlText w:val=""/>
      <w:lvlJc w:val="left"/>
      <w:pPr>
        <w:ind w:left="6480" w:hanging="360"/>
      </w:pPr>
      <w:rPr>
        <w:rFonts w:ascii="Wingdings" w:hAnsi="Wingdings" w:hint="default"/>
      </w:rPr>
    </w:lvl>
  </w:abstractNum>
  <w:abstractNum w:abstractNumId="17" w15:restartNumberingAfterBreak="0">
    <w:nsid w:val="4A752BFC"/>
    <w:multiLevelType w:val="hybridMultilevel"/>
    <w:tmpl w:val="60C84A9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4B127812"/>
    <w:multiLevelType w:val="hybridMultilevel"/>
    <w:tmpl w:val="3A86A8DA"/>
    <w:lvl w:ilvl="0" w:tplc="303CDD7A">
      <w:start w:val="1"/>
      <w:numFmt w:val="bullet"/>
      <w:lvlText w:val=""/>
      <w:lvlJc w:val="left"/>
      <w:pPr>
        <w:ind w:left="720" w:hanging="360"/>
      </w:pPr>
      <w:rPr>
        <w:rFonts w:ascii="Symbol" w:hAnsi="Symbol" w:hint="default"/>
      </w:rPr>
    </w:lvl>
    <w:lvl w:ilvl="1" w:tplc="4664D3E8">
      <w:start w:val="1"/>
      <w:numFmt w:val="bullet"/>
      <w:lvlText w:val="o"/>
      <w:lvlJc w:val="left"/>
      <w:pPr>
        <w:ind w:left="1440" w:hanging="360"/>
      </w:pPr>
      <w:rPr>
        <w:rFonts w:ascii="Courier New" w:hAnsi="Courier New" w:hint="default"/>
      </w:rPr>
    </w:lvl>
    <w:lvl w:ilvl="2" w:tplc="242402AA">
      <w:start w:val="1"/>
      <w:numFmt w:val="bullet"/>
      <w:lvlText w:val=""/>
      <w:lvlJc w:val="left"/>
      <w:pPr>
        <w:ind w:left="2160" w:hanging="360"/>
      </w:pPr>
      <w:rPr>
        <w:rFonts w:ascii="Wingdings" w:hAnsi="Wingdings" w:hint="default"/>
      </w:rPr>
    </w:lvl>
    <w:lvl w:ilvl="3" w:tplc="86B8AEC4">
      <w:start w:val="1"/>
      <w:numFmt w:val="bullet"/>
      <w:lvlText w:val=""/>
      <w:lvlJc w:val="left"/>
      <w:pPr>
        <w:ind w:left="2880" w:hanging="360"/>
      </w:pPr>
      <w:rPr>
        <w:rFonts w:ascii="Symbol" w:hAnsi="Symbol" w:hint="default"/>
      </w:rPr>
    </w:lvl>
    <w:lvl w:ilvl="4" w:tplc="10C480CE">
      <w:start w:val="1"/>
      <w:numFmt w:val="bullet"/>
      <w:lvlText w:val="o"/>
      <w:lvlJc w:val="left"/>
      <w:pPr>
        <w:ind w:left="3600" w:hanging="360"/>
      </w:pPr>
      <w:rPr>
        <w:rFonts w:ascii="Courier New" w:hAnsi="Courier New" w:hint="default"/>
      </w:rPr>
    </w:lvl>
    <w:lvl w:ilvl="5" w:tplc="EEACF632">
      <w:start w:val="1"/>
      <w:numFmt w:val="bullet"/>
      <w:lvlText w:val=""/>
      <w:lvlJc w:val="left"/>
      <w:pPr>
        <w:ind w:left="4320" w:hanging="360"/>
      </w:pPr>
      <w:rPr>
        <w:rFonts w:ascii="Wingdings" w:hAnsi="Wingdings" w:hint="default"/>
      </w:rPr>
    </w:lvl>
    <w:lvl w:ilvl="6" w:tplc="8E8ACCB6">
      <w:start w:val="1"/>
      <w:numFmt w:val="bullet"/>
      <w:lvlText w:val=""/>
      <w:lvlJc w:val="left"/>
      <w:pPr>
        <w:ind w:left="5040" w:hanging="360"/>
      </w:pPr>
      <w:rPr>
        <w:rFonts w:ascii="Symbol" w:hAnsi="Symbol" w:hint="default"/>
      </w:rPr>
    </w:lvl>
    <w:lvl w:ilvl="7" w:tplc="D9705EE2">
      <w:start w:val="1"/>
      <w:numFmt w:val="bullet"/>
      <w:lvlText w:val="o"/>
      <w:lvlJc w:val="left"/>
      <w:pPr>
        <w:ind w:left="5760" w:hanging="360"/>
      </w:pPr>
      <w:rPr>
        <w:rFonts w:ascii="Courier New" w:hAnsi="Courier New" w:hint="default"/>
      </w:rPr>
    </w:lvl>
    <w:lvl w:ilvl="8" w:tplc="608EA12C">
      <w:start w:val="1"/>
      <w:numFmt w:val="bullet"/>
      <w:lvlText w:val=""/>
      <w:lvlJc w:val="left"/>
      <w:pPr>
        <w:ind w:left="6480" w:hanging="360"/>
      </w:pPr>
      <w:rPr>
        <w:rFonts w:ascii="Wingdings" w:hAnsi="Wingdings" w:hint="default"/>
      </w:rPr>
    </w:lvl>
  </w:abstractNum>
  <w:abstractNum w:abstractNumId="19" w15:restartNumberingAfterBreak="0">
    <w:nsid w:val="5304A782"/>
    <w:multiLevelType w:val="hybridMultilevel"/>
    <w:tmpl w:val="8AB4827A"/>
    <w:lvl w:ilvl="0" w:tplc="070CD884">
      <w:start w:val="1"/>
      <w:numFmt w:val="bullet"/>
      <w:lvlText w:val="-"/>
      <w:lvlJc w:val="left"/>
      <w:pPr>
        <w:ind w:left="720" w:hanging="360"/>
      </w:pPr>
      <w:rPr>
        <w:rFonts w:ascii="Calibri" w:hAnsi="Calibri" w:hint="default"/>
      </w:rPr>
    </w:lvl>
    <w:lvl w:ilvl="1" w:tplc="FCE0DEF0">
      <w:start w:val="1"/>
      <w:numFmt w:val="bullet"/>
      <w:lvlText w:val="o"/>
      <w:lvlJc w:val="left"/>
      <w:pPr>
        <w:ind w:left="1440" w:hanging="360"/>
      </w:pPr>
      <w:rPr>
        <w:rFonts w:ascii="Courier New" w:hAnsi="Courier New" w:hint="default"/>
      </w:rPr>
    </w:lvl>
    <w:lvl w:ilvl="2" w:tplc="1E10B6BE">
      <w:start w:val="1"/>
      <w:numFmt w:val="bullet"/>
      <w:lvlText w:val=""/>
      <w:lvlJc w:val="left"/>
      <w:pPr>
        <w:ind w:left="2160" w:hanging="360"/>
      </w:pPr>
      <w:rPr>
        <w:rFonts w:ascii="Wingdings" w:hAnsi="Wingdings" w:hint="default"/>
      </w:rPr>
    </w:lvl>
    <w:lvl w:ilvl="3" w:tplc="13FAADE6">
      <w:start w:val="1"/>
      <w:numFmt w:val="bullet"/>
      <w:lvlText w:val=""/>
      <w:lvlJc w:val="left"/>
      <w:pPr>
        <w:ind w:left="2880" w:hanging="360"/>
      </w:pPr>
      <w:rPr>
        <w:rFonts w:ascii="Symbol" w:hAnsi="Symbol" w:hint="default"/>
      </w:rPr>
    </w:lvl>
    <w:lvl w:ilvl="4" w:tplc="DB304550">
      <w:start w:val="1"/>
      <w:numFmt w:val="bullet"/>
      <w:lvlText w:val="o"/>
      <w:lvlJc w:val="left"/>
      <w:pPr>
        <w:ind w:left="3600" w:hanging="360"/>
      </w:pPr>
      <w:rPr>
        <w:rFonts w:ascii="Courier New" w:hAnsi="Courier New" w:hint="default"/>
      </w:rPr>
    </w:lvl>
    <w:lvl w:ilvl="5" w:tplc="666A5714">
      <w:start w:val="1"/>
      <w:numFmt w:val="bullet"/>
      <w:lvlText w:val=""/>
      <w:lvlJc w:val="left"/>
      <w:pPr>
        <w:ind w:left="4320" w:hanging="360"/>
      </w:pPr>
      <w:rPr>
        <w:rFonts w:ascii="Wingdings" w:hAnsi="Wingdings" w:hint="default"/>
      </w:rPr>
    </w:lvl>
    <w:lvl w:ilvl="6" w:tplc="30F45C58">
      <w:start w:val="1"/>
      <w:numFmt w:val="bullet"/>
      <w:lvlText w:val=""/>
      <w:lvlJc w:val="left"/>
      <w:pPr>
        <w:ind w:left="5040" w:hanging="360"/>
      </w:pPr>
      <w:rPr>
        <w:rFonts w:ascii="Symbol" w:hAnsi="Symbol" w:hint="default"/>
      </w:rPr>
    </w:lvl>
    <w:lvl w:ilvl="7" w:tplc="FB40639C">
      <w:start w:val="1"/>
      <w:numFmt w:val="bullet"/>
      <w:lvlText w:val="o"/>
      <w:lvlJc w:val="left"/>
      <w:pPr>
        <w:ind w:left="5760" w:hanging="360"/>
      </w:pPr>
      <w:rPr>
        <w:rFonts w:ascii="Courier New" w:hAnsi="Courier New" w:hint="default"/>
      </w:rPr>
    </w:lvl>
    <w:lvl w:ilvl="8" w:tplc="B966EFC0">
      <w:start w:val="1"/>
      <w:numFmt w:val="bullet"/>
      <w:lvlText w:val=""/>
      <w:lvlJc w:val="left"/>
      <w:pPr>
        <w:ind w:left="6480" w:hanging="360"/>
      </w:pPr>
      <w:rPr>
        <w:rFonts w:ascii="Wingdings" w:hAnsi="Wingdings" w:hint="default"/>
      </w:rPr>
    </w:lvl>
  </w:abstractNum>
  <w:abstractNum w:abstractNumId="20" w15:restartNumberingAfterBreak="0">
    <w:nsid w:val="542D0F06"/>
    <w:multiLevelType w:val="hybridMultilevel"/>
    <w:tmpl w:val="D4F2E534"/>
    <w:lvl w:ilvl="0" w:tplc="424478C2">
      <w:start w:val="1"/>
      <w:numFmt w:val="bullet"/>
      <w:lvlText w:val=""/>
      <w:lvlJc w:val="left"/>
      <w:pPr>
        <w:ind w:left="720" w:hanging="360"/>
      </w:pPr>
      <w:rPr>
        <w:rFonts w:ascii="Symbol" w:hAnsi="Symbol" w:hint="default"/>
      </w:rPr>
    </w:lvl>
    <w:lvl w:ilvl="1" w:tplc="4F665FAA">
      <w:start w:val="1"/>
      <w:numFmt w:val="bullet"/>
      <w:lvlText w:val=""/>
      <w:lvlJc w:val="left"/>
      <w:pPr>
        <w:ind w:left="1440" w:hanging="360"/>
      </w:pPr>
      <w:rPr>
        <w:rFonts w:ascii="Symbol" w:hAnsi="Symbol" w:hint="default"/>
      </w:rPr>
    </w:lvl>
    <w:lvl w:ilvl="2" w:tplc="73B8F7F8">
      <w:start w:val="1"/>
      <w:numFmt w:val="bullet"/>
      <w:lvlText w:val=""/>
      <w:lvlJc w:val="left"/>
      <w:pPr>
        <w:ind w:left="2160" w:hanging="360"/>
      </w:pPr>
      <w:rPr>
        <w:rFonts w:ascii="Wingdings" w:hAnsi="Wingdings" w:hint="default"/>
      </w:rPr>
    </w:lvl>
    <w:lvl w:ilvl="3" w:tplc="7FAA00E6">
      <w:start w:val="1"/>
      <w:numFmt w:val="bullet"/>
      <w:lvlText w:val=""/>
      <w:lvlJc w:val="left"/>
      <w:pPr>
        <w:ind w:left="2880" w:hanging="360"/>
      </w:pPr>
      <w:rPr>
        <w:rFonts w:ascii="Symbol" w:hAnsi="Symbol" w:hint="default"/>
      </w:rPr>
    </w:lvl>
    <w:lvl w:ilvl="4" w:tplc="C2F4A7CA">
      <w:start w:val="1"/>
      <w:numFmt w:val="bullet"/>
      <w:lvlText w:val="o"/>
      <w:lvlJc w:val="left"/>
      <w:pPr>
        <w:ind w:left="3600" w:hanging="360"/>
      </w:pPr>
      <w:rPr>
        <w:rFonts w:ascii="Courier New" w:hAnsi="Courier New" w:hint="default"/>
      </w:rPr>
    </w:lvl>
    <w:lvl w:ilvl="5" w:tplc="8E8CFBC4">
      <w:start w:val="1"/>
      <w:numFmt w:val="bullet"/>
      <w:lvlText w:val=""/>
      <w:lvlJc w:val="left"/>
      <w:pPr>
        <w:ind w:left="4320" w:hanging="360"/>
      </w:pPr>
      <w:rPr>
        <w:rFonts w:ascii="Wingdings" w:hAnsi="Wingdings" w:hint="default"/>
      </w:rPr>
    </w:lvl>
    <w:lvl w:ilvl="6" w:tplc="57640158">
      <w:start w:val="1"/>
      <w:numFmt w:val="bullet"/>
      <w:lvlText w:val=""/>
      <w:lvlJc w:val="left"/>
      <w:pPr>
        <w:ind w:left="5040" w:hanging="360"/>
      </w:pPr>
      <w:rPr>
        <w:rFonts w:ascii="Symbol" w:hAnsi="Symbol" w:hint="default"/>
      </w:rPr>
    </w:lvl>
    <w:lvl w:ilvl="7" w:tplc="F3825ADA">
      <w:start w:val="1"/>
      <w:numFmt w:val="bullet"/>
      <w:lvlText w:val="o"/>
      <w:lvlJc w:val="left"/>
      <w:pPr>
        <w:ind w:left="5760" w:hanging="360"/>
      </w:pPr>
      <w:rPr>
        <w:rFonts w:ascii="Courier New" w:hAnsi="Courier New" w:hint="default"/>
      </w:rPr>
    </w:lvl>
    <w:lvl w:ilvl="8" w:tplc="D48A54AE">
      <w:start w:val="1"/>
      <w:numFmt w:val="bullet"/>
      <w:lvlText w:val=""/>
      <w:lvlJc w:val="left"/>
      <w:pPr>
        <w:ind w:left="6480" w:hanging="360"/>
      </w:pPr>
      <w:rPr>
        <w:rFonts w:ascii="Wingdings" w:hAnsi="Wingdings" w:hint="default"/>
      </w:rPr>
    </w:lvl>
  </w:abstractNum>
  <w:abstractNum w:abstractNumId="21" w15:restartNumberingAfterBreak="0">
    <w:nsid w:val="565548AF"/>
    <w:multiLevelType w:val="hybridMultilevel"/>
    <w:tmpl w:val="B9126016"/>
    <w:lvl w:ilvl="0" w:tplc="8CC00CA4">
      <w:start w:val="1"/>
      <w:numFmt w:val="bullet"/>
      <w:lvlText w:val="·"/>
      <w:lvlJc w:val="left"/>
      <w:pPr>
        <w:ind w:left="720" w:hanging="360"/>
      </w:pPr>
      <w:rPr>
        <w:rFonts w:ascii="Symbol" w:hAnsi="Symbol" w:hint="default"/>
      </w:rPr>
    </w:lvl>
    <w:lvl w:ilvl="1" w:tplc="3828DB04">
      <w:start w:val="1"/>
      <w:numFmt w:val="bullet"/>
      <w:lvlText w:val="o"/>
      <w:lvlJc w:val="left"/>
      <w:pPr>
        <w:ind w:left="1440" w:hanging="360"/>
      </w:pPr>
      <w:rPr>
        <w:rFonts w:ascii="Courier New" w:hAnsi="Courier New" w:hint="default"/>
      </w:rPr>
    </w:lvl>
    <w:lvl w:ilvl="2" w:tplc="C7B29DE4">
      <w:start w:val="1"/>
      <w:numFmt w:val="bullet"/>
      <w:lvlText w:val=""/>
      <w:lvlJc w:val="left"/>
      <w:pPr>
        <w:ind w:left="2160" w:hanging="360"/>
      </w:pPr>
      <w:rPr>
        <w:rFonts w:ascii="Wingdings" w:hAnsi="Wingdings" w:hint="default"/>
      </w:rPr>
    </w:lvl>
    <w:lvl w:ilvl="3" w:tplc="AEA6B29A">
      <w:start w:val="1"/>
      <w:numFmt w:val="bullet"/>
      <w:lvlText w:val=""/>
      <w:lvlJc w:val="left"/>
      <w:pPr>
        <w:ind w:left="2880" w:hanging="360"/>
      </w:pPr>
      <w:rPr>
        <w:rFonts w:ascii="Symbol" w:hAnsi="Symbol" w:hint="default"/>
      </w:rPr>
    </w:lvl>
    <w:lvl w:ilvl="4" w:tplc="34089440">
      <w:start w:val="1"/>
      <w:numFmt w:val="bullet"/>
      <w:lvlText w:val="o"/>
      <w:lvlJc w:val="left"/>
      <w:pPr>
        <w:ind w:left="3600" w:hanging="360"/>
      </w:pPr>
      <w:rPr>
        <w:rFonts w:ascii="Courier New" w:hAnsi="Courier New" w:hint="default"/>
      </w:rPr>
    </w:lvl>
    <w:lvl w:ilvl="5" w:tplc="EFFAEA00">
      <w:start w:val="1"/>
      <w:numFmt w:val="bullet"/>
      <w:lvlText w:val=""/>
      <w:lvlJc w:val="left"/>
      <w:pPr>
        <w:ind w:left="4320" w:hanging="360"/>
      </w:pPr>
      <w:rPr>
        <w:rFonts w:ascii="Wingdings" w:hAnsi="Wingdings" w:hint="default"/>
      </w:rPr>
    </w:lvl>
    <w:lvl w:ilvl="6" w:tplc="C5BC3592">
      <w:start w:val="1"/>
      <w:numFmt w:val="bullet"/>
      <w:lvlText w:val=""/>
      <w:lvlJc w:val="left"/>
      <w:pPr>
        <w:ind w:left="5040" w:hanging="360"/>
      </w:pPr>
      <w:rPr>
        <w:rFonts w:ascii="Symbol" w:hAnsi="Symbol" w:hint="default"/>
      </w:rPr>
    </w:lvl>
    <w:lvl w:ilvl="7" w:tplc="A91AFC24">
      <w:start w:val="1"/>
      <w:numFmt w:val="bullet"/>
      <w:lvlText w:val="o"/>
      <w:lvlJc w:val="left"/>
      <w:pPr>
        <w:ind w:left="5760" w:hanging="360"/>
      </w:pPr>
      <w:rPr>
        <w:rFonts w:ascii="Courier New" w:hAnsi="Courier New" w:hint="default"/>
      </w:rPr>
    </w:lvl>
    <w:lvl w:ilvl="8" w:tplc="BE2671EA">
      <w:start w:val="1"/>
      <w:numFmt w:val="bullet"/>
      <w:lvlText w:val=""/>
      <w:lvlJc w:val="left"/>
      <w:pPr>
        <w:ind w:left="6480" w:hanging="360"/>
      </w:pPr>
      <w:rPr>
        <w:rFonts w:ascii="Wingdings" w:hAnsi="Wingdings" w:hint="default"/>
      </w:rPr>
    </w:lvl>
  </w:abstractNum>
  <w:abstractNum w:abstractNumId="22" w15:restartNumberingAfterBreak="0">
    <w:nsid w:val="5B396BE9"/>
    <w:multiLevelType w:val="hybridMultilevel"/>
    <w:tmpl w:val="5A0A9E8A"/>
    <w:lvl w:ilvl="0" w:tplc="ADC868E6">
      <w:start w:val="1"/>
      <w:numFmt w:val="bullet"/>
      <w:lvlText w:val=""/>
      <w:lvlJc w:val="left"/>
      <w:pPr>
        <w:ind w:left="720" w:hanging="360"/>
      </w:pPr>
      <w:rPr>
        <w:rFonts w:ascii="Symbol" w:hAnsi="Symbol" w:hint="default"/>
      </w:rPr>
    </w:lvl>
    <w:lvl w:ilvl="1" w:tplc="CF6E36F6">
      <w:start w:val="1"/>
      <w:numFmt w:val="bullet"/>
      <w:lvlText w:val="o"/>
      <w:lvlJc w:val="left"/>
      <w:pPr>
        <w:ind w:left="1440" w:hanging="360"/>
      </w:pPr>
      <w:rPr>
        <w:rFonts w:ascii="Courier New" w:hAnsi="Courier New" w:hint="default"/>
      </w:rPr>
    </w:lvl>
    <w:lvl w:ilvl="2" w:tplc="D68A0F2C">
      <w:start w:val="1"/>
      <w:numFmt w:val="bullet"/>
      <w:lvlText w:val=""/>
      <w:lvlJc w:val="left"/>
      <w:pPr>
        <w:ind w:left="2160" w:hanging="360"/>
      </w:pPr>
      <w:rPr>
        <w:rFonts w:ascii="Wingdings" w:hAnsi="Wingdings" w:hint="default"/>
      </w:rPr>
    </w:lvl>
    <w:lvl w:ilvl="3" w:tplc="4F9EE3CA">
      <w:start w:val="1"/>
      <w:numFmt w:val="bullet"/>
      <w:lvlText w:val=""/>
      <w:lvlJc w:val="left"/>
      <w:pPr>
        <w:ind w:left="2880" w:hanging="360"/>
      </w:pPr>
      <w:rPr>
        <w:rFonts w:ascii="Symbol" w:hAnsi="Symbol" w:hint="default"/>
      </w:rPr>
    </w:lvl>
    <w:lvl w:ilvl="4" w:tplc="40F43C84">
      <w:start w:val="1"/>
      <w:numFmt w:val="bullet"/>
      <w:lvlText w:val="o"/>
      <w:lvlJc w:val="left"/>
      <w:pPr>
        <w:ind w:left="3600" w:hanging="360"/>
      </w:pPr>
      <w:rPr>
        <w:rFonts w:ascii="Courier New" w:hAnsi="Courier New" w:hint="default"/>
      </w:rPr>
    </w:lvl>
    <w:lvl w:ilvl="5" w:tplc="0418453C">
      <w:start w:val="1"/>
      <w:numFmt w:val="bullet"/>
      <w:lvlText w:val=""/>
      <w:lvlJc w:val="left"/>
      <w:pPr>
        <w:ind w:left="4320" w:hanging="360"/>
      </w:pPr>
      <w:rPr>
        <w:rFonts w:ascii="Wingdings" w:hAnsi="Wingdings" w:hint="default"/>
      </w:rPr>
    </w:lvl>
    <w:lvl w:ilvl="6" w:tplc="6C5A3348">
      <w:start w:val="1"/>
      <w:numFmt w:val="bullet"/>
      <w:lvlText w:val=""/>
      <w:lvlJc w:val="left"/>
      <w:pPr>
        <w:ind w:left="5040" w:hanging="360"/>
      </w:pPr>
      <w:rPr>
        <w:rFonts w:ascii="Symbol" w:hAnsi="Symbol" w:hint="default"/>
      </w:rPr>
    </w:lvl>
    <w:lvl w:ilvl="7" w:tplc="D4CAFF7E">
      <w:start w:val="1"/>
      <w:numFmt w:val="bullet"/>
      <w:lvlText w:val="o"/>
      <w:lvlJc w:val="left"/>
      <w:pPr>
        <w:ind w:left="5760" w:hanging="360"/>
      </w:pPr>
      <w:rPr>
        <w:rFonts w:ascii="Courier New" w:hAnsi="Courier New" w:hint="default"/>
      </w:rPr>
    </w:lvl>
    <w:lvl w:ilvl="8" w:tplc="50E82B56">
      <w:start w:val="1"/>
      <w:numFmt w:val="bullet"/>
      <w:lvlText w:val=""/>
      <w:lvlJc w:val="left"/>
      <w:pPr>
        <w:ind w:left="6480" w:hanging="360"/>
      </w:pPr>
      <w:rPr>
        <w:rFonts w:ascii="Wingdings" w:hAnsi="Wingdings" w:hint="default"/>
      </w:rPr>
    </w:lvl>
  </w:abstractNum>
  <w:abstractNum w:abstractNumId="23" w15:restartNumberingAfterBreak="0">
    <w:nsid w:val="5B8C4987"/>
    <w:multiLevelType w:val="hybridMultilevel"/>
    <w:tmpl w:val="1B0AA0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CFDD87"/>
    <w:multiLevelType w:val="hybridMultilevel"/>
    <w:tmpl w:val="F6CC89AE"/>
    <w:lvl w:ilvl="0" w:tplc="51967224">
      <w:start w:val="1"/>
      <w:numFmt w:val="decimal"/>
      <w:lvlText w:val="%1)"/>
      <w:lvlJc w:val="left"/>
      <w:pPr>
        <w:ind w:left="360" w:hanging="360"/>
      </w:pPr>
    </w:lvl>
    <w:lvl w:ilvl="1" w:tplc="3836E858">
      <w:start w:val="1"/>
      <w:numFmt w:val="lowerLetter"/>
      <w:lvlText w:val="%2."/>
      <w:lvlJc w:val="left"/>
      <w:pPr>
        <w:ind w:left="1080" w:hanging="360"/>
      </w:pPr>
    </w:lvl>
    <w:lvl w:ilvl="2" w:tplc="074400A2">
      <w:start w:val="1"/>
      <w:numFmt w:val="lowerRoman"/>
      <w:lvlText w:val="%3."/>
      <w:lvlJc w:val="right"/>
      <w:pPr>
        <w:ind w:left="1800" w:hanging="180"/>
      </w:pPr>
    </w:lvl>
    <w:lvl w:ilvl="3" w:tplc="AA4A6780">
      <w:start w:val="1"/>
      <w:numFmt w:val="decimal"/>
      <w:lvlText w:val="%4."/>
      <w:lvlJc w:val="left"/>
      <w:pPr>
        <w:ind w:left="2520" w:hanging="360"/>
      </w:pPr>
    </w:lvl>
    <w:lvl w:ilvl="4" w:tplc="0CA6C090">
      <w:start w:val="1"/>
      <w:numFmt w:val="lowerLetter"/>
      <w:lvlText w:val="%5."/>
      <w:lvlJc w:val="left"/>
      <w:pPr>
        <w:ind w:left="3240" w:hanging="360"/>
      </w:pPr>
    </w:lvl>
    <w:lvl w:ilvl="5" w:tplc="C7F47AF0">
      <w:start w:val="1"/>
      <w:numFmt w:val="lowerRoman"/>
      <w:lvlText w:val="%6."/>
      <w:lvlJc w:val="right"/>
      <w:pPr>
        <w:ind w:left="3960" w:hanging="180"/>
      </w:pPr>
    </w:lvl>
    <w:lvl w:ilvl="6" w:tplc="DBD2C3F8">
      <w:start w:val="1"/>
      <w:numFmt w:val="decimal"/>
      <w:lvlText w:val="%7."/>
      <w:lvlJc w:val="left"/>
      <w:pPr>
        <w:ind w:left="4680" w:hanging="360"/>
      </w:pPr>
    </w:lvl>
    <w:lvl w:ilvl="7" w:tplc="98C4141A">
      <w:start w:val="1"/>
      <w:numFmt w:val="lowerLetter"/>
      <w:lvlText w:val="%8."/>
      <w:lvlJc w:val="left"/>
      <w:pPr>
        <w:ind w:left="5400" w:hanging="360"/>
      </w:pPr>
    </w:lvl>
    <w:lvl w:ilvl="8" w:tplc="B138553A">
      <w:start w:val="1"/>
      <w:numFmt w:val="lowerRoman"/>
      <w:lvlText w:val="%9."/>
      <w:lvlJc w:val="right"/>
      <w:pPr>
        <w:ind w:left="6120" w:hanging="180"/>
      </w:pPr>
    </w:lvl>
  </w:abstractNum>
  <w:abstractNum w:abstractNumId="25" w15:restartNumberingAfterBreak="0">
    <w:nsid w:val="69664826"/>
    <w:multiLevelType w:val="hybridMultilevel"/>
    <w:tmpl w:val="337214EE"/>
    <w:lvl w:ilvl="0" w:tplc="4EC2C334">
      <w:start w:val="1"/>
      <w:numFmt w:val="bullet"/>
      <w:lvlText w:val=""/>
      <w:lvlJc w:val="left"/>
      <w:pPr>
        <w:ind w:left="720" w:hanging="360"/>
      </w:pPr>
      <w:rPr>
        <w:rFonts w:ascii="Symbol" w:hAnsi="Symbol" w:hint="default"/>
      </w:rPr>
    </w:lvl>
    <w:lvl w:ilvl="1" w:tplc="1660E32E">
      <w:start w:val="1"/>
      <w:numFmt w:val="bullet"/>
      <w:lvlText w:val="o"/>
      <w:lvlJc w:val="left"/>
      <w:pPr>
        <w:ind w:left="1440" w:hanging="360"/>
      </w:pPr>
      <w:rPr>
        <w:rFonts w:ascii="Courier New" w:hAnsi="Courier New" w:hint="default"/>
      </w:rPr>
    </w:lvl>
    <w:lvl w:ilvl="2" w:tplc="144E42EA">
      <w:start w:val="1"/>
      <w:numFmt w:val="bullet"/>
      <w:lvlText w:val=""/>
      <w:lvlJc w:val="left"/>
      <w:pPr>
        <w:ind w:left="2160" w:hanging="360"/>
      </w:pPr>
      <w:rPr>
        <w:rFonts w:ascii="Wingdings" w:hAnsi="Wingdings" w:hint="default"/>
      </w:rPr>
    </w:lvl>
    <w:lvl w:ilvl="3" w:tplc="5EE03282">
      <w:start w:val="1"/>
      <w:numFmt w:val="bullet"/>
      <w:lvlText w:val=""/>
      <w:lvlJc w:val="left"/>
      <w:pPr>
        <w:ind w:left="2880" w:hanging="360"/>
      </w:pPr>
      <w:rPr>
        <w:rFonts w:ascii="Symbol" w:hAnsi="Symbol" w:hint="default"/>
      </w:rPr>
    </w:lvl>
    <w:lvl w:ilvl="4" w:tplc="32FEBCCA">
      <w:start w:val="1"/>
      <w:numFmt w:val="bullet"/>
      <w:lvlText w:val="o"/>
      <w:lvlJc w:val="left"/>
      <w:pPr>
        <w:ind w:left="3600" w:hanging="360"/>
      </w:pPr>
      <w:rPr>
        <w:rFonts w:ascii="Courier New" w:hAnsi="Courier New" w:hint="default"/>
      </w:rPr>
    </w:lvl>
    <w:lvl w:ilvl="5" w:tplc="31001882">
      <w:start w:val="1"/>
      <w:numFmt w:val="bullet"/>
      <w:lvlText w:val=""/>
      <w:lvlJc w:val="left"/>
      <w:pPr>
        <w:ind w:left="4320" w:hanging="360"/>
      </w:pPr>
      <w:rPr>
        <w:rFonts w:ascii="Wingdings" w:hAnsi="Wingdings" w:hint="default"/>
      </w:rPr>
    </w:lvl>
    <w:lvl w:ilvl="6" w:tplc="8CE256AE">
      <w:start w:val="1"/>
      <w:numFmt w:val="bullet"/>
      <w:lvlText w:val=""/>
      <w:lvlJc w:val="left"/>
      <w:pPr>
        <w:ind w:left="5040" w:hanging="360"/>
      </w:pPr>
      <w:rPr>
        <w:rFonts w:ascii="Symbol" w:hAnsi="Symbol" w:hint="default"/>
      </w:rPr>
    </w:lvl>
    <w:lvl w:ilvl="7" w:tplc="BB5073AC">
      <w:start w:val="1"/>
      <w:numFmt w:val="bullet"/>
      <w:lvlText w:val="o"/>
      <w:lvlJc w:val="left"/>
      <w:pPr>
        <w:ind w:left="5760" w:hanging="360"/>
      </w:pPr>
      <w:rPr>
        <w:rFonts w:ascii="Courier New" w:hAnsi="Courier New" w:hint="default"/>
      </w:rPr>
    </w:lvl>
    <w:lvl w:ilvl="8" w:tplc="F7B45474">
      <w:start w:val="1"/>
      <w:numFmt w:val="bullet"/>
      <w:lvlText w:val=""/>
      <w:lvlJc w:val="left"/>
      <w:pPr>
        <w:ind w:left="6480" w:hanging="360"/>
      </w:pPr>
      <w:rPr>
        <w:rFonts w:ascii="Wingdings" w:hAnsi="Wingdings" w:hint="default"/>
      </w:rPr>
    </w:lvl>
  </w:abstractNum>
  <w:abstractNum w:abstractNumId="26" w15:restartNumberingAfterBreak="0">
    <w:nsid w:val="6FD20D18"/>
    <w:multiLevelType w:val="hybridMultilevel"/>
    <w:tmpl w:val="084238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0F09413"/>
    <w:multiLevelType w:val="hybridMultilevel"/>
    <w:tmpl w:val="7898EB60"/>
    <w:lvl w:ilvl="0" w:tplc="FFFFFFFF">
      <w:start w:val="1"/>
      <w:numFmt w:val="bullet"/>
      <w:lvlText w:val=""/>
      <w:lvlJc w:val="left"/>
      <w:pPr>
        <w:ind w:left="720" w:hanging="360"/>
      </w:pPr>
      <w:rPr>
        <w:rFonts w:ascii="Symbol" w:hAnsi="Symbol" w:hint="default"/>
      </w:rPr>
    </w:lvl>
    <w:lvl w:ilvl="1" w:tplc="C5585A7E">
      <w:start w:val="1"/>
      <w:numFmt w:val="bullet"/>
      <w:lvlText w:val="o"/>
      <w:lvlJc w:val="left"/>
      <w:pPr>
        <w:ind w:left="1440" w:hanging="360"/>
      </w:pPr>
      <w:rPr>
        <w:rFonts w:ascii="Courier New" w:hAnsi="Courier New" w:hint="default"/>
      </w:rPr>
    </w:lvl>
    <w:lvl w:ilvl="2" w:tplc="1A0244E6">
      <w:start w:val="1"/>
      <w:numFmt w:val="bullet"/>
      <w:lvlText w:val=""/>
      <w:lvlJc w:val="left"/>
      <w:pPr>
        <w:ind w:left="2160" w:hanging="360"/>
      </w:pPr>
      <w:rPr>
        <w:rFonts w:ascii="Wingdings" w:hAnsi="Wingdings" w:hint="default"/>
      </w:rPr>
    </w:lvl>
    <w:lvl w:ilvl="3" w:tplc="BA140C3C">
      <w:start w:val="1"/>
      <w:numFmt w:val="bullet"/>
      <w:lvlText w:val=""/>
      <w:lvlJc w:val="left"/>
      <w:pPr>
        <w:ind w:left="2880" w:hanging="360"/>
      </w:pPr>
      <w:rPr>
        <w:rFonts w:ascii="Symbol" w:hAnsi="Symbol" w:hint="default"/>
      </w:rPr>
    </w:lvl>
    <w:lvl w:ilvl="4" w:tplc="D2EAEDAA">
      <w:start w:val="1"/>
      <w:numFmt w:val="bullet"/>
      <w:lvlText w:val="o"/>
      <w:lvlJc w:val="left"/>
      <w:pPr>
        <w:ind w:left="3600" w:hanging="360"/>
      </w:pPr>
      <w:rPr>
        <w:rFonts w:ascii="Courier New" w:hAnsi="Courier New" w:hint="default"/>
      </w:rPr>
    </w:lvl>
    <w:lvl w:ilvl="5" w:tplc="2DF6B708">
      <w:start w:val="1"/>
      <w:numFmt w:val="bullet"/>
      <w:lvlText w:val=""/>
      <w:lvlJc w:val="left"/>
      <w:pPr>
        <w:ind w:left="4320" w:hanging="360"/>
      </w:pPr>
      <w:rPr>
        <w:rFonts w:ascii="Wingdings" w:hAnsi="Wingdings" w:hint="default"/>
      </w:rPr>
    </w:lvl>
    <w:lvl w:ilvl="6" w:tplc="2D522A8A">
      <w:start w:val="1"/>
      <w:numFmt w:val="bullet"/>
      <w:lvlText w:val=""/>
      <w:lvlJc w:val="left"/>
      <w:pPr>
        <w:ind w:left="5040" w:hanging="360"/>
      </w:pPr>
      <w:rPr>
        <w:rFonts w:ascii="Symbol" w:hAnsi="Symbol" w:hint="default"/>
      </w:rPr>
    </w:lvl>
    <w:lvl w:ilvl="7" w:tplc="58F2B2D6">
      <w:start w:val="1"/>
      <w:numFmt w:val="bullet"/>
      <w:lvlText w:val="o"/>
      <w:lvlJc w:val="left"/>
      <w:pPr>
        <w:ind w:left="5760" w:hanging="360"/>
      </w:pPr>
      <w:rPr>
        <w:rFonts w:ascii="Courier New" w:hAnsi="Courier New" w:hint="default"/>
      </w:rPr>
    </w:lvl>
    <w:lvl w:ilvl="8" w:tplc="45C62442">
      <w:start w:val="1"/>
      <w:numFmt w:val="bullet"/>
      <w:lvlText w:val=""/>
      <w:lvlJc w:val="left"/>
      <w:pPr>
        <w:ind w:left="6480" w:hanging="360"/>
      </w:pPr>
      <w:rPr>
        <w:rFonts w:ascii="Wingdings" w:hAnsi="Wingdings" w:hint="default"/>
      </w:rPr>
    </w:lvl>
  </w:abstractNum>
  <w:abstractNum w:abstractNumId="28" w15:restartNumberingAfterBreak="0">
    <w:nsid w:val="7107616B"/>
    <w:multiLevelType w:val="hybridMultilevel"/>
    <w:tmpl w:val="6F6C1C08"/>
    <w:lvl w:ilvl="0" w:tplc="041D0001">
      <w:start w:val="1"/>
      <w:numFmt w:val="bullet"/>
      <w:lvlText w:val=""/>
      <w:lvlJc w:val="left"/>
      <w:pPr>
        <w:ind w:left="720" w:hanging="360"/>
      </w:pPr>
      <w:rPr>
        <w:rFonts w:ascii="Symbol" w:hAnsi="Symbol" w:hint="default"/>
      </w:rPr>
    </w:lvl>
    <w:lvl w:ilvl="1" w:tplc="E59C3122">
      <w:numFmt w:val="bullet"/>
      <w:lvlText w:val="•"/>
      <w:lvlJc w:val="left"/>
      <w:pPr>
        <w:ind w:left="1440" w:hanging="360"/>
      </w:pPr>
      <w:rPr>
        <w:rFonts w:ascii="Calibri" w:eastAsiaTheme="minorEastAsia"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C47D3A"/>
    <w:multiLevelType w:val="hybridMultilevel"/>
    <w:tmpl w:val="BCBAD8B0"/>
    <w:lvl w:ilvl="0" w:tplc="424478C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83C2B31"/>
    <w:multiLevelType w:val="hybridMultilevel"/>
    <w:tmpl w:val="BD528F68"/>
    <w:lvl w:ilvl="0" w:tplc="F72CDC64">
      <w:start w:val="1"/>
      <w:numFmt w:val="bullet"/>
      <w:lvlText w:val="-"/>
      <w:lvlJc w:val="left"/>
      <w:pPr>
        <w:ind w:left="720" w:hanging="360"/>
      </w:pPr>
      <w:rPr>
        <w:rFonts w:ascii="Calibri" w:hAnsi="Calibri" w:hint="default"/>
      </w:rPr>
    </w:lvl>
    <w:lvl w:ilvl="1" w:tplc="A9DCEE32">
      <w:start w:val="1"/>
      <w:numFmt w:val="bullet"/>
      <w:lvlText w:val="o"/>
      <w:lvlJc w:val="left"/>
      <w:pPr>
        <w:ind w:left="1440" w:hanging="360"/>
      </w:pPr>
      <w:rPr>
        <w:rFonts w:ascii="Courier New" w:hAnsi="Courier New" w:hint="default"/>
      </w:rPr>
    </w:lvl>
    <w:lvl w:ilvl="2" w:tplc="88245A4E">
      <w:start w:val="1"/>
      <w:numFmt w:val="bullet"/>
      <w:lvlText w:val=""/>
      <w:lvlJc w:val="left"/>
      <w:pPr>
        <w:ind w:left="2160" w:hanging="360"/>
      </w:pPr>
      <w:rPr>
        <w:rFonts w:ascii="Wingdings" w:hAnsi="Wingdings" w:hint="default"/>
      </w:rPr>
    </w:lvl>
    <w:lvl w:ilvl="3" w:tplc="CF92C2CA">
      <w:start w:val="1"/>
      <w:numFmt w:val="bullet"/>
      <w:lvlText w:val=""/>
      <w:lvlJc w:val="left"/>
      <w:pPr>
        <w:ind w:left="2880" w:hanging="360"/>
      </w:pPr>
      <w:rPr>
        <w:rFonts w:ascii="Symbol" w:hAnsi="Symbol" w:hint="default"/>
      </w:rPr>
    </w:lvl>
    <w:lvl w:ilvl="4" w:tplc="75F601F2">
      <w:start w:val="1"/>
      <w:numFmt w:val="bullet"/>
      <w:lvlText w:val="o"/>
      <w:lvlJc w:val="left"/>
      <w:pPr>
        <w:ind w:left="3600" w:hanging="360"/>
      </w:pPr>
      <w:rPr>
        <w:rFonts w:ascii="Courier New" w:hAnsi="Courier New" w:hint="default"/>
      </w:rPr>
    </w:lvl>
    <w:lvl w:ilvl="5" w:tplc="D97AAE54">
      <w:start w:val="1"/>
      <w:numFmt w:val="bullet"/>
      <w:lvlText w:val=""/>
      <w:lvlJc w:val="left"/>
      <w:pPr>
        <w:ind w:left="4320" w:hanging="360"/>
      </w:pPr>
      <w:rPr>
        <w:rFonts w:ascii="Wingdings" w:hAnsi="Wingdings" w:hint="default"/>
      </w:rPr>
    </w:lvl>
    <w:lvl w:ilvl="6" w:tplc="7604044C">
      <w:start w:val="1"/>
      <w:numFmt w:val="bullet"/>
      <w:lvlText w:val=""/>
      <w:lvlJc w:val="left"/>
      <w:pPr>
        <w:ind w:left="5040" w:hanging="360"/>
      </w:pPr>
      <w:rPr>
        <w:rFonts w:ascii="Symbol" w:hAnsi="Symbol" w:hint="default"/>
      </w:rPr>
    </w:lvl>
    <w:lvl w:ilvl="7" w:tplc="594060AE">
      <w:start w:val="1"/>
      <w:numFmt w:val="bullet"/>
      <w:lvlText w:val="o"/>
      <w:lvlJc w:val="left"/>
      <w:pPr>
        <w:ind w:left="5760" w:hanging="360"/>
      </w:pPr>
      <w:rPr>
        <w:rFonts w:ascii="Courier New" w:hAnsi="Courier New" w:hint="default"/>
      </w:rPr>
    </w:lvl>
    <w:lvl w:ilvl="8" w:tplc="8DF68B98">
      <w:start w:val="1"/>
      <w:numFmt w:val="bullet"/>
      <w:lvlText w:val=""/>
      <w:lvlJc w:val="left"/>
      <w:pPr>
        <w:ind w:left="6480" w:hanging="360"/>
      </w:pPr>
      <w:rPr>
        <w:rFonts w:ascii="Wingdings" w:hAnsi="Wingdings" w:hint="default"/>
      </w:rPr>
    </w:lvl>
  </w:abstractNum>
  <w:abstractNum w:abstractNumId="31" w15:restartNumberingAfterBreak="0">
    <w:nsid w:val="78E7F00E"/>
    <w:multiLevelType w:val="hybridMultilevel"/>
    <w:tmpl w:val="71788366"/>
    <w:lvl w:ilvl="0" w:tplc="44980122">
      <w:start w:val="1"/>
      <w:numFmt w:val="bullet"/>
      <w:lvlText w:val=""/>
      <w:lvlJc w:val="left"/>
      <w:pPr>
        <w:ind w:left="720" w:hanging="360"/>
      </w:pPr>
      <w:rPr>
        <w:rFonts w:ascii="Symbol" w:hAnsi="Symbol" w:hint="default"/>
      </w:rPr>
    </w:lvl>
    <w:lvl w:ilvl="1" w:tplc="D1E615C4">
      <w:start w:val="1"/>
      <w:numFmt w:val="bullet"/>
      <w:lvlText w:val="o"/>
      <w:lvlJc w:val="left"/>
      <w:pPr>
        <w:ind w:left="1440" w:hanging="360"/>
      </w:pPr>
      <w:rPr>
        <w:rFonts w:ascii="Courier New" w:hAnsi="Courier New" w:hint="default"/>
      </w:rPr>
    </w:lvl>
    <w:lvl w:ilvl="2" w:tplc="80C0D20E">
      <w:start w:val="1"/>
      <w:numFmt w:val="bullet"/>
      <w:lvlText w:val=""/>
      <w:lvlJc w:val="left"/>
      <w:pPr>
        <w:ind w:left="2160" w:hanging="360"/>
      </w:pPr>
      <w:rPr>
        <w:rFonts w:ascii="Wingdings" w:hAnsi="Wingdings" w:hint="default"/>
      </w:rPr>
    </w:lvl>
    <w:lvl w:ilvl="3" w:tplc="E8E8C3D0">
      <w:start w:val="1"/>
      <w:numFmt w:val="bullet"/>
      <w:lvlText w:val=""/>
      <w:lvlJc w:val="left"/>
      <w:pPr>
        <w:ind w:left="2880" w:hanging="360"/>
      </w:pPr>
      <w:rPr>
        <w:rFonts w:ascii="Symbol" w:hAnsi="Symbol" w:hint="default"/>
      </w:rPr>
    </w:lvl>
    <w:lvl w:ilvl="4" w:tplc="73BC73CC">
      <w:start w:val="1"/>
      <w:numFmt w:val="bullet"/>
      <w:lvlText w:val="o"/>
      <w:lvlJc w:val="left"/>
      <w:pPr>
        <w:ind w:left="3600" w:hanging="360"/>
      </w:pPr>
      <w:rPr>
        <w:rFonts w:ascii="Courier New" w:hAnsi="Courier New" w:hint="default"/>
      </w:rPr>
    </w:lvl>
    <w:lvl w:ilvl="5" w:tplc="FD90417C">
      <w:start w:val="1"/>
      <w:numFmt w:val="bullet"/>
      <w:lvlText w:val=""/>
      <w:lvlJc w:val="left"/>
      <w:pPr>
        <w:ind w:left="4320" w:hanging="360"/>
      </w:pPr>
      <w:rPr>
        <w:rFonts w:ascii="Wingdings" w:hAnsi="Wingdings" w:hint="default"/>
      </w:rPr>
    </w:lvl>
    <w:lvl w:ilvl="6" w:tplc="C6BCBAB4">
      <w:start w:val="1"/>
      <w:numFmt w:val="bullet"/>
      <w:lvlText w:val=""/>
      <w:lvlJc w:val="left"/>
      <w:pPr>
        <w:ind w:left="5040" w:hanging="360"/>
      </w:pPr>
      <w:rPr>
        <w:rFonts w:ascii="Symbol" w:hAnsi="Symbol" w:hint="default"/>
      </w:rPr>
    </w:lvl>
    <w:lvl w:ilvl="7" w:tplc="3BF0DEA6">
      <w:start w:val="1"/>
      <w:numFmt w:val="bullet"/>
      <w:lvlText w:val="o"/>
      <w:lvlJc w:val="left"/>
      <w:pPr>
        <w:ind w:left="5760" w:hanging="360"/>
      </w:pPr>
      <w:rPr>
        <w:rFonts w:ascii="Courier New" w:hAnsi="Courier New" w:hint="default"/>
      </w:rPr>
    </w:lvl>
    <w:lvl w:ilvl="8" w:tplc="239EEBF4">
      <w:start w:val="1"/>
      <w:numFmt w:val="bullet"/>
      <w:lvlText w:val=""/>
      <w:lvlJc w:val="left"/>
      <w:pPr>
        <w:ind w:left="6480" w:hanging="360"/>
      </w:pPr>
      <w:rPr>
        <w:rFonts w:ascii="Wingdings" w:hAnsi="Wingdings" w:hint="default"/>
      </w:rPr>
    </w:lvl>
  </w:abstractNum>
  <w:abstractNum w:abstractNumId="32" w15:restartNumberingAfterBreak="0">
    <w:nsid w:val="7AD33729"/>
    <w:multiLevelType w:val="hybridMultilevel"/>
    <w:tmpl w:val="768A1438"/>
    <w:lvl w:ilvl="0" w:tplc="2BAA6468">
      <w:start w:val="1"/>
      <w:numFmt w:val="bullet"/>
      <w:lvlText w:val=""/>
      <w:lvlJc w:val="left"/>
      <w:pPr>
        <w:ind w:left="1080" w:hanging="360"/>
      </w:pPr>
      <w:rPr>
        <w:rFonts w:ascii="Symbol" w:hAnsi="Symbol" w:hint="default"/>
      </w:rPr>
    </w:lvl>
    <w:lvl w:ilvl="1" w:tplc="6DC6DFF2">
      <w:start w:val="1"/>
      <w:numFmt w:val="bullet"/>
      <w:lvlText w:val=""/>
      <w:lvlJc w:val="left"/>
      <w:pPr>
        <w:ind w:left="1800" w:hanging="360"/>
      </w:pPr>
      <w:rPr>
        <w:rFonts w:ascii="Symbol" w:hAnsi="Symbol" w:hint="default"/>
      </w:rPr>
    </w:lvl>
    <w:lvl w:ilvl="2" w:tplc="F37C99A6">
      <w:start w:val="1"/>
      <w:numFmt w:val="bullet"/>
      <w:lvlText w:val=""/>
      <w:lvlJc w:val="left"/>
      <w:pPr>
        <w:ind w:left="2520" w:hanging="360"/>
      </w:pPr>
      <w:rPr>
        <w:rFonts w:ascii="Wingdings" w:hAnsi="Wingdings" w:hint="default"/>
      </w:rPr>
    </w:lvl>
    <w:lvl w:ilvl="3" w:tplc="E0E446F6">
      <w:start w:val="1"/>
      <w:numFmt w:val="bullet"/>
      <w:lvlText w:val=""/>
      <w:lvlJc w:val="left"/>
      <w:pPr>
        <w:ind w:left="3240" w:hanging="360"/>
      </w:pPr>
      <w:rPr>
        <w:rFonts w:ascii="Symbol" w:hAnsi="Symbol" w:hint="default"/>
      </w:rPr>
    </w:lvl>
    <w:lvl w:ilvl="4" w:tplc="C91A6986">
      <w:start w:val="1"/>
      <w:numFmt w:val="bullet"/>
      <w:lvlText w:val="o"/>
      <w:lvlJc w:val="left"/>
      <w:pPr>
        <w:ind w:left="3960" w:hanging="360"/>
      </w:pPr>
      <w:rPr>
        <w:rFonts w:ascii="Courier New" w:hAnsi="Courier New" w:hint="default"/>
      </w:rPr>
    </w:lvl>
    <w:lvl w:ilvl="5" w:tplc="D50CD1BC">
      <w:start w:val="1"/>
      <w:numFmt w:val="bullet"/>
      <w:lvlText w:val=""/>
      <w:lvlJc w:val="left"/>
      <w:pPr>
        <w:ind w:left="4680" w:hanging="360"/>
      </w:pPr>
      <w:rPr>
        <w:rFonts w:ascii="Wingdings" w:hAnsi="Wingdings" w:hint="default"/>
      </w:rPr>
    </w:lvl>
    <w:lvl w:ilvl="6" w:tplc="C4D6C294">
      <w:start w:val="1"/>
      <w:numFmt w:val="bullet"/>
      <w:lvlText w:val=""/>
      <w:lvlJc w:val="left"/>
      <w:pPr>
        <w:ind w:left="5400" w:hanging="360"/>
      </w:pPr>
      <w:rPr>
        <w:rFonts w:ascii="Symbol" w:hAnsi="Symbol" w:hint="default"/>
      </w:rPr>
    </w:lvl>
    <w:lvl w:ilvl="7" w:tplc="46328092">
      <w:start w:val="1"/>
      <w:numFmt w:val="bullet"/>
      <w:lvlText w:val="o"/>
      <w:lvlJc w:val="left"/>
      <w:pPr>
        <w:ind w:left="6120" w:hanging="360"/>
      </w:pPr>
      <w:rPr>
        <w:rFonts w:ascii="Courier New" w:hAnsi="Courier New" w:hint="default"/>
      </w:rPr>
    </w:lvl>
    <w:lvl w:ilvl="8" w:tplc="D480E4B8">
      <w:start w:val="1"/>
      <w:numFmt w:val="bullet"/>
      <w:lvlText w:val=""/>
      <w:lvlJc w:val="left"/>
      <w:pPr>
        <w:ind w:left="6840" w:hanging="360"/>
      </w:pPr>
      <w:rPr>
        <w:rFonts w:ascii="Wingdings" w:hAnsi="Wingdings" w:hint="default"/>
      </w:rPr>
    </w:lvl>
  </w:abstractNum>
  <w:abstractNum w:abstractNumId="33" w15:restartNumberingAfterBreak="0">
    <w:nsid w:val="7D263974"/>
    <w:multiLevelType w:val="hybridMultilevel"/>
    <w:tmpl w:val="FB78B702"/>
    <w:lvl w:ilvl="0" w:tplc="78AE4EDC">
      <w:start w:val="1"/>
      <w:numFmt w:val="bullet"/>
      <w:lvlText w:val="-"/>
      <w:lvlJc w:val="left"/>
      <w:pPr>
        <w:ind w:left="720" w:hanging="360"/>
      </w:pPr>
      <w:rPr>
        <w:rFonts w:ascii="Calibri" w:hAnsi="Calibri" w:hint="default"/>
      </w:rPr>
    </w:lvl>
    <w:lvl w:ilvl="1" w:tplc="A0929260">
      <w:start w:val="1"/>
      <w:numFmt w:val="bullet"/>
      <w:lvlText w:val="o"/>
      <w:lvlJc w:val="left"/>
      <w:pPr>
        <w:ind w:left="1440" w:hanging="360"/>
      </w:pPr>
      <w:rPr>
        <w:rFonts w:ascii="Courier New" w:hAnsi="Courier New" w:hint="default"/>
      </w:rPr>
    </w:lvl>
    <w:lvl w:ilvl="2" w:tplc="F17E1BA6">
      <w:start w:val="1"/>
      <w:numFmt w:val="bullet"/>
      <w:lvlText w:val=""/>
      <w:lvlJc w:val="left"/>
      <w:pPr>
        <w:ind w:left="2160" w:hanging="360"/>
      </w:pPr>
      <w:rPr>
        <w:rFonts w:ascii="Wingdings" w:hAnsi="Wingdings" w:hint="default"/>
      </w:rPr>
    </w:lvl>
    <w:lvl w:ilvl="3" w:tplc="1A3012A2">
      <w:start w:val="1"/>
      <w:numFmt w:val="bullet"/>
      <w:lvlText w:val=""/>
      <w:lvlJc w:val="left"/>
      <w:pPr>
        <w:ind w:left="2880" w:hanging="360"/>
      </w:pPr>
      <w:rPr>
        <w:rFonts w:ascii="Symbol" w:hAnsi="Symbol" w:hint="default"/>
      </w:rPr>
    </w:lvl>
    <w:lvl w:ilvl="4" w:tplc="53FC41BA">
      <w:start w:val="1"/>
      <w:numFmt w:val="bullet"/>
      <w:lvlText w:val="o"/>
      <w:lvlJc w:val="left"/>
      <w:pPr>
        <w:ind w:left="3600" w:hanging="360"/>
      </w:pPr>
      <w:rPr>
        <w:rFonts w:ascii="Courier New" w:hAnsi="Courier New" w:hint="default"/>
      </w:rPr>
    </w:lvl>
    <w:lvl w:ilvl="5" w:tplc="F06AA754">
      <w:start w:val="1"/>
      <w:numFmt w:val="bullet"/>
      <w:lvlText w:val=""/>
      <w:lvlJc w:val="left"/>
      <w:pPr>
        <w:ind w:left="4320" w:hanging="360"/>
      </w:pPr>
      <w:rPr>
        <w:rFonts w:ascii="Wingdings" w:hAnsi="Wingdings" w:hint="default"/>
      </w:rPr>
    </w:lvl>
    <w:lvl w:ilvl="6" w:tplc="BFCEF64E">
      <w:start w:val="1"/>
      <w:numFmt w:val="bullet"/>
      <w:lvlText w:val=""/>
      <w:lvlJc w:val="left"/>
      <w:pPr>
        <w:ind w:left="5040" w:hanging="360"/>
      </w:pPr>
      <w:rPr>
        <w:rFonts w:ascii="Symbol" w:hAnsi="Symbol" w:hint="default"/>
      </w:rPr>
    </w:lvl>
    <w:lvl w:ilvl="7" w:tplc="96C8F2A8">
      <w:start w:val="1"/>
      <w:numFmt w:val="bullet"/>
      <w:lvlText w:val="o"/>
      <w:lvlJc w:val="left"/>
      <w:pPr>
        <w:ind w:left="5760" w:hanging="360"/>
      </w:pPr>
      <w:rPr>
        <w:rFonts w:ascii="Courier New" w:hAnsi="Courier New" w:hint="default"/>
      </w:rPr>
    </w:lvl>
    <w:lvl w:ilvl="8" w:tplc="B0DC9BC8">
      <w:start w:val="1"/>
      <w:numFmt w:val="bullet"/>
      <w:lvlText w:val=""/>
      <w:lvlJc w:val="left"/>
      <w:pPr>
        <w:ind w:left="6480" w:hanging="360"/>
      </w:pPr>
      <w:rPr>
        <w:rFonts w:ascii="Wingdings" w:hAnsi="Wingdings" w:hint="default"/>
      </w:rPr>
    </w:lvl>
  </w:abstractNum>
  <w:num w:numId="1" w16cid:durableId="679352777">
    <w:abstractNumId w:val="12"/>
  </w:num>
  <w:num w:numId="2" w16cid:durableId="122625267">
    <w:abstractNumId w:val="25"/>
  </w:num>
  <w:num w:numId="3" w16cid:durableId="1885941985">
    <w:abstractNumId w:val="13"/>
  </w:num>
  <w:num w:numId="4" w16cid:durableId="2091389554">
    <w:abstractNumId w:val="10"/>
  </w:num>
  <w:num w:numId="5" w16cid:durableId="1304119050">
    <w:abstractNumId w:val="8"/>
  </w:num>
  <w:num w:numId="6" w16cid:durableId="249852318">
    <w:abstractNumId w:val="3"/>
  </w:num>
  <w:num w:numId="7" w16cid:durableId="541795706">
    <w:abstractNumId w:val="32"/>
  </w:num>
  <w:num w:numId="8" w16cid:durableId="2067024949">
    <w:abstractNumId w:val="0"/>
  </w:num>
  <w:num w:numId="9" w16cid:durableId="1789854997">
    <w:abstractNumId w:val="24"/>
  </w:num>
  <w:num w:numId="10" w16cid:durableId="99689728">
    <w:abstractNumId w:val="18"/>
  </w:num>
  <w:num w:numId="11" w16cid:durableId="1775128258">
    <w:abstractNumId w:val="21"/>
  </w:num>
  <w:num w:numId="12" w16cid:durableId="1529369430">
    <w:abstractNumId w:val="2"/>
  </w:num>
  <w:num w:numId="13" w16cid:durableId="646133579">
    <w:abstractNumId w:val="19"/>
  </w:num>
  <w:num w:numId="14" w16cid:durableId="505169705">
    <w:abstractNumId w:val="22"/>
  </w:num>
  <w:num w:numId="15" w16cid:durableId="1342471016">
    <w:abstractNumId w:val="5"/>
  </w:num>
  <w:num w:numId="16" w16cid:durableId="1189220933">
    <w:abstractNumId w:val="16"/>
  </w:num>
  <w:num w:numId="17" w16cid:durableId="104470644">
    <w:abstractNumId w:val="31"/>
  </w:num>
  <w:num w:numId="18" w16cid:durableId="1148089207">
    <w:abstractNumId w:val="11"/>
  </w:num>
  <w:num w:numId="19" w16cid:durableId="440955013">
    <w:abstractNumId w:val="33"/>
  </w:num>
  <w:num w:numId="20" w16cid:durableId="761268795">
    <w:abstractNumId w:val="30"/>
  </w:num>
  <w:num w:numId="21" w16cid:durableId="596062667">
    <w:abstractNumId w:val="1"/>
  </w:num>
  <w:num w:numId="22" w16cid:durableId="252476151">
    <w:abstractNumId w:val="17"/>
  </w:num>
  <w:num w:numId="23" w16cid:durableId="718817782">
    <w:abstractNumId w:val="20"/>
  </w:num>
  <w:num w:numId="24" w16cid:durableId="1076978715">
    <w:abstractNumId w:val="29"/>
  </w:num>
  <w:num w:numId="25" w16cid:durableId="1947807594">
    <w:abstractNumId w:val="23"/>
  </w:num>
  <w:num w:numId="26" w16cid:durableId="1143421949">
    <w:abstractNumId w:val="15"/>
  </w:num>
  <w:num w:numId="27" w16cid:durableId="1911847002">
    <w:abstractNumId w:val="9"/>
  </w:num>
  <w:num w:numId="28" w16cid:durableId="1609703993">
    <w:abstractNumId w:val="14"/>
  </w:num>
  <w:num w:numId="29" w16cid:durableId="1327172370">
    <w:abstractNumId w:val="28"/>
  </w:num>
  <w:num w:numId="30" w16cid:durableId="873884810">
    <w:abstractNumId w:val="26"/>
  </w:num>
  <w:num w:numId="31" w16cid:durableId="1965648221">
    <w:abstractNumId w:val="7"/>
  </w:num>
  <w:num w:numId="32" w16cid:durableId="1090934571">
    <w:abstractNumId w:val="27"/>
  </w:num>
  <w:num w:numId="33" w16cid:durableId="1571571764">
    <w:abstractNumId w:val="4"/>
  </w:num>
  <w:num w:numId="34" w16cid:durableId="1420635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028"/>
    <w:rsid w:val="00015FD5"/>
    <w:rsid w:val="000169A2"/>
    <w:rsid w:val="000366FB"/>
    <w:rsid w:val="00060377"/>
    <w:rsid w:val="0007282F"/>
    <w:rsid w:val="00106A10"/>
    <w:rsid w:val="001444AF"/>
    <w:rsid w:val="0015087E"/>
    <w:rsid w:val="00166B3D"/>
    <w:rsid w:val="001706C6"/>
    <w:rsid w:val="001779F5"/>
    <w:rsid w:val="001C492C"/>
    <w:rsid w:val="001D0B62"/>
    <w:rsid w:val="001F5E17"/>
    <w:rsid w:val="00217190"/>
    <w:rsid w:val="0026729F"/>
    <w:rsid w:val="002A2445"/>
    <w:rsid w:val="002A7028"/>
    <w:rsid w:val="002C637B"/>
    <w:rsid w:val="00301642"/>
    <w:rsid w:val="0030772C"/>
    <w:rsid w:val="0031355C"/>
    <w:rsid w:val="003308BE"/>
    <w:rsid w:val="00337DEC"/>
    <w:rsid w:val="00365347"/>
    <w:rsid w:val="0037011F"/>
    <w:rsid w:val="003772BC"/>
    <w:rsid w:val="003A45EE"/>
    <w:rsid w:val="003C58E1"/>
    <w:rsid w:val="00415AAC"/>
    <w:rsid w:val="004B5612"/>
    <w:rsid w:val="004E405E"/>
    <w:rsid w:val="00515174"/>
    <w:rsid w:val="005213D6"/>
    <w:rsid w:val="00522639"/>
    <w:rsid w:val="005472AD"/>
    <w:rsid w:val="0055166C"/>
    <w:rsid w:val="00552E31"/>
    <w:rsid w:val="00565EBF"/>
    <w:rsid w:val="00583BE0"/>
    <w:rsid w:val="005E56CB"/>
    <w:rsid w:val="005F062E"/>
    <w:rsid w:val="005F3722"/>
    <w:rsid w:val="005F4ED2"/>
    <w:rsid w:val="00655C30"/>
    <w:rsid w:val="00660C95"/>
    <w:rsid w:val="00670D77"/>
    <w:rsid w:val="006A03DB"/>
    <w:rsid w:val="006A403C"/>
    <w:rsid w:val="006A4F6F"/>
    <w:rsid w:val="006C42DB"/>
    <w:rsid w:val="007113F0"/>
    <w:rsid w:val="007205B3"/>
    <w:rsid w:val="00772E43"/>
    <w:rsid w:val="00806CD5"/>
    <w:rsid w:val="008548E0"/>
    <w:rsid w:val="00864496"/>
    <w:rsid w:val="008B0464"/>
    <w:rsid w:val="008C5C72"/>
    <w:rsid w:val="009012E1"/>
    <w:rsid w:val="0090719A"/>
    <w:rsid w:val="00950FA7"/>
    <w:rsid w:val="009748F3"/>
    <w:rsid w:val="00A17304"/>
    <w:rsid w:val="00A30778"/>
    <w:rsid w:val="00A83DE3"/>
    <w:rsid w:val="00A86972"/>
    <w:rsid w:val="00AE7FE0"/>
    <w:rsid w:val="00AF6894"/>
    <w:rsid w:val="00B14C75"/>
    <w:rsid w:val="00B2002D"/>
    <w:rsid w:val="00B31324"/>
    <w:rsid w:val="00B64D8E"/>
    <w:rsid w:val="00B912F7"/>
    <w:rsid w:val="00BA3A92"/>
    <w:rsid w:val="00BA64A7"/>
    <w:rsid w:val="00BF0546"/>
    <w:rsid w:val="00BF3BF7"/>
    <w:rsid w:val="00C27F0E"/>
    <w:rsid w:val="00CC618A"/>
    <w:rsid w:val="00CD4BEA"/>
    <w:rsid w:val="00D02B58"/>
    <w:rsid w:val="00D205E6"/>
    <w:rsid w:val="00D36F24"/>
    <w:rsid w:val="00D82161"/>
    <w:rsid w:val="00DC6F5F"/>
    <w:rsid w:val="00E13AC2"/>
    <w:rsid w:val="00EA757E"/>
    <w:rsid w:val="00F1023C"/>
    <w:rsid w:val="00F57C0A"/>
    <w:rsid w:val="00F643F0"/>
    <w:rsid w:val="00F724BD"/>
    <w:rsid w:val="00F83C06"/>
    <w:rsid w:val="00F91380"/>
    <w:rsid w:val="00FC2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093D9"/>
  <w15:chartTrackingRefBased/>
  <w15:docId w15:val="{A9EABC83-9267-4EBA-90CD-34C1B507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F5E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1F5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0603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06037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F5E17"/>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1F5E17"/>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rsid w:val="00060377"/>
    <w:rPr>
      <w:rFonts w:asciiTheme="majorHAnsi" w:eastAsiaTheme="majorEastAsia" w:hAnsiTheme="majorHAnsi" w:cstheme="majorBidi"/>
      <w:color w:val="1F4D78" w:themeColor="accent1" w:themeShade="7F"/>
      <w:sz w:val="24"/>
      <w:szCs w:val="24"/>
    </w:rPr>
  </w:style>
  <w:style w:type="character" w:customStyle="1" w:styleId="Rubrik4Char">
    <w:name w:val="Rubrik 4 Char"/>
    <w:basedOn w:val="Standardstycketeckensnitt"/>
    <w:link w:val="Rubrik4"/>
    <w:uiPriority w:val="9"/>
    <w:rsid w:val="00060377"/>
    <w:rPr>
      <w:rFonts w:asciiTheme="majorHAnsi" w:eastAsiaTheme="majorEastAsia" w:hAnsiTheme="majorHAnsi" w:cstheme="majorBidi"/>
      <w:i/>
      <w:iCs/>
      <w:color w:val="2E74B5" w:themeColor="accent1" w:themeShade="BF"/>
    </w:rPr>
  </w:style>
  <w:style w:type="character" w:customStyle="1" w:styleId="ms-accenttext">
    <w:name w:val="ms-accenttext"/>
    <w:basedOn w:val="Standardstycketeckensnitt"/>
    <w:rsid w:val="002A7028"/>
  </w:style>
  <w:style w:type="character" w:customStyle="1" w:styleId="sp-peoplepicker-initialhelptext">
    <w:name w:val="sp-peoplepicker-initialhelptext"/>
    <w:basedOn w:val="Standardstycketeckensnitt"/>
    <w:rsid w:val="002A7028"/>
  </w:style>
  <w:style w:type="character" w:customStyle="1" w:styleId="valid-text">
    <w:name w:val="valid-text"/>
    <w:basedOn w:val="Standardstycketeckensnitt"/>
    <w:rsid w:val="002A7028"/>
  </w:style>
  <w:style w:type="paragraph" w:styleId="Sidhuvud">
    <w:name w:val="header"/>
    <w:basedOn w:val="Normal"/>
    <w:link w:val="SidhuvudChar"/>
    <w:uiPriority w:val="99"/>
    <w:unhideWhenUsed/>
    <w:rsid w:val="00B14C7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14C75"/>
  </w:style>
  <w:style w:type="paragraph" w:styleId="Sidfot">
    <w:name w:val="footer"/>
    <w:basedOn w:val="Normal"/>
    <w:link w:val="SidfotChar"/>
    <w:uiPriority w:val="99"/>
    <w:unhideWhenUsed/>
    <w:rsid w:val="00B14C7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14C75"/>
  </w:style>
  <w:style w:type="paragraph" w:styleId="Normalwebb">
    <w:name w:val="Normal (Web)"/>
    <w:basedOn w:val="Normal"/>
    <w:uiPriority w:val="99"/>
    <w:unhideWhenUsed/>
    <w:rsid w:val="00B14C75"/>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39"/>
    <w:rsid w:val="00B14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stycketeckensnitt"/>
    <w:rsid w:val="0015087E"/>
  </w:style>
  <w:style w:type="paragraph" w:styleId="Liststycke">
    <w:name w:val="List Paragraph"/>
    <w:basedOn w:val="Normal"/>
    <w:uiPriority w:val="34"/>
    <w:qFormat/>
    <w:rsid w:val="00060377"/>
    <w:pPr>
      <w:ind w:left="720"/>
      <w:contextualSpacing/>
    </w:pPr>
    <w:rPr>
      <w:rFonts w:ascii="Times New Roman" w:hAnsi="Times New Roman" w:cs="Times New Roman"/>
    </w:rPr>
  </w:style>
  <w:style w:type="character" w:styleId="Hyperlnk">
    <w:name w:val="Hyperlink"/>
    <w:basedOn w:val="Standardstycketeckensnitt"/>
    <w:uiPriority w:val="99"/>
    <w:unhideWhenUsed/>
    <w:rsid w:val="00060377"/>
    <w:rPr>
      <w:color w:val="0000FF"/>
      <w:u w:val="single"/>
    </w:rPr>
  </w:style>
  <w:style w:type="paragraph" w:customStyle="1" w:styleId="SidhuvudLedtex">
    <w:name w:val="Sidhuvud Ledtex"/>
    <w:basedOn w:val="Sidhuvud"/>
    <w:uiPriority w:val="99"/>
    <w:rsid w:val="00060377"/>
    <w:pPr>
      <w:keepLines/>
      <w:tabs>
        <w:tab w:val="clear" w:pos="4536"/>
        <w:tab w:val="clear" w:pos="9072"/>
        <w:tab w:val="left" w:pos="1134"/>
        <w:tab w:val="left" w:pos="2268"/>
        <w:tab w:val="left" w:pos="3402"/>
        <w:tab w:val="left" w:pos="5670"/>
        <w:tab w:val="left" w:pos="6804"/>
        <w:tab w:val="left" w:pos="7938"/>
      </w:tabs>
      <w:suppressAutoHyphens/>
    </w:pPr>
    <w:rPr>
      <w:rFonts w:ascii="Arial" w:eastAsia="Times New Roman" w:hAnsi="Arial" w:cs="Times New Roman"/>
      <w:sz w:val="13"/>
      <w:szCs w:val="24"/>
      <w:lang w:eastAsia="sv-SE"/>
    </w:rPr>
  </w:style>
  <w:style w:type="character" w:customStyle="1" w:styleId="KommentarerChar">
    <w:name w:val="Kommentarer Char"/>
    <w:basedOn w:val="Standardstycketeckensnitt"/>
    <w:link w:val="Kommentarer"/>
    <w:uiPriority w:val="99"/>
    <w:semiHidden/>
    <w:rsid w:val="00060377"/>
    <w:rPr>
      <w:rFonts w:ascii="Times New Roman" w:hAnsi="Times New Roman" w:cs="Times New Roman"/>
      <w:sz w:val="20"/>
      <w:szCs w:val="20"/>
    </w:rPr>
  </w:style>
  <w:style w:type="paragraph" w:styleId="Kommentarer">
    <w:name w:val="annotation text"/>
    <w:basedOn w:val="Normal"/>
    <w:link w:val="KommentarerChar"/>
    <w:uiPriority w:val="99"/>
    <w:semiHidden/>
    <w:unhideWhenUsed/>
    <w:rsid w:val="00060377"/>
    <w:pPr>
      <w:spacing w:line="240" w:lineRule="auto"/>
    </w:pPr>
    <w:rPr>
      <w:rFonts w:ascii="Times New Roman" w:hAnsi="Times New Roman" w:cs="Times New Roman"/>
      <w:sz w:val="20"/>
      <w:szCs w:val="20"/>
    </w:rPr>
  </w:style>
  <w:style w:type="character" w:customStyle="1" w:styleId="KommentarsmneChar">
    <w:name w:val="Kommentarsämne Char"/>
    <w:basedOn w:val="KommentarerChar"/>
    <w:link w:val="Kommentarsmne"/>
    <w:uiPriority w:val="99"/>
    <w:semiHidden/>
    <w:rsid w:val="00060377"/>
    <w:rPr>
      <w:rFonts w:ascii="Times New Roman" w:hAnsi="Times New Roman" w:cs="Times New Roman"/>
      <w:b/>
      <w:bCs/>
      <w:sz w:val="20"/>
      <w:szCs w:val="20"/>
    </w:rPr>
  </w:style>
  <w:style w:type="paragraph" w:styleId="Kommentarsmne">
    <w:name w:val="annotation subject"/>
    <w:basedOn w:val="Kommentarer"/>
    <w:next w:val="Kommentarer"/>
    <w:link w:val="KommentarsmneChar"/>
    <w:uiPriority w:val="99"/>
    <w:semiHidden/>
    <w:unhideWhenUsed/>
    <w:rsid w:val="00060377"/>
    <w:rPr>
      <w:b/>
      <w:bCs/>
    </w:rPr>
  </w:style>
  <w:style w:type="paragraph" w:styleId="Ballongtext">
    <w:name w:val="Balloon Text"/>
    <w:basedOn w:val="Normal"/>
    <w:link w:val="BallongtextChar"/>
    <w:uiPriority w:val="99"/>
    <w:semiHidden/>
    <w:unhideWhenUsed/>
    <w:rsid w:val="0006037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60377"/>
    <w:rPr>
      <w:rFonts w:ascii="Segoe UI" w:hAnsi="Segoe UI" w:cs="Segoe UI"/>
      <w:sz w:val="18"/>
      <w:szCs w:val="18"/>
    </w:rPr>
  </w:style>
  <w:style w:type="paragraph" w:styleId="Ingetavstnd">
    <w:name w:val="No Spacing"/>
    <w:uiPriority w:val="1"/>
    <w:qFormat/>
    <w:rsid w:val="00060377"/>
    <w:pPr>
      <w:spacing w:after="0" w:line="240" w:lineRule="auto"/>
    </w:pPr>
  </w:style>
  <w:style w:type="paragraph" w:styleId="Innehllsfrteckningsrubrik">
    <w:name w:val="TOC Heading"/>
    <w:basedOn w:val="Rubrik1"/>
    <w:next w:val="Normal"/>
    <w:uiPriority w:val="39"/>
    <w:unhideWhenUsed/>
    <w:qFormat/>
    <w:rsid w:val="00060377"/>
    <w:pPr>
      <w:outlineLvl w:val="9"/>
    </w:pPr>
    <w:rPr>
      <w:lang w:val="en-US"/>
    </w:rPr>
  </w:style>
  <w:style w:type="paragraph" w:styleId="Innehll1">
    <w:name w:val="toc 1"/>
    <w:basedOn w:val="Normal"/>
    <w:next w:val="Normal"/>
    <w:autoRedefine/>
    <w:uiPriority w:val="39"/>
    <w:unhideWhenUsed/>
    <w:rsid w:val="00060377"/>
    <w:pPr>
      <w:spacing w:after="100"/>
    </w:pPr>
    <w:rPr>
      <w:rFonts w:ascii="Times New Roman" w:hAnsi="Times New Roman" w:cs="Times New Roman"/>
    </w:rPr>
  </w:style>
  <w:style w:type="paragraph" w:styleId="Innehll2">
    <w:name w:val="toc 2"/>
    <w:basedOn w:val="Normal"/>
    <w:next w:val="Normal"/>
    <w:autoRedefine/>
    <w:uiPriority w:val="39"/>
    <w:unhideWhenUsed/>
    <w:rsid w:val="00060377"/>
    <w:pPr>
      <w:spacing w:after="100"/>
      <w:ind w:left="220"/>
    </w:pPr>
    <w:rPr>
      <w:rFonts w:ascii="Times New Roman" w:hAnsi="Times New Roman" w:cs="Times New Roman"/>
    </w:rPr>
  </w:style>
  <w:style w:type="character" w:styleId="Diskretbetoning">
    <w:name w:val="Subtle Emphasis"/>
    <w:basedOn w:val="Standardstycketeckensnitt"/>
    <w:uiPriority w:val="19"/>
    <w:qFormat/>
    <w:rsid w:val="00060377"/>
    <w:rPr>
      <w:rFonts w:asciiTheme="minorHAnsi" w:hAnsiTheme="minorHAnsi"/>
      <w:i/>
      <w:iCs/>
      <w:color w:val="404040" w:themeColor="text1" w:themeTint="BF"/>
    </w:rPr>
  </w:style>
  <w:style w:type="paragraph" w:customStyle="1" w:styleId="paragraph">
    <w:name w:val="paragraph"/>
    <w:basedOn w:val="Normal"/>
    <w:rsid w:val="0006037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060377"/>
  </w:style>
  <w:style w:type="character" w:customStyle="1" w:styleId="eop">
    <w:name w:val="eop"/>
    <w:basedOn w:val="Standardstycketeckensnitt"/>
    <w:rsid w:val="00060377"/>
  </w:style>
  <w:style w:type="paragraph" w:styleId="Innehll3">
    <w:name w:val="toc 3"/>
    <w:basedOn w:val="Normal"/>
    <w:next w:val="Normal"/>
    <w:autoRedefine/>
    <w:uiPriority w:val="39"/>
    <w:unhideWhenUsed/>
    <w:rsid w:val="00060377"/>
    <w:pPr>
      <w:spacing w:after="100"/>
      <w:ind w:left="440"/>
    </w:pPr>
    <w:rPr>
      <w:rFonts w:ascii="Times New Roman" w:hAnsi="Times New Roman" w:cs="Times New Roman"/>
    </w:rPr>
  </w:style>
  <w:style w:type="character" w:customStyle="1" w:styleId="ui-text">
    <w:name w:val="ui-text"/>
    <w:basedOn w:val="Standardstycketeckensnitt"/>
    <w:rsid w:val="00060377"/>
  </w:style>
  <w:style w:type="character" w:customStyle="1" w:styleId="text">
    <w:name w:val="text"/>
    <w:basedOn w:val="Standardstycketeckensnitt"/>
    <w:rsid w:val="00060377"/>
  </w:style>
  <w:style w:type="character" w:customStyle="1" w:styleId="spellingerror">
    <w:name w:val="spellingerror"/>
    <w:basedOn w:val="Standardstycketeckensnitt"/>
    <w:rsid w:val="00060377"/>
  </w:style>
  <w:style w:type="character" w:customStyle="1" w:styleId="scxw142420674">
    <w:name w:val="scxw142420674"/>
    <w:basedOn w:val="Standardstycketeckensnitt"/>
    <w:rsid w:val="00060377"/>
  </w:style>
  <w:style w:type="character" w:customStyle="1" w:styleId="scxw20761293">
    <w:name w:val="scxw20761293"/>
    <w:basedOn w:val="Standardstycketeckensnitt"/>
    <w:rsid w:val="00060377"/>
  </w:style>
  <w:style w:type="character" w:customStyle="1" w:styleId="scxw263932822">
    <w:name w:val="scxw263932822"/>
    <w:basedOn w:val="Standardstycketeckensnitt"/>
    <w:rsid w:val="00060377"/>
  </w:style>
  <w:style w:type="paragraph" w:styleId="Brdtext">
    <w:name w:val="Body Text"/>
    <w:basedOn w:val="Normal"/>
    <w:link w:val="BrdtextChar"/>
    <w:qFormat/>
    <w:rsid w:val="00060377"/>
    <w:pPr>
      <w:spacing w:after="120" w:line="240" w:lineRule="auto"/>
      <w:ind w:left="-426"/>
    </w:pPr>
    <w:rPr>
      <w:rFonts w:ascii="Garamond" w:eastAsia="Times New Roman" w:hAnsi="Garamond" w:cs="Times New Roman"/>
      <w:sz w:val="24"/>
      <w:szCs w:val="20"/>
      <w:lang w:eastAsia="sv-SE"/>
    </w:rPr>
  </w:style>
  <w:style w:type="character" w:customStyle="1" w:styleId="BrdtextChar">
    <w:name w:val="Brödtext Char"/>
    <w:basedOn w:val="Standardstycketeckensnitt"/>
    <w:link w:val="Brdtext"/>
    <w:rsid w:val="00060377"/>
    <w:rPr>
      <w:rFonts w:ascii="Garamond" w:eastAsia="Times New Roman" w:hAnsi="Garamond" w:cs="Times New Roman"/>
      <w:sz w:val="24"/>
      <w:szCs w:val="20"/>
      <w:lang w:eastAsia="sv-SE"/>
    </w:rPr>
  </w:style>
  <w:style w:type="character" w:styleId="Kommentarsreferens">
    <w:name w:val="annotation reference"/>
    <w:basedOn w:val="Standardstycketeckensnitt"/>
    <w:uiPriority w:val="99"/>
    <w:semiHidden/>
    <w:unhideWhenUsed/>
    <w:rsid w:val="00CC61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562476">
      <w:bodyDiv w:val="1"/>
      <w:marLeft w:val="0"/>
      <w:marRight w:val="0"/>
      <w:marTop w:val="0"/>
      <w:marBottom w:val="0"/>
      <w:divBdr>
        <w:top w:val="none" w:sz="0" w:space="0" w:color="auto"/>
        <w:left w:val="none" w:sz="0" w:space="0" w:color="auto"/>
        <w:bottom w:val="none" w:sz="0" w:space="0" w:color="auto"/>
        <w:right w:val="none" w:sz="0" w:space="0" w:color="auto"/>
      </w:divBdr>
    </w:div>
    <w:div w:id="1915240279">
      <w:bodyDiv w:val="1"/>
      <w:marLeft w:val="0"/>
      <w:marRight w:val="0"/>
      <w:marTop w:val="0"/>
      <w:marBottom w:val="0"/>
      <w:divBdr>
        <w:top w:val="none" w:sz="0" w:space="0" w:color="auto"/>
        <w:left w:val="none" w:sz="0" w:space="0" w:color="auto"/>
        <w:bottom w:val="none" w:sz="0" w:space="0" w:color="auto"/>
        <w:right w:val="none" w:sz="0" w:space="0" w:color="auto"/>
      </w:divBdr>
    </w:div>
    <w:div w:id="2064130929">
      <w:bodyDiv w:val="1"/>
      <w:marLeft w:val="0"/>
      <w:marRight w:val="0"/>
      <w:marTop w:val="0"/>
      <w:marBottom w:val="0"/>
      <w:divBdr>
        <w:top w:val="none" w:sz="0" w:space="0" w:color="auto"/>
        <w:left w:val="none" w:sz="0" w:space="0" w:color="auto"/>
        <w:bottom w:val="none" w:sz="0" w:space="0" w:color="auto"/>
        <w:right w:val="none" w:sz="0" w:space="0" w:color="auto"/>
      </w:divBdr>
      <w:divsChild>
        <w:div w:id="387339276">
          <w:marLeft w:val="0"/>
          <w:marRight w:val="0"/>
          <w:marTop w:val="0"/>
          <w:marBottom w:val="0"/>
          <w:divBdr>
            <w:top w:val="none" w:sz="0" w:space="0" w:color="auto"/>
            <w:left w:val="none" w:sz="0" w:space="0" w:color="auto"/>
            <w:bottom w:val="none" w:sz="0" w:space="0" w:color="auto"/>
            <w:right w:val="none" w:sz="0" w:space="0" w:color="auto"/>
          </w:divBdr>
          <w:divsChild>
            <w:div w:id="1761025247">
              <w:marLeft w:val="0"/>
              <w:marRight w:val="0"/>
              <w:marTop w:val="0"/>
              <w:marBottom w:val="0"/>
              <w:divBdr>
                <w:top w:val="none" w:sz="0" w:space="0" w:color="auto"/>
                <w:left w:val="none" w:sz="0" w:space="0" w:color="auto"/>
                <w:bottom w:val="none" w:sz="0" w:space="0" w:color="auto"/>
                <w:right w:val="none" w:sz="0" w:space="0" w:color="auto"/>
              </w:divBdr>
              <w:divsChild>
                <w:div w:id="546336311">
                  <w:marLeft w:val="0"/>
                  <w:marRight w:val="0"/>
                  <w:marTop w:val="0"/>
                  <w:marBottom w:val="0"/>
                  <w:divBdr>
                    <w:top w:val="single" w:sz="6" w:space="2" w:color="ABABAB"/>
                    <w:left w:val="single" w:sz="6" w:space="0" w:color="ABABAB"/>
                    <w:bottom w:val="single" w:sz="6" w:space="2" w:color="ABABAB"/>
                    <w:right w:val="single" w:sz="6" w:space="19" w:color="ABABAB"/>
                  </w:divBdr>
                </w:div>
              </w:divsChild>
            </w:div>
          </w:divsChild>
        </w:div>
        <w:div w:id="1630437225">
          <w:marLeft w:val="0"/>
          <w:marRight w:val="0"/>
          <w:marTop w:val="0"/>
          <w:marBottom w:val="0"/>
          <w:divBdr>
            <w:top w:val="none" w:sz="0" w:space="0" w:color="auto"/>
            <w:left w:val="none" w:sz="0" w:space="0" w:color="auto"/>
            <w:bottom w:val="none" w:sz="0" w:space="0" w:color="auto"/>
            <w:right w:val="none" w:sz="0" w:space="0" w:color="auto"/>
          </w:divBdr>
          <w:divsChild>
            <w:div w:id="553548567">
              <w:marLeft w:val="0"/>
              <w:marRight w:val="0"/>
              <w:marTop w:val="0"/>
              <w:marBottom w:val="0"/>
              <w:divBdr>
                <w:top w:val="none" w:sz="0" w:space="0" w:color="auto"/>
                <w:left w:val="none" w:sz="0" w:space="0" w:color="auto"/>
                <w:bottom w:val="none" w:sz="0" w:space="0" w:color="auto"/>
                <w:right w:val="none" w:sz="0" w:space="0" w:color="auto"/>
              </w:divBdr>
              <w:divsChild>
                <w:div w:id="518860597">
                  <w:marLeft w:val="0"/>
                  <w:marRight w:val="0"/>
                  <w:marTop w:val="0"/>
                  <w:marBottom w:val="0"/>
                  <w:divBdr>
                    <w:top w:val="none" w:sz="0" w:space="0" w:color="auto"/>
                    <w:left w:val="none" w:sz="0" w:space="0" w:color="auto"/>
                    <w:bottom w:val="none" w:sz="0" w:space="0" w:color="auto"/>
                    <w:right w:val="none" w:sz="0" w:space="0" w:color="auto"/>
                  </w:divBdr>
                  <w:divsChild>
                    <w:div w:id="73822240">
                      <w:marLeft w:val="0"/>
                      <w:marRight w:val="0"/>
                      <w:marTop w:val="0"/>
                      <w:marBottom w:val="0"/>
                      <w:divBdr>
                        <w:top w:val="single" w:sz="6" w:space="2" w:color="ABABAB"/>
                        <w:left w:val="single" w:sz="6" w:space="2" w:color="ABABAB"/>
                        <w:bottom w:val="single" w:sz="6" w:space="2" w:color="ABABAB"/>
                        <w:right w:val="single" w:sz="6" w:space="2" w:color="ABABAB"/>
                      </w:divBdr>
                    </w:div>
                  </w:divsChild>
                </w:div>
              </w:divsChild>
            </w:div>
          </w:divsChild>
        </w:div>
        <w:div w:id="352342283">
          <w:marLeft w:val="0"/>
          <w:marRight w:val="0"/>
          <w:marTop w:val="0"/>
          <w:marBottom w:val="0"/>
          <w:divBdr>
            <w:top w:val="none" w:sz="0" w:space="0" w:color="auto"/>
            <w:left w:val="none" w:sz="0" w:space="0" w:color="auto"/>
            <w:bottom w:val="none" w:sz="0" w:space="0" w:color="auto"/>
            <w:right w:val="none" w:sz="0" w:space="0" w:color="auto"/>
          </w:divBdr>
          <w:divsChild>
            <w:div w:id="1952662964">
              <w:marLeft w:val="0"/>
              <w:marRight w:val="0"/>
              <w:marTop w:val="0"/>
              <w:marBottom w:val="0"/>
              <w:divBdr>
                <w:top w:val="none" w:sz="0" w:space="0" w:color="auto"/>
                <w:left w:val="none" w:sz="0" w:space="0" w:color="auto"/>
                <w:bottom w:val="none" w:sz="0" w:space="0" w:color="auto"/>
                <w:right w:val="none" w:sz="0" w:space="0" w:color="auto"/>
              </w:divBdr>
              <w:divsChild>
                <w:div w:id="958687866">
                  <w:marLeft w:val="0"/>
                  <w:marRight w:val="0"/>
                  <w:marTop w:val="0"/>
                  <w:marBottom w:val="0"/>
                  <w:divBdr>
                    <w:top w:val="none" w:sz="0" w:space="0" w:color="auto"/>
                    <w:left w:val="none" w:sz="0" w:space="0" w:color="auto"/>
                    <w:bottom w:val="none" w:sz="0" w:space="0" w:color="auto"/>
                    <w:right w:val="none" w:sz="0" w:space="0" w:color="auto"/>
                  </w:divBdr>
                  <w:divsChild>
                    <w:div w:id="526411671">
                      <w:marLeft w:val="0"/>
                      <w:marRight w:val="0"/>
                      <w:marTop w:val="0"/>
                      <w:marBottom w:val="0"/>
                      <w:divBdr>
                        <w:top w:val="single" w:sz="6" w:space="2" w:color="ABABAB"/>
                        <w:left w:val="single" w:sz="6" w:space="2" w:color="ABABAB"/>
                        <w:bottom w:val="single" w:sz="6" w:space="2" w:color="ABABAB"/>
                        <w:right w:val="single" w:sz="6" w:space="2" w:color="ABABAB"/>
                      </w:divBdr>
                    </w:div>
                  </w:divsChild>
                </w:div>
              </w:divsChild>
            </w:div>
          </w:divsChild>
        </w:div>
        <w:div w:id="1340156758">
          <w:marLeft w:val="0"/>
          <w:marRight w:val="0"/>
          <w:marTop w:val="0"/>
          <w:marBottom w:val="0"/>
          <w:divBdr>
            <w:top w:val="none" w:sz="0" w:space="0" w:color="auto"/>
            <w:left w:val="none" w:sz="0" w:space="0" w:color="auto"/>
            <w:bottom w:val="none" w:sz="0" w:space="0" w:color="auto"/>
            <w:right w:val="none" w:sz="0" w:space="0" w:color="auto"/>
          </w:divBdr>
          <w:divsChild>
            <w:div w:id="468017561">
              <w:marLeft w:val="0"/>
              <w:marRight w:val="0"/>
              <w:marTop w:val="0"/>
              <w:marBottom w:val="0"/>
              <w:divBdr>
                <w:top w:val="none" w:sz="0" w:space="0" w:color="auto"/>
                <w:left w:val="none" w:sz="0" w:space="0" w:color="auto"/>
                <w:bottom w:val="none" w:sz="0" w:space="0" w:color="auto"/>
                <w:right w:val="none" w:sz="0" w:space="0" w:color="auto"/>
              </w:divBdr>
              <w:divsChild>
                <w:div w:id="162550824">
                  <w:marLeft w:val="0"/>
                  <w:marRight w:val="0"/>
                  <w:marTop w:val="0"/>
                  <w:marBottom w:val="0"/>
                  <w:divBdr>
                    <w:top w:val="none" w:sz="0" w:space="0" w:color="auto"/>
                    <w:left w:val="none" w:sz="0" w:space="0" w:color="auto"/>
                    <w:bottom w:val="none" w:sz="0" w:space="0" w:color="auto"/>
                    <w:right w:val="none" w:sz="0" w:space="0" w:color="auto"/>
                  </w:divBdr>
                  <w:divsChild>
                    <w:div w:id="697043929">
                      <w:marLeft w:val="0"/>
                      <w:marRight w:val="0"/>
                      <w:marTop w:val="0"/>
                      <w:marBottom w:val="0"/>
                      <w:divBdr>
                        <w:top w:val="single" w:sz="6" w:space="2" w:color="ABABAB"/>
                        <w:left w:val="single" w:sz="6" w:space="2" w:color="ABABAB"/>
                        <w:bottom w:val="single" w:sz="6" w:space="2" w:color="ABABAB"/>
                        <w:right w:val="single" w:sz="6" w:space="2" w:color="ABABAB"/>
                      </w:divBdr>
                    </w:div>
                  </w:divsChild>
                </w:div>
              </w:divsChild>
            </w:div>
          </w:divsChild>
        </w:div>
        <w:div w:id="1975404173">
          <w:marLeft w:val="0"/>
          <w:marRight w:val="0"/>
          <w:marTop w:val="0"/>
          <w:marBottom w:val="0"/>
          <w:divBdr>
            <w:top w:val="none" w:sz="0" w:space="0" w:color="auto"/>
            <w:left w:val="none" w:sz="0" w:space="0" w:color="auto"/>
            <w:bottom w:val="none" w:sz="0" w:space="0" w:color="auto"/>
            <w:right w:val="none" w:sz="0" w:space="0" w:color="auto"/>
          </w:divBdr>
          <w:divsChild>
            <w:div w:id="1929922925">
              <w:marLeft w:val="0"/>
              <w:marRight w:val="0"/>
              <w:marTop w:val="0"/>
              <w:marBottom w:val="0"/>
              <w:divBdr>
                <w:top w:val="none" w:sz="0" w:space="0" w:color="auto"/>
                <w:left w:val="none" w:sz="0" w:space="0" w:color="auto"/>
                <w:bottom w:val="none" w:sz="0" w:space="0" w:color="auto"/>
                <w:right w:val="none" w:sz="0" w:space="0" w:color="auto"/>
              </w:divBdr>
              <w:divsChild>
                <w:div w:id="1331330570">
                  <w:marLeft w:val="0"/>
                  <w:marRight w:val="0"/>
                  <w:marTop w:val="0"/>
                  <w:marBottom w:val="0"/>
                  <w:divBdr>
                    <w:top w:val="none" w:sz="0" w:space="0" w:color="auto"/>
                    <w:left w:val="none" w:sz="0" w:space="0" w:color="auto"/>
                    <w:bottom w:val="none" w:sz="0" w:space="0" w:color="auto"/>
                    <w:right w:val="none" w:sz="0" w:space="0" w:color="auto"/>
                  </w:divBdr>
                  <w:divsChild>
                    <w:div w:id="580145693">
                      <w:marLeft w:val="0"/>
                      <w:marRight w:val="0"/>
                      <w:marTop w:val="0"/>
                      <w:marBottom w:val="0"/>
                      <w:divBdr>
                        <w:top w:val="single" w:sz="6" w:space="2" w:color="ABABAB"/>
                        <w:left w:val="single" w:sz="6" w:space="2" w:color="ABABAB"/>
                        <w:bottom w:val="single" w:sz="6" w:space="2" w:color="ABABAB"/>
                        <w:right w:val="single" w:sz="6" w:space="2" w:color="ABABAB"/>
                      </w:divBdr>
                    </w:div>
                  </w:divsChild>
                </w:div>
              </w:divsChild>
            </w:div>
          </w:divsChild>
        </w:div>
        <w:div w:id="56589137">
          <w:marLeft w:val="0"/>
          <w:marRight w:val="0"/>
          <w:marTop w:val="0"/>
          <w:marBottom w:val="0"/>
          <w:divBdr>
            <w:top w:val="none" w:sz="0" w:space="0" w:color="auto"/>
            <w:left w:val="none" w:sz="0" w:space="0" w:color="auto"/>
            <w:bottom w:val="none" w:sz="0" w:space="0" w:color="auto"/>
            <w:right w:val="none" w:sz="0" w:space="0" w:color="auto"/>
          </w:divBdr>
          <w:divsChild>
            <w:div w:id="1706322231">
              <w:marLeft w:val="0"/>
              <w:marRight w:val="0"/>
              <w:marTop w:val="0"/>
              <w:marBottom w:val="0"/>
              <w:divBdr>
                <w:top w:val="none" w:sz="0" w:space="0" w:color="auto"/>
                <w:left w:val="none" w:sz="0" w:space="0" w:color="auto"/>
                <w:bottom w:val="none" w:sz="0" w:space="0" w:color="auto"/>
                <w:right w:val="none" w:sz="0" w:space="0" w:color="auto"/>
              </w:divBdr>
              <w:divsChild>
                <w:div w:id="278882697">
                  <w:marLeft w:val="0"/>
                  <w:marRight w:val="0"/>
                  <w:marTop w:val="0"/>
                  <w:marBottom w:val="0"/>
                  <w:divBdr>
                    <w:top w:val="none" w:sz="0" w:space="0" w:color="auto"/>
                    <w:left w:val="none" w:sz="0" w:space="0" w:color="auto"/>
                    <w:bottom w:val="none" w:sz="0" w:space="0" w:color="auto"/>
                    <w:right w:val="none" w:sz="0" w:space="0" w:color="auto"/>
                  </w:divBdr>
                  <w:divsChild>
                    <w:div w:id="524488645">
                      <w:marLeft w:val="0"/>
                      <w:marRight w:val="0"/>
                      <w:marTop w:val="0"/>
                      <w:marBottom w:val="0"/>
                      <w:divBdr>
                        <w:top w:val="single" w:sz="6" w:space="2" w:color="ABABAB"/>
                        <w:left w:val="single" w:sz="6" w:space="2" w:color="ABABAB"/>
                        <w:bottom w:val="single" w:sz="6" w:space="2" w:color="ABABAB"/>
                        <w:right w:val="single" w:sz="6" w:space="2" w:color="ABABA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riksdagen.se/sv/dokument-lagar/dokument/svensk-forfattningssamling/halso--och-sjukvardslag_sfs-2017-30" TargetMode="External"/><Relationship Id="rId39" Type="http://schemas.openxmlformats.org/officeDocument/2006/relationships/theme" Target="theme/theme1.xml"/><Relationship Id="rId21" Type="http://schemas.openxmlformats.org/officeDocument/2006/relationships/hyperlink" Target="https://www.regiondalarna.se/plus" TargetMode="External"/><Relationship Id="rId34" Type="http://schemas.openxmlformats.org/officeDocument/2006/relationships/hyperlink" Target="https://www.riksdagen.se/sv/dokument-lagar/dokument/svensk-forfattningssamling/socialtjanstlag-2001453_sfs-2001-45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www.regiondalarna.se/plus" TargetMode="External"/><Relationship Id="rId33" Type="http://schemas.openxmlformats.org/officeDocument/2006/relationships/hyperlink" Target="https://termbank.socialstyrelsen.s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regiondalarna.se/plus" TargetMode="External"/><Relationship Id="rId29" Type="http://schemas.openxmlformats.org/officeDocument/2006/relationships/hyperlink" Target="https://www.socialstyrelsen.se/globalassets/sharepoint-dokument/artikelkatalog/meddelandeblad/2023-1-8335.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regiondalarna.se/plus" TargetMode="External"/><Relationship Id="rId32" Type="http://schemas.openxmlformats.org/officeDocument/2006/relationships/hyperlink" Target="https://www.socialstyrelsen.se/kunskapsstod-och-regler/regler-och-riktlinjer/juridiskt-stod-for-dokumentation/samverkan-vid-utskrivning-fran-sluten-halso-och-sjukvard/"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hyperlink" Target="https://www.riksdagen.se/sv/dokument-lagar/dokument/svensk-forfattningssamling/lag-2017612-om-samverkan-vid-utskrivning-fran_sfs-2017-612"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yperlink" Target="https://www.socialstyrelsen.se/kunskapsstod-och-regler/regler-och-riktlinjer/juridiskt-stod-for-dokumentation/ta-del-av-uppgifter-inom-socialtjans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yperlink" Target="https://www.riksdagen.se/sv/dokument-lagar/dokument/svensk-forfattningssamling/lag-20221250-om-egenvard_sfs-2022-1250" TargetMode="External"/><Relationship Id="rId30" Type="http://schemas.openxmlformats.org/officeDocument/2006/relationships/hyperlink" Target="https://www.riksdagen.se/sv/dokument-lagar/dokument/svensk-forfattningssamling/patientlag-2014821_sfs-2014-821" TargetMode="External"/><Relationship Id="rId35" Type="http://schemas.openxmlformats.org/officeDocument/2006/relationships/hyperlink" Target="https://www.vardhandboken.se/arbetssatt-och-ansvar/samverkan-och-kommunikation/vardsamverkan/oversikt/" TargetMode="External"/><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e7769dcc-5dd1-4f02-a71f-f2e47d1eab4e" ContentTypeId="0x010100AC92CF2061C10240851FF38CAA99F4B80305"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968caf6a-bb2f-41a5-a22e-4e2af0d95f3c">3HNUSA6AR5SN-1184131834-24</_dlc_DocId>
    <_dlc_DocIdUrl xmlns="968caf6a-bb2f-41a5-a22e-4e2af0d95f3c">
      <Url>https://ar.ltdalarna.se/arbetsrum/FHAR001/COSMIC/_layouts/15/DocIdRedir.aspx?ID=3HNUSA6AR5SN-1184131834-24</Url>
      <Description>3HNUSA6AR5SN-1184131834-24</Description>
    </_dlc_DocIdUrl>
    <LD_Dokumentstatus xmlns="2f901946-e264-40a9-b252-19c7dedd3add">Utkast</LD_Dokumentstatus>
    <j125def9988a4544907fddb4a09b1af5 xmlns="2f901946-e264-40a9-b252-19c7dedd3add">
      <Terms xmlns="http://schemas.microsoft.com/office/infopath/2007/PartnerControls">
        <TermInfo xmlns="http://schemas.microsoft.com/office/infopath/2007/PartnerControls">
          <TermName xmlns="http://schemas.microsoft.com/office/infopath/2007/PartnerControls">Link Cosmic</TermName>
          <TermId xmlns="http://schemas.microsoft.com/office/infopath/2007/PartnerControls">899b99c6-f9e2-4698-8852-06c9e1155165</TermId>
        </TermInfo>
      </Terms>
    </j125def9988a4544907fddb4a09b1af5>
    <LD_OldPubliceringsstatus xmlns="2f901946-e264-40a9-b252-19c7dedd3add">Revidering pågår</LD_OldPubliceringsstatus>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TermInfo xmlns="http://schemas.microsoft.com/office/infopath/2007/PartnerControls">
          <TermName xmlns="http://schemas.microsoft.com/office/infopath/2007/PartnerControls">Cosmic rutin</TermName>
          <TermId xmlns="http://schemas.microsoft.com/office/infopath/2007/PartnerControls">b16a5f00-586e-4dd7-b728-80bae20aa7e2</TermId>
        </TermInfo>
      </Terms>
    </ib8be5378b304cd19503fe0f13c962e4>
    <LD_Version xmlns="2f901946-e264-40a9-b252-19c7dedd3add">9.0</LD_Version>
    <TaxCatchAll xmlns="2f901946-e264-40a9-b252-19c7dedd3add">
      <Value>642</Value>
      <Value>25</Value>
      <Value>570</Value>
      <Value>1</Value>
      <Value>4</Value>
    </TaxCatchAll>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Hälso- och sjukvård Dalarna</TermName>
          <TermId xmlns="http://schemas.microsoft.com/office/infopath/2007/PartnerControls">ed2045eb-2fcf-8d67-c952-4d32a32860a9</TermId>
        </TermInfo>
      </Terms>
    </b949fc07257b40f7b02b2d246d41368f>
    <LD_Publiceringsstatus xmlns="2f901946-e264-40a9-b252-19c7dedd3add">Publicering pågår</LD_Publiceringsstatus>
    <LD_OldDokumentstatus xmlns="2f901946-e264-40a9-b252-19c7dedd3add" xsi:nil="true"/>
    <LD_DokumentID xmlns="2f901946-e264-40a9-b252-19c7dedd3add">
      <Url xsi:nil="true"/>
      <Description xsi:nil="true"/>
    </LD_DokumentID>
    <LD_Informationsklass xmlns="2f901946-e264-40a9-b252-19c7dedd3add">Intern alla</LD_Informationsklass>
    <ib626626c2604ac096d2606abc0b50e1 xmlns="2f901946-e264-40a9-b252-19c7dedd3add">
      <Terms xmlns="http://schemas.microsoft.com/office/infopath/2007/PartnerControls"/>
    </ib626626c2604ac096d2606abc0b50e1>
    <nf66689e3cec4bcc9e3f4977582c706c xmlns="2f901946-e264-40a9-b252-19c7dedd3add">
      <Terms xmlns="http://schemas.microsoft.com/office/infopath/2007/PartnerControls"/>
    </nf66689e3cec4bcc9e3f4977582c706c>
    <LD_Dokumentansvarig xmlns="2f901946-e264-40a9-b252-19c7dedd3add">
      <UserInfo>
        <DisplayName>Gustafsson Linda A /Ledningsstöd och strategi Hälso- och sjukvård Dalarna /Falun</DisplayName>
        <AccountId>1499</AccountId>
        <AccountType/>
      </UserInfo>
    </LD_Dokumentansvarig>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Standarddokument</TermName>
          <TermId xmlns="http://schemas.microsoft.com/office/infopath/2007/PartnerControls">4d12e0b9-1967-41ec-b4ec-5579d11176b8</TermId>
        </TermInfo>
      </Terms>
    </l94247903c2249fd91f98a10a58087d0>
    <LD_GranskatAv xmlns="2f901946-e264-40a9-b252-19c7dedd3add">
      <UserInfo>
        <DisplayName/>
        <AccountId xsi:nil="true"/>
        <AccountType/>
      </UserInfo>
    </LD_GranskatAv>
    <LD_ArbetsrumID xmlns="2f901946-e264-40a9-b252-19c7dedd3add">
      <Url xsi:nil="true"/>
      <Description xsi:nil="true"/>
    </LD_ArbetsrumID>
    <LD_Faktaagare xmlns="2f901946-e264-40a9-b252-19c7dedd3add">
      <Url xsi:nil="true"/>
      <Description xsi:nil="true"/>
    </LD_Faktaagar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tandarddokument" ma:contentTypeID="0x010100AC92CF2061C10240851FF38CAA99F4B8030500B7B35D9AC3731F48B2224CFA39AA9B42" ma:contentTypeVersion="573" ma:contentTypeDescription="Skapa ett nytt dokument." ma:contentTypeScope="" ma:versionID="ce11df9e140df641ad5d7431c07fcd9a">
  <xsd:schema xmlns:xsd="http://www.w3.org/2001/XMLSchema" xmlns:xs="http://www.w3.org/2001/XMLSchema" xmlns:p="http://schemas.microsoft.com/office/2006/metadata/properties" xmlns:ns2="2f901946-e264-40a9-b252-19c7dedd3add" xmlns:ns3="968caf6a-bb2f-41a5-a22e-4e2af0d95f3c" targetNamespace="http://schemas.microsoft.com/office/2006/metadata/properties" ma:root="true" ma:fieldsID="9eee51b3451b9b04b47dd66fd134fa65" ns2:_="" ns3:_="">
    <xsd:import namespace="2f901946-e264-40a9-b252-19c7dedd3add"/>
    <xsd:import namespace="968caf6a-bb2f-41a5-a22e-4e2af0d95f3c"/>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OldPubliceringsstatus" minOccurs="0"/>
                <xsd:element ref="ns2:TaxCatchAll" minOccurs="0"/>
                <xsd:element ref="ns2:LD_OldDokumentstatus" minOccurs="0"/>
                <xsd:element ref="ns2:l94247903c2249fd91f98a10a58087d0" minOccurs="0"/>
                <xsd:element ref="ns2:b949fc07257b40f7b02b2d246d41368f" minOccurs="0"/>
                <xsd:element ref="ns2:d35d67994db9475aa58636ebfce59533" minOccurs="0"/>
                <xsd:element ref="ns2:ib626626c2604ac096d2606abc0b50e1" minOccurs="0"/>
                <xsd:element ref="ns2:j125def9988a4544907fddb4a09b1af5" minOccurs="0"/>
                <xsd:element ref="ns2:ib8be5378b304cd19503fe0f13c962e4" minOccurs="0"/>
                <xsd:element ref="ns2:nf66689e3cec4bcc9e3f4977582c706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8"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9"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10"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1" nillable="true" ma:displayName="Version" ma:internalName="LD_Version" ma:readOnly="false">
      <xsd:simpleType>
        <xsd:restriction base="dms:Text"/>
      </xsd:simpleType>
    </xsd:element>
    <xsd:element name="LD_GranskatAv" ma:index="12"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3"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4"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OldPubliceringsstatus" ma:index="20" nillable="true" ma:displayName="Old Publiceringsstatus" ma:hidden="true" ma:internalName="LD_OldPubliceringsstatus" ma:readOnly="false">
      <xsd:simpleType>
        <xsd:restriction base="dms:Text"/>
      </xsd:simpleType>
    </xsd:element>
    <xsd:element name="TaxCatchAll" ma:index="21" nillable="true" ma:displayName="Taxonomy Catch All Column" ma:description="" ma:hidden="true" ma:list="{1f3060a8-ebe1-48c0-9255-9e839340f97f}" ma:internalName="TaxCatchAll" ma:showField="CatchAllData" ma:web="968caf6a-bb2f-41a5-a22e-4e2af0d95f3c">
      <xsd:complexType>
        <xsd:complexContent>
          <xsd:extension base="dms:MultiChoiceLookup">
            <xsd:sequence>
              <xsd:element name="Value" type="dms:Lookup" maxOccurs="unbounded" minOccurs="0" nillable="true"/>
            </xsd:sequence>
          </xsd:extension>
        </xsd:complexContent>
      </xsd:complexType>
    </xsd:element>
    <xsd:element name="LD_OldDokumentstatus" ma:index="26" nillable="true" ma:displayName="Old Dokumentstatus" ma:hidden="true" ma:internalName="LD_OldDokumentstatus" ma:readOnly="false">
      <xsd:simpleType>
        <xsd:restriction base="dms:Text"/>
      </xsd:simpleType>
    </xsd:element>
    <xsd:element name="l94247903c2249fd91f98a10a58087d0" ma:index="27"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8"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9"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ib626626c2604ac096d2606abc0b50e1" ma:index="30"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j125def9988a4544907fddb4a09b1af5" ma:index="31"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2" nillable="true" ma:taxonomy="true" ma:internalName="ib8be5378b304cd19503fe0f13c962e4" ma:taxonomyFieldName="LD_Dokumentsamling" ma:displayName="Dokumentsamling"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nf66689e3cec4bcc9e3f4977582c706c" ma:index="33" nillable="true" ma:taxonomy="true" ma:internalName="nf66689e3cec4bcc9e3f4977582c706c" ma:taxonomyFieldName="LD_Ledningssytem" ma:displayName="Ledningssystem" ma:default="" ma:fieldId="{7f66689e-3cec-4bcc-9e3f-4977582c706c}" ma:sspId="e7769dcc-5dd1-4f02-a71f-f2e47d1eab4e" ma:termSetId="829eac8a-34d8-46a0-90b2-b520bdf78472" ma:anchorId="00000000-0000-0000-0000-000000000000" ma:open="false" ma:isKeyword="false">
      <xsd:complexType>
        <xsd:sequence>
          <xsd:element ref="pc:Terms" minOccurs="0" maxOccurs="1"/>
        </xsd:sequence>
      </xsd:complexType>
    </xsd:element>
    <xsd:element name="TaxCatchAllLabel" ma:index="34" nillable="true" ma:displayName="Taxonomy Catch All Column1" ma:description="" ma:hidden="true" ma:list="{1f3060a8-ebe1-48c0-9255-9e839340f97f}" ma:internalName="TaxCatchAllLabel" ma:readOnly="true" ma:showField="CatchAllDataLabel" ma:web="968caf6a-bb2f-41a5-a22e-4e2af0d95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8caf6a-bb2f-41a5-a22e-4e2af0d95f3c" elementFormDefault="qualified">
    <xsd:import namespace="http://schemas.microsoft.com/office/2006/documentManagement/types"/>
    <xsd:import namespace="http://schemas.microsoft.com/office/infopath/2007/PartnerControls"/>
    <xsd:element name="_dlc_DocId" ma:index="35" nillable="true" ma:displayName="Dokument-ID-värde" ma:description="Värdet för dokument-ID som tilldelats till det här objektet." ma:internalName="_dlc_DocId" ma:readOnly="true">
      <xsd:simpleType>
        <xsd:restriction base="dms:Text"/>
      </xsd:simpleType>
    </xsd:element>
    <xsd:element name="_dlc_DocIdUrl" ma:index="3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160B8-B030-4CDF-99C7-D56067303AF8}">
  <ds:schemaRefs>
    <ds:schemaRef ds:uri="http://schemas.microsoft.com/sharepoint/events"/>
  </ds:schemaRefs>
</ds:datastoreItem>
</file>

<file path=customXml/itemProps2.xml><?xml version="1.0" encoding="utf-8"?>
<ds:datastoreItem xmlns:ds="http://schemas.openxmlformats.org/officeDocument/2006/customXml" ds:itemID="{4081AAA5-D380-42F0-9F23-EFFB4F98AFF8}">
  <ds:schemaRefs>
    <ds:schemaRef ds:uri="http://schemas.openxmlformats.org/officeDocument/2006/bibliography"/>
  </ds:schemaRefs>
</ds:datastoreItem>
</file>

<file path=customXml/itemProps3.xml><?xml version="1.0" encoding="utf-8"?>
<ds:datastoreItem xmlns:ds="http://schemas.openxmlformats.org/officeDocument/2006/customXml" ds:itemID="{01D8E105-D495-4AC0-BD33-90ACD036E7D6}">
  <ds:schemaRefs>
    <ds:schemaRef ds:uri="Microsoft.SharePoint.Taxonomy.ContentTypeSync"/>
  </ds:schemaRefs>
</ds:datastoreItem>
</file>

<file path=customXml/itemProps4.xml><?xml version="1.0" encoding="utf-8"?>
<ds:datastoreItem xmlns:ds="http://schemas.openxmlformats.org/officeDocument/2006/customXml" ds:itemID="{7D239F0E-9041-41E7-845C-8CCF6646E8B6}">
  <ds:schemaRefs>
    <ds:schemaRef ds:uri="http://schemas.microsoft.com/office/2006/metadata/properties"/>
    <ds:schemaRef ds:uri="http://schemas.microsoft.com/office/infopath/2007/PartnerControls"/>
    <ds:schemaRef ds:uri="968caf6a-bb2f-41a5-a22e-4e2af0d95f3c"/>
    <ds:schemaRef ds:uri="2f901946-e264-40a9-b252-19c7dedd3add"/>
  </ds:schemaRefs>
</ds:datastoreItem>
</file>

<file path=customXml/itemProps5.xml><?xml version="1.0" encoding="utf-8"?>
<ds:datastoreItem xmlns:ds="http://schemas.openxmlformats.org/officeDocument/2006/customXml" ds:itemID="{7082EDB5-B6EA-4787-B482-87A32AEAE232}">
  <ds:schemaRefs>
    <ds:schemaRef ds:uri="http://schemas.microsoft.com/sharepoint/v3/contenttype/forms"/>
  </ds:schemaRefs>
</ds:datastoreItem>
</file>

<file path=customXml/itemProps6.xml><?xml version="1.0" encoding="utf-8"?>
<ds:datastoreItem xmlns:ds="http://schemas.openxmlformats.org/officeDocument/2006/customXml" ds:itemID="{F4C56912-BBC5-4911-884A-0715C728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968caf6a-bb2f-41a5-a22e-4e2af0d95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9704</Words>
  <Characters>51437</Characters>
  <Application>Microsoft Office Word</Application>
  <DocSecurity>0</DocSecurity>
  <Lines>428</Lines>
  <Paragraphs>122</Paragraphs>
  <ScaleCrop>false</ScaleCrop>
  <HeadingPairs>
    <vt:vector size="2" baseType="variant">
      <vt:variant>
        <vt:lpstr>Rubrik</vt:lpstr>
      </vt:variant>
      <vt:variant>
        <vt:i4>1</vt:i4>
      </vt:variant>
    </vt:vector>
  </HeadingPairs>
  <TitlesOfParts>
    <vt:vector size="1" baseType="lpstr">
      <vt:lpstr>Samordning vid utskrivning från sluten hälso- och sjukvård</vt:lpstr>
    </vt:vector>
  </TitlesOfParts>
  <Company>Landstinget Dalarna</Company>
  <LinksUpToDate>false</LinksUpToDate>
  <CharactersWithSpaces>61019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Samordning vid utskrivning från sluten hälso- och sjukvård</dc:title>
  <dc:subject/>
  <dc:creator>Ström Robin /Ledningsstöd och strategi Hälso- och sjukvård Dalarna /Falun</dc:creator>
  <cp:keywords/>
  <dc:description/>
  <cp:lastModifiedBy>Koivisto Åsa /Akut Medicin Geriatrik och Rehabilitering Avesta /Avesta</cp:lastModifiedBy>
  <cp:revision>19</cp:revision>
  <dcterms:created xsi:type="dcterms:W3CDTF">2024-08-16T11:03:00Z</dcterms:created>
  <dcterms:modified xsi:type="dcterms:W3CDTF">2026-05-20T08:37:00Z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0x010100AC92CF2061C10240851FF38CAA99F4B8030500B7B35D9AC3731F48B2224CFA39AA9B42</vt:lpwstr>
  </property>
  <property fmtid="{D5CDD505-2E9C-101B-9397-08002B2CF9AE}" pid="3" name="d35d67994db9475aa58636ebfce59533">
    <vt:lpwstr>sv - svenska|fc4bf42e-8ca5-492e-bdac-5e5e0115cfa8</vt:lpwstr>
  </property>
  <property fmtid="{D5CDD505-2E9C-101B-9397-08002B2CF9AE}" pid="4" name="TaxCatchAll">
    <vt:lpwstr>1;#sv - svenska</vt:lpwstr>
  </property>
  <property fmtid="{D5CDD505-2E9C-101B-9397-08002B2CF9AE}" pid="5" name="_dlc_DocIdItemGuid">
    <vt:lpwstr>e7300c54-a4aa-4d62-a815-fce3664839dd</vt:lpwstr>
  </property>
  <property fmtid="{D5CDD505-2E9C-101B-9397-08002B2CF9AE}" pid="6" name="LD_GallerForVerksamhet">
    <vt:lpwstr>25;#Hälso- och sjukvård Dalarna|ed2045eb-2fcf-8d67-c952-4d32a32860a9</vt:lpwstr>
  </property>
  <property fmtid="{D5CDD505-2E9C-101B-9397-08002B2CF9AE}" pid="7" name="LD_Process">
    <vt:lpwstr/>
  </property>
  <property fmtid="{D5CDD505-2E9C-101B-9397-08002B2CF9AE}" pid="8" name="LD_Nyckelord">
    <vt:lpwstr>642;#Link Cosmic|899b99c6-f9e2-4698-8852-06c9e1155165</vt:lpwstr>
  </property>
  <property fmtid="{D5CDD505-2E9C-101B-9397-08002B2CF9AE}" pid="9" name="LD_Dokumentsamling">
    <vt:lpwstr>570;#Cosmic rutin|b16a5f00-586e-4dd7-b728-80bae20aa7e2</vt:lpwstr>
  </property>
  <property fmtid="{D5CDD505-2E9C-101B-9397-08002B2CF9AE}" pid="10" name="LD_Dokumenttyp">
    <vt:lpwstr>4;#Standarddokument|4d12e0b9-1967-41ec-b4ec-5579d11176b8</vt:lpwstr>
  </property>
  <property fmtid="{D5CDD505-2E9C-101B-9397-08002B2CF9AE}" pid="11" name="LD_Ledningssytem">
    <vt:lpwstr/>
  </property>
  <property fmtid="{D5CDD505-2E9C-101B-9397-08002B2CF9AE}" pid="12" name="Granskning">
    <vt:lpwstr/>
  </property>
  <property fmtid="{D5CDD505-2E9C-101B-9397-08002B2CF9AE}" pid="13" name="LD_Sprak">
    <vt:lpwstr>1;#sv - svenska|fc4bf42e-8ca5-492e-bdac-5e5e0115cfa8</vt:lpwstr>
  </property>
</Properties>
</file>