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E3" w:rsidRDefault="00BA455D">
      <w:pPr>
        <w:pStyle w:val="Rubrik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-96520</wp:posOffset>
                </wp:positionV>
                <wp:extent cx="1638300" cy="6953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BE3" w:rsidRDefault="00BA45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Använd begreppet patient/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brukaregenomgående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!</w:t>
                            </w:r>
                          </w:p>
                          <w:p w:rsidR="001B1BE3" w:rsidRDefault="001B1BE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B1BE3" w:rsidRDefault="00BA455D">
                            <w:pPr>
                              <w:pStyle w:val="Brd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Kursiv stil = instruktion för hur vi skriver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2.8pt;margin-top:-7.6pt;width:12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UyJwIAAFA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">
                <v:textbox>
                  <w:txbxContent>
                    <w:p w:rsidR="001B1BE3" w:rsidRDefault="00BA45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Använd begreppet patient/</w:t>
                      </w:r>
                      <w:proofErr w:type="spellStart"/>
                      <w:r>
                        <w:rPr>
                          <w:sz w:val="16"/>
                        </w:rPr>
                        <w:t>brukaregenomgående</w:t>
                      </w:r>
                      <w:proofErr w:type="spellEnd"/>
                      <w:r>
                        <w:rPr>
                          <w:sz w:val="16"/>
                        </w:rPr>
                        <w:t>!</w:t>
                      </w:r>
                    </w:p>
                    <w:p w:rsidR="001B1BE3" w:rsidRDefault="001B1BE3">
                      <w:pPr>
                        <w:rPr>
                          <w:sz w:val="16"/>
                        </w:rPr>
                      </w:pPr>
                    </w:p>
                    <w:p w:rsidR="001B1BE3" w:rsidRDefault="00BA455D">
                      <w:pPr>
                        <w:pStyle w:val="Brdtext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Kursiv stil = instruktion för hur vi skriver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Rekommenderad förskrivare</w:t>
      </w:r>
    </w:p>
    <w:p w:rsidR="001B1BE3" w:rsidRDefault="00154282" w:rsidP="0090201D">
      <w:pPr>
        <w:pStyle w:val="Brdtextmedindrag2"/>
        <w:rPr>
          <w:i w:val="0"/>
          <w:sz w:val="22"/>
        </w:rPr>
      </w:pPr>
      <w:r>
        <w:rPr>
          <w:i w:val="0"/>
          <w:sz w:val="22"/>
        </w:rPr>
        <w:t>Leg sjukgymnast/fysioterapeut</w:t>
      </w:r>
      <w:r w:rsidR="00CF3ACB">
        <w:rPr>
          <w:i w:val="0"/>
          <w:sz w:val="22"/>
        </w:rPr>
        <w:t xml:space="preserve"> eller leg sjuksköterska</w:t>
      </w:r>
      <w:r>
        <w:rPr>
          <w:i w:val="0"/>
          <w:sz w:val="22"/>
        </w:rPr>
        <w:t xml:space="preserve"> i p</w:t>
      </w:r>
      <w:r w:rsidR="0090201D" w:rsidRPr="0090201D">
        <w:rPr>
          <w:i w:val="0"/>
          <w:sz w:val="22"/>
        </w:rPr>
        <w:t>rotesteam i Falun eller Mora</w:t>
      </w:r>
      <w:r w:rsidR="008853D3">
        <w:rPr>
          <w:i w:val="0"/>
          <w:sz w:val="22"/>
        </w:rPr>
        <w:t>.</w:t>
      </w:r>
    </w:p>
    <w:p w:rsidR="0003358C" w:rsidRDefault="0003358C" w:rsidP="0090201D">
      <w:pPr>
        <w:pStyle w:val="Brdtextmedindrag2"/>
        <w:rPr>
          <w:i w:val="0"/>
          <w:sz w:val="22"/>
        </w:rPr>
      </w:pPr>
    </w:p>
    <w:p w:rsidR="0003358C" w:rsidRPr="0090201D" w:rsidRDefault="0003358C" w:rsidP="0090201D">
      <w:pPr>
        <w:pStyle w:val="Brdtextmedindrag2"/>
        <w:rPr>
          <w:i w:val="0"/>
          <w:sz w:val="22"/>
        </w:rPr>
      </w:pPr>
      <w:r>
        <w:rPr>
          <w:i w:val="0"/>
          <w:sz w:val="22"/>
        </w:rPr>
        <w:t xml:space="preserve">Det är verksamhetschefen som utser vem som får förskriva. </w:t>
      </w:r>
    </w:p>
    <w:p w:rsidR="001B1BE3" w:rsidRDefault="001B1BE3">
      <w:pPr>
        <w:ind w:left="1304"/>
        <w:rPr>
          <w:sz w:val="22"/>
        </w:rPr>
      </w:pPr>
    </w:p>
    <w:p w:rsidR="001B1BE3" w:rsidRDefault="00BA455D">
      <w:pPr>
        <w:pStyle w:val="Rubrik1"/>
        <w:rPr>
          <w:sz w:val="22"/>
        </w:rPr>
      </w:pPr>
      <w:r w:rsidRPr="002B6807">
        <w:rPr>
          <w:sz w:val="22"/>
        </w:rPr>
        <w:t>Kriterier</w:t>
      </w:r>
    </w:p>
    <w:p w:rsidR="00A04E41" w:rsidRDefault="00BC5A66" w:rsidP="00A04E41">
      <w:pPr>
        <w:ind w:left="1304"/>
        <w:rPr>
          <w:sz w:val="22"/>
          <w:szCs w:val="22"/>
        </w:rPr>
      </w:pPr>
      <w:r>
        <w:rPr>
          <w:sz w:val="22"/>
          <w:szCs w:val="22"/>
        </w:rPr>
        <w:t>Förskrivningen skall</w:t>
      </w:r>
      <w:r w:rsidR="00A04E41" w:rsidRPr="009E3481">
        <w:rPr>
          <w:sz w:val="22"/>
          <w:szCs w:val="22"/>
        </w:rPr>
        <w:t xml:space="preserve"> baseras på ett tydligt behov där förskri</w:t>
      </w:r>
      <w:r w:rsidR="00A04E41">
        <w:rPr>
          <w:sz w:val="22"/>
          <w:szCs w:val="22"/>
        </w:rPr>
        <w:t>varen ser att protesen</w:t>
      </w:r>
      <w:r w:rsidR="00A04E41" w:rsidRPr="009E3481">
        <w:rPr>
          <w:sz w:val="22"/>
          <w:szCs w:val="22"/>
        </w:rPr>
        <w:t xml:space="preserve"> kan</w:t>
      </w:r>
      <w:r w:rsidR="00A04E41">
        <w:rPr>
          <w:sz w:val="22"/>
          <w:szCs w:val="22"/>
        </w:rPr>
        <w:t xml:space="preserve"> förbättra patientens</w:t>
      </w:r>
      <w:r w:rsidR="00686F80">
        <w:rPr>
          <w:sz w:val="22"/>
          <w:szCs w:val="22"/>
        </w:rPr>
        <w:t xml:space="preserve">/brukarens </w:t>
      </w:r>
      <w:r w:rsidR="00A04E41" w:rsidRPr="003F5808">
        <w:rPr>
          <w:sz w:val="22"/>
          <w:szCs w:val="22"/>
        </w:rPr>
        <w:t>livskvalitet/funktionsnivå</w:t>
      </w:r>
      <w:r w:rsidR="00A04E41" w:rsidRPr="004E2B46">
        <w:rPr>
          <w:sz w:val="22"/>
          <w:szCs w:val="22"/>
        </w:rPr>
        <w:t>.</w:t>
      </w:r>
      <w:r>
        <w:rPr>
          <w:sz w:val="22"/>
          <w:szCs w:val="22"/>
        </w:rPr>
        <w:t xml:space="preserve"> Förskrivaren skall</w:t>
      </w:r>
      <w:r w:rsidR="00A04E41" w:rsidRPr="009E3481">
        <w:rPr>
          <w:sz w:val="22"/>
          <w:szCs w:val="22"/>
        </w:rPr>
        <w:t xml:space="preserve"> väga in hur allvarligt patientens</w:t>
      </w:r>
      <w:r w:rsidR="00686F80">
        <w:rPr>
          <w:sz w:val="22"/>
          <w:szCs w:val="22"/>
        </w:rPr>
        <w:t>/brukarens</w:t>
      </w:r>
      <w:r w:rsidR="00A04E41" w:rsidRPr="009E3481">
        <w:rPr>
          <w:sz w:val="22"/>
          <w:szCs w:val="22"/>
        </w:rPr>
        <w:t xml:space="preserve"> nuvarande och eventuella framtida svårigheter/problem bedöms vara.</w:t>
      </w:r>
    </w:p>
    <w:p w:rsidR="00DD2521" w:rsidRDefault="00DD2521" w:rsidP="00A04E41">
      <w:pPr>
        <w:ind w:left="1304"/>
        <w:rPr>
          <w:sz w:val="22"/>
          <w:szCs w:val="22"/>
        </w:rPr>
      </w:pPr>
    </w:p>
    <w:p w:rsidR="00DD2521" w:rsidRDefault="00DD2521" w:rsidP="00DD2521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För information om hjälpmedel i olika situationer samt avgifter, var god se </w:t>
      </w:r>
      <w:hyperlink r:id="rId7" w:history="1">
        <w:r w:rsidRPr="00701313">
          <w:rPr>
            <w:rStyle w:val="Hyperlnk"/>
            <w:sz w:val="22"/>
            <w:szCs w:val="22"/>
          </w:rPr>
          <w:t>Hjälpmedel i olika situationer</w:t>
        </w:r>
      </w:hyperlink>
      <w:r>
        <w:rPr>
          <w:sz w:val="22"/>
          <w:szCs w:val="22"/>
        </w:rPr>
        <w:t xml:space="preserve"> samt </w:t>
      </w:r>
      <w:hyperlink r:id="rId8" w:history="1">
        <w:r w:rsidRPr="00701313">
          <w:rPr>
            <w:rStyle w:val="Hyperlnk"/>
            <w:sz w:val="22"/>
            <w:szCs w:val="22"/>
          </w:rPr>
          <w:t>Principer för avgifter på hjälpmedel</w:t>
        </w:r>
      </w:hyperlink>
      <w:r>
        <w:rPr>
          <w:sz w:val="22"/>
          <w:szCs w:val="22"/>
        </w:rPr>
        <w:t xml:space="preserve">. </w:t>
      </w:r>
    </w:p>
    <w:p w:rsidR="00FA5C55" w:rsidRDefault="00FA5C55" w:rsidP="00A04E41">
      <w:pPr>
        <w:ind w:left="1304"/>
        <w:rPr>
          <w:sz w:val="22"/>
          <w:szCs w:val="22"/>
        </w:rPr>
      </w:pPr>
    </w:p>
    <w:p w:rsidR="00FA5C55" w:rsidRPr="00FA5C55" w:rsidRDefault="00FA5C55" w:rsidP="00FA5C55">
      <w:pPr>
        <w:ind w:firstLine="1304"/>
        <w:rPr>
          <w:rFonts w:cs="Arial"/>
          <w:b/>
          <w:sz w:val="22"/>
          <w:szCs w:val="22"/>
        </w:rPr>
      </w:pPr>
      <w:r w:rsidRPr="00FA5C55">
        <w:rPr>
          <w:rFonts w:cs="Arial"/>
          <w:b/>
          <w:sz w:val="22"/>
          <w:szCs w:val="22"/>
        </w:rPr>
        <w:t>Försörjning med protes kan vara aktuellt om:</w:t>
      </w:r>
    </w:p>
    <w:p w:rsidR="00FA5C55" w:rsidRPr="00FA5C55" w:rsidRDefault="00FA5C55" w:rsidP="00FA5C55">
      <w:pPr>
        <w:pStyle w:val="Liststycke"/>
        <w:ind w:left="1304"/>
        <w:rPr>
          <w:rFonts w:ascii="Arial" w:hAnsi="Arial" w:cs="Arial"/>
        </w:rPr>
      </w:pPr>
      <w:r w:rsidRPr="00FA5C55">
        <w:rPr>
          <w:rFonts w:ascii="Arial" w:hAnsi="Arial" w:cs="Arial"/>
        </w:rPr>
        <w:t>Patienten</w:t>
      </w:r>
      <w:r w:rsidR="00686F80">
        <w:t>/</w:t>
      </w:r>
      <w:r w:rsidR="00686F80">
        <w:rPr>
          <w:rFonts w:ascii="Arial" w:hAnsi="Arial" w:cs="Arial"/>
        </w:rPr>
        <w:t>brukaren</w:t>
      </w:r>
      <w:r w:rsidR="00F05C0C">
        <w:rPr>
          <w:rFonts w:ascii="Arial" w:hAnsi="Arial" w:cs="Arial"/>
        </w:rPr>
        <w:t xml:space="preserve"> själv uttrycker ett behov</w:t>
      </w:r>
      <w:r w:rsidRPr="00FA5C55">
        <w:rPr>
          <w:rFonts w:ascii="Arial" w:hAnsi="Arial" w:cs="Arial"/>
        </w:rPr>
        <w:t xml:space="preserve"> av att få protes och inga allvarliga kontraindikationer föreligger samt om vårdgivaren gör bedömningen att patientens livskvalitet och/eller funktionsnivå kan förbättras med avseende på; </w:t>
      </w:r>
      <w:r>
        <w:rPr>
          <w:rFonts w:ascii="Arial" w:hAnsi="Arial" w:cs="Arial"/>
        </w:rPr>
        <w:tab/>
      </w:r>
    </w:p>
    <w:p w:rsidR="00FA5C55" w:rsidRPr="00FA5C55" w:rsidRDefault="00FA5C55" w:rsidP="00FA5C55">
      <w:pPr>
        <w:pStyle w:val="Liststycke"/>
        <w:numPr>
          <w:ilvl w:val="0"/>
          <w:numId w:val="8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 xml:space="preserve">Gångsträcka </w:t>
      </w:r>
    </w:p>
    <w:p w:rsidR="00FA5C55" w:rsidRPr="00FA5C55" w:rsidRDefault="00FA5C55" w:rsidP="00FA5C55">
      <w:pPr>
        <w:pStyle w:val="Liststycke"/>
        <w:numPr>
          <w:ilvl w:val="0"/>
          <w:numId w:val="8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 xml:space="preserve">Belastningsfördelning vid sittande/stående </w:t>
      </w:r>
    </w:p>
    <w:p w:rsidR="00FA5C55" w:rsidRPr="00FA5C55" w:rsidRDefault="00FA5C55" w:rsidP="00FA5C55">
      <w:pPr>
        <w:pStyle w:val="Liststycke"/>
        <w:numPr>
          <w:ilvl w:val="0"/>
          <w:numId w:val="8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 xml:space="preserve">Ökad självständighet för patienten </w:t>
      </w:r>
    </w:p>
    <w:p w:rsidR="00FA5C55" w:rsidRPr="00FA5C55" w:rsidRDefault="00FA5C55" w:rsidP="00FA5C55">
      <w:pPr>
        <w:pStyle w:val="Liststycke"/>
        <w:numPr>
          <w:ilvl w:val="0"/>
          <w:numId w:val="8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>Kosmetik</w:t>
      </w:r>
    </w:p>
    <w:p w:rsidR="00FA5C55" w:rsidRPr="00FA5C55" w:rsidRDefault="00FA5C55" w:rsidP="00FA5C55">
      <w:pPr>
        <w:rPr>
          <w:rFonts w:cs="Arial"/>
          <w:sz w:val="22"/>
          <w:szCs w:val="22"/>
        </w:rPr>
      </w:pPr>
    </w:p>
    <w:p w:rsidR="00FA5C55" w:rsidRPr="00FA5C55" w:rsidRDefault="00FA5C55" w:rsidP="00FA5C55">
      <w:pPr>
        <w:ind w:firstLine="1304"/>
        <w:rPr>
          <w:rFonts w:cs="Arial"/>
          <w:sz w:val="22"/>
          <w:szCs w:val="22"/>
        </w:rPr>
      </w:pPr>
      <w:r w:rsidRPr="00FA5C55">
        <w:rPr>
          <w:rFonts w:cs="Arial"/>
          <w:sz w:val="22"/>
          <w:szCs w:val="22"/>
        </w:rPr>
        <w:t>Kontraindikationer:</w:t>
      </w:r>
    </w:p>
    <w:p w:rsidR="00FA5C55" w:rsidRPr="00FA5C55" w:rsidRDefault="00FA5C55" w:rsidP="00FA5C55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>Patientens</w:t>
      </w:r>
      <w:r w:rsidR="00686F80">
        <w:rPr>
          <w:rFonts w:ascii="Arial" w:hAnsi="Arial" w:cs="Arial"/>
        </w:rPr>
        <w:t>/brukarens</w:t>
      </w:r>
      <w:r w:rsidRPr="00FA5C55">
        <w:rPr>
          <w:rFonts w:ascii="Arial" w:hAnsi="Arial" w:cs="Arial"/>
        </w:rPr>
        <w:t xml:space="preserve"> allmäntillstånd är så nedsatt att protesen ej kan anses som hjälpmedel.</w:t>
      </w:r>
    </w:p>
    <w:p w:rsidR="00FA5C55" w:rsidRPr="00FA5C55" w:rsidRDefault="00FA5C55" w:rsidP="00FA5C55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>Patienten</w:t>
      </w:r>
      <w:r w:rsidR="00686F80">
        <w:rPr>
          <w:rFonts w:ascii="Arial" w:hAnsi="Arial" w:cs="Arial"/>
        </w:rPr>
        <w:t>/brukaren</w:t>
      </w:r>
      <w:r w:rsidRPr="00FA5C55">
        <w:rPr>
          <w:rFonts w:ascii="Arial" w:hAnsi="Arial" w:cs="Arial"/>
        </w:rPr>
        <w:t xml:space="preserve"> har så pass grava kontrakturer att protesförsörjning ej kan vara till hjälp vid stående eller sittande.</w:t>
      </w:r>
    </w:p>
    <w:p w:rsidR="00FA5C55" w:rsidRPr="00FA5C55" w:rsidRDefault="00FA5C55" w:rsidP="00FA5C55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>Patienten</w:t>
      </w:r>
      <w:r w:rsidR="00686F80">
        <w:rPr>
          <w:rFonts w:ascii="Arial" w:hAnsi="Arial" w:cs="Arial"/>
        </w:rPr>
        <w:t>/brukaren</w:t>
      </w:r>
      <w:r w:rsidRPr="00FA5C55">
        <w:rPr>
          <w:rFonts w:ascii="Arial" w:hAnsi="Arial" w:cs="Arial"/>
        </w:rPr>
        <w:t xml:space="preserve"> ej bedöms kunna hantera protesen på ett för sig själv säkert sätt.</w:t>
      </w:r>
    </w:p>
    <w:p w:rsidR="00FA5C55" w:rsidRPr="00FA5C55" w:rsidRDefault="00FA5C55" w:rsidP="00933F5B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Patienten</w:t>
      </w:r>
      <w:r w:rsidR="00686F80">
        <w:rPr>
          <w:rFonts w:ascii="Arial" w:hAnsi="Arial" w:cs="Arial"/>
        </w:rPr>
        <w:t>/brukaren</w:t>
      </w:r>
      <w:r>
        <w:rPr>
          <w:rFonts w:ascii="Arial" w:hAnsi="Arial" w:cs="Arial"/>
        </w:rPr>
        <w:t xml:space="preserve"> har h</w:t>
      </w:r>
      <w:r w:rsidRPr="00FA5C55">
        <w:rPr>
          <w:rFonts w:ascii="Arial" w:hAnsi="Arial" w:cs="Arial"/>
        </w:rPr>
        <w:t>ud- eller läkningsproblem</w:t>
      </w:r>
    </w:p>
    <w:p w:rsidR="00FA5C55" w:rsidRPr="00FA5C55" w:rsidRDefault="00FA5C55" w:rsidP="00FA5C55">
      <w:pPr>
        <w:pStyle w:val="Liststycke"/>
        <w:ind w:left="1664"/>
        <w:rPr>
          <w:rFonts w:ascii="Arial" w:hAnsi="Arial" w:cs="Arial"/>
        </w:rPr>
      </w:pPr>
    </w:p>
    <w:p w:rsidR="00FA5C55" w:rsidRPr="00FA5C55" w:rsidRDefault="00FA5C55" w:rsidP="00FA5C55">
      <w:pPr>
        <w:ind w:firstLine="1304"/>
        <w:rPr>
          <w:rFonts w:cs="Arial"/>
          <w:b/>
          <w:sz w:val="22"/>
          <w:szCs w:val="22"/>
        </w:rPr>
      </w:pPr>
      <w:r w:rsidRPr="00FA5C55">
        <w:rPr>
          <w:rFonts w:cs="Arial"/>
          <w:b/>
          <w:sz w:val="22"/>
          <w:szCs w:val="22"/>
        </w:rPr>
        <w:t>Mål med hjälpmedlet</w:t>
      </w:r>
    </w:p>
    <w:p w:rsidR="00FA5C55" w:rsidRPr="00FA5C55" w:rsidRDefault="00FA5C55" w:rsidP="00FA5C55">
      <w:pPr>
        <w:ind w:left="1304"/>
        <w:rPr>
          <w:rFonts w:cs="Arial"/>
          <w:sz w:val="22"/>
          <w:szCs w:val="22"/>
        </w:rPr>
      </w:pPr>
      <w:r w:rsidRPr="00FA5C55">
        <w:rPr>
          <w:rFonts w:cs="Arial"/>
          <w:sz w:val="22"/>
          <w:szCs w:val="22"/>
        </w:rPr>
        <w:t>Målet med protesförsörjningen är att öka livskvaliteten genom att underlätta patientens</w:t>
      </w:r>
      <w:r w:rsidR="00121D0F">
        <w:rPr>
          <w:rFonts w:cs="Arial"/>
          <w:sz w:val="22"/>
          <w:szCs w:val="22"/>
        </w:rPr>
        <w:t>/brukarens</w:t>
      </w:r>
      <w:r w:rsidRPr="00FA5C55">
        <w:rPr>
          <w:rFonts w:cs="Arial"/>
          <w:sz w:val="22"/>
          <w:szCs w:val="22"/>
        </w:rPr>
        <w:t xml:space="preserve"> dagliga funktion samt att öka möjligheten till självständigt liv.</w:t>
      </w:r>
    </w:p>
    <w:p w:rsidR="00FA5C55" w:rsidRPr="00FA5C55" w:rsidRDefault="00FA5C55" w:rsidP="00FA5C55">
      <w:pPr>
        <w:ind w:firstLine="1304"/>
        <w:rPr>
          <w:rFonts w:cs="Arial"/>
          <w:sz w:val="22"/>
          <w:szCs w:val="22"/>
        </w:rPr>
      </w:pPr>
      <w:r w:rsidRPr="00FA5C55">
        <w:rPr>
          <w:rFonts w:cs="Arial"/>
          <w:sz w:val="22"/>
          <w:szCs w:val="22"/>
        </w:rPr>
        <w:t>Detta görs genom att:</w:t>
      </w:r>
    </w:p>
    <w:p w:rsidR="00FA5C55" w:rsidRPr="00FA5C55" w:rsidRDefault="00FA5C55" w:rsidP="00FA5C55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>Underlätta förflyttningar och stående för patienten</w:t>
      </w:r>
      <w:r w:rsidR="00121D0F">
        <w:rPr>
          <w:rFonts w:ascii="Arial" w:hAnsi="Arial" w:cs="Arial"/>
        </w:rPr>
        <w:t>/brukaren</w:t>
      </w:r>
      <w:r w:rsidRPr="00FA5C55">
        <w:rPr>
          <w:rFonts w:ascii="Arial" w:hAnsi="Arial" w:cs="Arial"/>
        </w:rPr>
        <w:t xml:space="preserve"> och annan personal</w:t>
      </w:r>
    </w:p>
    <w:p w:rsidR="00FA5C55" w:rsidRPr="00FA5C55" w:rsidRDefault="00FA5C55" w:rsidP="00FA5C55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>Öka möjligheterna för patienten</w:t>
      </w:r>
      <w:r w:rsidR="00121D0F">
        <w:rPr>
          <w:rFonts w:ascii="Arial" w:hAnsi="Arial" w:cs="Arial"/>
        </w:rPr>
        <w:t>/brukaren</w:t>
      </w:r>
      <w:r w:rsidRPr="00FA5C55">
        <w:rPr>
          <w:rFonts w:ascii="Arial" w:hAnsi="Arial" w:cs="Arial"/>
        </w:rPr>
        <w:t xml:space="preserve"> att bli en aktiv gångare</w:t>
      </w:r>
    </w:p>
    <w:p w:rsidR="00FA5C55" w:rsidRPr="00FA5C55" w:rsidRDefault="00FA5C55" w:rsidP="00FA5C55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>Patienten</w:t>
      </w:r>
      <w:r w:rsidR="00121D0F">
        <w:rPr>
          <w:rFonts w:ascii="Arial" w:hAnsi="Arial" w:cs="Arial"/>
        </w:rPr>
        <w:t>/brukaren</w:t>
      </w:r>
      <w:r w:rsidRPr="00FA5C55">
        <w:rPr>
          <w:rFonts w:ascii="Arial" w:hAnsi="Arial" w:cs="Arial"/>
        </w:rPr>
        <w:t xml:space="preserve"> ska fått till ett bra sittande med minskad risk för tryck och skav</w:t>
      </w:r>
    </w:p>
    <w:p w:rsidR="00FA5C55" w:rsidRPr="00FA5C55" w:rsidRDefault="00FA5C55" w:rsidP="00FA5C55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 w:rsidRPr="00FA5C55">
        <w:rPr>
          <w:rFonts w:ascii="Arial" w:hAnsi="Arial" w:cs="Arial"/>
        </w:rPr>
        <w:t>Öka patientens</w:t>
      </w:r>
      <w:r w:rsidR="00121D0F">
        <w:rPr>
          <w:rFonts w:ascii="Arial" w:hAnsi="Arial" w:cs="Arial"/>
        </w:rPr>
        <w:t>/brukarens</w:t>
      </w:r>
      <w:r w:rsidRPr="00FA5C55">
        <w:rPr>
          <w:rFonts w:ascii="Arial" w:hAnsi="Arial" w:cs="Arial"/>
        </w:rPr>
        <w:t xml:space="preserve"> självkänsla och välmående genom kosmetisk försörjning</w:t>
      </w:r>
    </w:p>
    <w:p w:rsidR="001B1BE3" w:rsidRDefault="001B1BE3" w:rsidP="00154282">
      <w:pPr>
        <w:rPr>
          <w:sz w:val="22"/>
        </w:rPr>
      </w:pPr>
    </w:p>
    <w:p w:rsidR="001F2162" w:rsidRPr="006F0198" w:rsidRDefault="008E6DEC" w:rsidP="006F0198">
      <w:pPr>
        <w:pStyle w:val="Rubrik1"/>
        <w:rPr>
          <w:sz w:val="22"/>
        </w:rPr>
      </w:pPr>
      <w:r>
        <w:rPr>
          <w:sz w:val="22"/>
        </w:rPr>
        <w:t>Beskrivning av hjälpmedle</w:t>
      </w:r>
      <w:r w:rsidR="009F7FD0">
        <w:rPr>
          <w:sz w:val="22"/>
        </w:rPr>
        <w:t>t</w:t>
      </w:r>
    </w:p>
    <w:p w:rsidR="001B1BE3" w:rsidRPr="001F2162" w:rsidRDefault="001F2162" w:rsidP="001F2162">
      <w:pPr>
        <w:pStyle w:val="Rubrik3"/>
        <w:rPr>
          <w:i w:val="0"/>
          <w:sz w:val="22"/>
        </w:rPr>
      </w:pPr>
      <w:r w:rsidRPr="001F2162">
        <w:rPr>
          <w:i w:val="0"/>
          <w:sz w:val="22"/>
        </w:rPr>
        <w:t>C</w:t>
      </w:r>
      <w:r w:rsidR="009F7FD0">
        <w:rPr>
          <w:i w:val="0"/>
          <w:sz w:val="22"/>
        </w:rPr>
        <w:t>irk</w:t>
      </w:r>
      <w:r w:rsidRPr="001F2162">
        <w:rPr>
          <w:i w:val="0"/>
          <w:sz w:val="22"/>
        </w:rPr>
        <w:t>a 90% av</w:t>
      </w:r>
      <w:r w:rsidR="00284B35">
        <w:rPr>
          <w:i w:val="0"/>
          <w:sz w:val="22"/>
        </w:rPr>
        <w:t xml:space="preserve"> alla patienter</w:t>
      </w:r>
      <w:r w:rsidR="00121D0F">
        <w:rPr>
          <w:i w:val="0"/>
          <w:sz w:val="22"/>
        </w:rPr>
        <w:t>/brukare</w:t>
      </w:r>
      <w:r w:rsidR="00420A9A">
        <w:rPr>
          <w:i w:val="0"/>
          <w:sz w:val="22"/>
        </w:rPr>
        <w:t xml:space="preserve"> får en grund</w:t>
      </w:r>
      <w:r w:rsidRPr="001F2162">
        <w:rPr>
          <w:i w:val="0"/>
          <w:sz w:val="22"/>
        </w:rPr>
        <w:t>modell</w:t>
      </w:r>
      <w:r w:rsidR="00420A9A">
        <w:rPr>
          <w:i w:val="0"/>
          <w:sz w:val="22"/>
        </w:rPr>
        <w:t xml:space="preserve"> av underbensprotes</w:t>
      </w:r>
      <w:r w:rsidRPr="001F2162">
        <w:rPr>
          <w:i w:val="0"/>
          <w:sz w:val="22"/>
        </w:rPr>
        <w:t xml:space="preserve"> där allting ingår.</w:t>
      </w:r>
      <w:r w:rsidR="00420A9A">
        <w:rPr>
          <w:i w:val="0"/>
          <w:sz w:val="22"/>
        </w:rPr>
        <w:t xml:space="preserve"> När det gäller knä- och höftproteser </w:t>
      </w:r>
      <w:r w:rsidR="0096242C">
        <w:rPr>
          <w:i w:val="0"/>
          <w:sz w:val="22"/>
        </w:rPr>
        <w:t>är typ av modell mer varierande.</w:t>
      </w:r>
      <w:r w:rsidRPr="001F2162">
        <w:rPr>
          <w:i w:val="0"/>
          <w:sz w:val="22"/>
        </w:rPr>
        <w:t xml:space="preserve"> </w:t>
      </w:r>
    </w:p>
    <w:p w:rsidR="001F2162" w:rsidRPr="001F2162" w:rsidRDefault="001F2162" w:rsidP="001F2162"/>
    <w:p w:rsidR="001B1BE3" w:rsidRDefault="00BA455D">
      <w:pPr>
        <w:pStyle w:val="Rubrik1"/>
        <w:rPr>
          <w:sz w:val="22"/>
        </w:rPr>
      </w:pPr>
      <w:r>
        <w:rPr>
          <w:sz w:val="22"/>
        </w:rPr>
        <w:t>Risk för personskada</w:t>
      </w:r>
    </w:p>
    <w:p w:rsidR="001B1BE3" w:rsidRPr="001F2162" w:rsidRDefault="00BA455D" w:rsidP="001F2162">
      <w:pPr>
        <w:pStyle w:val="Brdtextmedindrag2"/>
        <w:rPr>
          <w:i w:val="0"/>
          <w:sz w:val="22"/>
        </w:rPr>
      </w:pPr>
      <w:r w:rsidRPr="001F2162">
        <w:rPr>
          <w:i w:val="0"/>
          <w:sz w:val="22"/>
        </w:rPr>
        <w:t>Viss sannolikhetsrisk för tillbud vid användning, som kan orsaka personskada</w:t>
      </w:r>
      <w:r w:rsidR="001F2162">
        <w:rPr>
          <w:i w:val="0"/>
          <w:sz w:val="22"/>
        </w:rPr>
        <w:t>.</w:t>
      </w:r>
    </w:p>
    <w:p w:rsidR="00434305" w:rsidRPr="001F2162" w:rsidRDefault="001F2162">
      <w:pPr>
        <w:ind w:left="1304"/>
        <w:rPr>
          <w:sz w:val="22"/>
        </w:rPr>
      </w:pPr>
      <w:r>
        <w:rPr>
          <w:sz w:val="22"/>
        </w:rPr>
        <w:t xml:space="preserve">Det finns risk för tryck och </w:t>
      </w:r>
      <w:r w:rsidR="004440E4">
        <w:rPr>
          <w:sz w:val="22"/>
        </w:rPr>
        <w:t>skav</w:t>
      </w:r>
      <w:r w:rsidR="006B2761">
        <w:rPr>
          <w:sz w:val="22"/>
        </w:rPr>
        <w:t xml:space="preserve">sår på </w:t>
      </w:r>
      <w:r w:rsidR="00EE0CB0" w:rsidRPr="00EE0CB0">
        <w:rPr>
          <w:sz w:val="22"/>
        </w:rPr>
        <w:t>det amputerade benet</w:t>
      </w:r>
      <w:r w:rsidR="001210EE" w:rsidRPr="00EE0CB0">
        <w:rPr>
          <w:sz w:val="22"/>
        </w:rPr>
        <w:t>.</w:t>
      </w:r>
      <w:r>
        <w:rPr>
          <w:sz w:val="22"/>
        </w:rPr>
        <w:t xml:space="preserve"> </w:t>
      </w:r>
    </w:p>
    <w:p w:rsidR="001B1BE3" w:rsidRDefault="001B1BE3">
      <w:pPr>
        <w:pStyle w:val="Rubrik3"/>
        <w:rPr>
          <w:sz w:val="22"/>
        </w:rPr>
      </w:pPr>
    </w:p>
    <w:p w:rsidR="001B1BE3" w:rsidRDefault="00BA455D" w:rsidP="000C6927">
      <w:pPr>
        <w:pStyle w:val="Rubrik1"/>
        <w:rPr>
          <w:sz w:val="22"/>
        </w:rPr>
      </w:pPr>
      <w:r w:rsidRPr="008212BB">
        <w:rPr>
          <w:sz w:val="22"/>
        </w:rPr>
        <w:t>Råd i förskrivningsprocessen</w:t>
      </w:r>
      <w:r w:rsidR="008212BB" w:rsidRPr="008212BB">
        <w:rPr>
          <w:sz w:val="22"/>
        </w:rPr>
        <w:t xml:space="preserve"> </w:t>
      </w:r>
    </w:p>
    <w:p w:rsidR="006F0198" w:rsidRDefault="006F0198" w:rsidP="006F0198">
      <w:pPr>
        <w:pStyle w:val="Rubrik3"/>
        <w:rPr>
          <w:i w:val="0"/>
          <w:sz w:val="22"/>
        </w:rPr>
      </w:pPr>
      <w:r>
        <w:rPr>
          <w:i w:val="0"/>
          <w:sz w:val="22"/>
        </w:rPr>
        <w:t xml:space="preserve">Det är </w:t>
      </w:r>
      <w:r w:rsidRPr="001210EE">
        <w:rPr>
          <w:i w:val="0"/>
          <w:sz w:val="22"/>
        </w:rPr>
        <w:t>ortopedingenjör</w:t>
      </w:r>
      <w:r>
        <w:rPr>
          <w:i w:val="0"/>
          <w:sz w:val="22"/>
        </w:rPr>
        <w:t xml:space="preserve"> på Ortopedtekniska avdelningen (OTA) som avgör vilken typ av protes patienten</w:t>
      </w:r>
      <w:r w:rsidR="00213AB3">
        <w:rPr>
          <w:i w:val="0"/>
          <w:sz w:val="22"/>
        </w:rPr>
        <w:t>/brukaren</w:t>
      </w:r>
      <w:r>
        <w:rPr>
          <w:i w:val="0"/>
          <w:sz w:val="22"/>
        </w:rPr>
        <w:t xml:space="preserve"> behöver beroende på patientens</w:t>
      </w:r>
      <w:r w:rsidR="00121D0F">
        <w:rPr>
          <w:i w:val="0"/>
          <w:sz w:val="22"/>
        </w:rPr>
        <w:t>/brukarens</w:t>
      </w:r>
      <w:r>
        <w:rPr>
          <w:i w:val="0"/>
          <w:sz w:val="22"/>
        </w:rPr>
        <w:t xml:space="preserve"> funktion och amputationsnivå. </w:t>
      </w:r>
      <w:r w:rsidRPr="00EE0CB0">
        <w:rPr>
          <w:i w:val="0"/>
          <w:sz w:val="22"/>
        </w:rPr>
        <w:t>I vissa fall i samråd med sjukgymnast/fysioterapeut.</w:t>
      </w:r>
    </w:p>
    <w:p w:rsidR="008F1602" w:rsidRDefault="008F1602" w:rsidP="008F1602"/>
    <w:p w:rsidR="008F1602" w:rsidRDefault="008F1602" w:rsidP="008F1602">
      <w:pPr>
        <w:pStyle w:val="Default"/>
        <w:ind w:left="1304"/>
        <w:rPr>
          <w:sz w:val="22"/>
          <w:szCs w:val="22"/>
        </w:rPr>
      </w:pPr>
      <w:r w:rsidRPr="00420A9A">
        <w:rPr>
          <w:sz w:val="22"/>
          <w:szCs w:val="22"/>
        </w:rPr>
        <w:t xml:space="preserve">Utprovaren skall ge patienten/brukaren skriftliga instruktioner om, hur och när </w:t>
      </w:r>
      <w:r w:rsidR="00E90D21" w:rsidRPr="00420A9A">
        <w:rPr>
          <w:sz w:val="22"/>
          <w:szCs w:val="22"/>
        </w:rPr>
        <w:t>protesen</w:t>
      </w:r>
      <w:r w:rsidRPr="00420A9A">
        <w:rPr>
          <w:sz w:val="22"/>
          <w:szCs w:val="22"/>
        </w:rPr>
        <w:t xml:space="preserve"> skall användas och skötas.</w:t>
      </w:r>
      <w:r w:rsidRPr="002D2507">
        <w:rPr>
          <w:sz w:val="22"/>
          <w:szCs w:val="22"/>
        </w:rPr>
        <w:t xml:space="preserve"> </w:t>
      </w:r>
    </w:p>
    <w:p w:rsidR="006F0198" w:rsidRPr="006F0198" w:rsidRDefault="006F0198" w:rsidP="006F0198"/>
    <w:p w:rsidR="004440E4" w:rsidRPr="00A045C5" w:rsidRDefault="00A045C5" w:rsidP="008F1602">
      <w:pPr>
        <w:pStyle w:val="Default"/>
        <w:ind w:left="1304"/>
        <w:rPr>
          <w:sz w:val="22"/>
          <w:szCs w:val="22"/>
        </w:rPr>
      </w:pPr>
      <w:r w:rsidRPr="00420A9A">
        <w:rPr>
          <w:sz w:val="22"/>
          <w:szCs w:val="22"/>
        </w:rPr>
        <w:t>Förskrivaren skall betona för patienten</w:t>
      </w:r>
      <w:r w:rsidR="00121D0F" w:rsidRPr="00420A9A">
        <w:rPr>
          <w:sz w:val="22"/>
          <w:szCs w:val="22"/>
        </w:rPr>
        <w:t>/brukaren</w:t>
      </w:r>
      <w:r w:rsidRPr="00420A9A">
        <w:rPr>
          <w:sz w:val="22"/>
          <w:szCs w:val="22"/>
        </w:rPr>
        <w:t xml:space="preserve"> vikten av att ta kontakt med Ortopedtekniska avdelningen (OTA) vid frågor och vid eventuella problem kring </w:t>
      </w:r>
      <w:r w:rsidR="00412B02" w:rsidRPr="00420A9A">
        <w:rPr>
          <w:sz w:val="22"/>
          <w:szCs w:val="22"/>
        </w:rPr>
        <w:t xml:space="preserve">användningen av protes/liner, </w:t>
      </w:r>
      <w:r w:rsidRPr="00420A9A">
        <w:rPr>
          <w:sz w:val="22"/>
          <w:szCs w:val="22"/>
        </w:rPr>
        <w:t>exempelvis då linern/protesen trycker eller klämmer eller på annat sätt inte passar.</w:t>
      </w:r>
    </w:p>
    <w:p w:rsidR="009C6542" w:rsidRDefault="009C6542" w:rsidP="00CF3ACB">
      <w:pPr>
        <w:rPr>
          <w:iCs/>
          <w:sz w:val="22"/>
          <w:szCs w:val="22"/>
        </w:rPr>
      </w:pPr>
    </w:p>
    <w:p w:rsidR="009C6542" w:rsidRDefault="009C6542" w:rsidP="009C6542">
      <w:pPr>
        <w:ind w:left="1304"/>
        <w:rPr>
          <w:iCs/>
          <w:sz w:val="22"/>
          <w:szCs w:val="22"/>
        </w:rPr>
      </w:pPr>
      <w:r w:rsidRPr="00420A9A">
        <w:rPr>
          <w:sz w:val="22"/>
          <w:szCs w:val="22"/>
        </w:rPr>
        <w:t>Det är viktigt att vara uppmärksam på att protesen passar ihop med eventuella övriga hjälpmedel.</w:t>
      </w:r>
    </w:p>
    <w:p w:rsidR="009C6542" w:rsidRDefault="009C6542" w:rsidP="004440E4">
      <w:pPr>
        <w:ind w:left="1304"/>
        <w:rPr>
          <w:iCs/>
          <w:sz w:val="22"/>
          <w:szCs w:val="22"/>
        </w:rPr>
      </w:pPr>
    </w:p>
    <w:p w:rsidR="008F1602" w:rsidRDefault="008F1602" w:rsidP="008F1602">
      <w:pPr>
        <w:ind w:left="1304"/>
        <w:rPr>
          <w:sz w:val="22"/>
        </w:rPr>
      </w:pPr>
      <w:r>
        <w:rPr>
          <w:sz w:val="22"/>
        </w:rPr>
        <w:t>Förskrivaren skall på förskrivningsblanketten ange patientens</w:t>
      </w:r>
      <w:r w:rsidR="00121D0F">
        <w:rPr>
          <w:sz w:val="22"/>
        </w:rPr>
        <w:t>/brukarens</w:t>
      </w:r>
      <w:r>
        <w:rPr>
          <w:sz w:val="22"/>
        </w:rPr>
        <w:t xml:space="preserve"> amputationsnivå.</w:t>
      </w:r>
    </w:p>
    <w:p w:rsidR="008D3F0A" w:rsidRDefault="008D3F0A" w:rsidP="009C6542">
      <w:pPr>
        <w:rPr>
          <w:b/>
          <w:sz w:val="22"/>
        </w:rPr>
      </w:pPr>
    </w:p>
    <w:p w:rsidR="008212BB" w:rsidRPr="008212BB" w:rsidRDefault="00353A3C" w:rsidP="00353A3C">
      <w:pPr>
        <w:ind w:firstLine="1304"/>
        <w:rPr>
          <w:b/>
          <w:sz w:val="22"/>
          <w:szCs w:val="22"/>
        </w:rPr>
      </w:pPr>
      <w:r w:rsidRPr="00D95B08">
        <w:rPr>
          <w:b/>
          <w:sz w:val="22"/>
        </w:rPr>
        <w:t>R</w:t>
      </w:r>
      <w:r w:rsidR="008212BB" w:rsidRPr="00D95B08">
        <w:rPr>
          <w:b/>
          <w:sz w:val="22"/>
        </w:rPr>
        <w:t>utiner</w:t>
      </w:r>
      <w:r w:rsidRPr="00D95B08">
        <w:rPr>
          <w:b/>
          <w:sz w:val="22"/>
        </w:rPr>
        <w:t xml:space="preserve"> </w:t>
      </w:r>
      <w:r w:rsidR="00741DD3" w:rsidRPr="00D95B08">
        <w:rPr>
          <w:b/>
          <w:sz w:val="22"/>
        </w:rPr>
        <w:t>vid</w:t>
      </w:r>
      <w:r w:rsidR="008212BB" w:rsidRPr="00D95B08">
        <w:rPr>
          <w:b/>
          <w:sz w:val="22"/>
        </w:rPr>
        <w:t xml:space="preserve"> </w:t>
      </w:r>
      <w:r w:rsidR="001210EE" w:rsidRPr="00D95B08">
        <w:rPr>
          <w:b/>
          <w:sz w:val="22"/>
        </w:rPr>
        <w:t>protesförsörjningen</w:t>
      </w:r>
    </w:p>
    <w:p w:rsidR="0069484D" w:rsidRDefault="0069484D" w:rsidP="004440E4">
      <w:pPr>
        <w:ind w:left="1304"/>
        <w:rPr>
          <w:sz w:val="22"/>
          <w:szCs w:val="22"/>
        </w:rPr>
      </w:pPr>
      <w:r>
        <w:rPr>
          <w:sz w:val="22"/>
          <w:szCs w:val="22"/>
        </w:rPr>
        <w:t>När en p</w:t>
      </w:r>
      <w:r w:rsidR="001210EE">
        <w:rPr>
          <w:sz w:val="22"/>
          <w:szCs w:val="22"/>
        </w:rPr>
        <w:t>atient</w:t>
      </w:r>
      <w:r w:rsidR="00121D0F">
        <w:rPr>
          <w:sz w:val="22"/>
          <w:szCs w:val="22"/>
        </w:rPr>
        <w:t>/brukare</w:t>
      </w:r>
      <w:r w:rsidR="001210EE">
        <w:rPr>
          <w:sz w:val="22"/>
          <w:szCs w:val="22"/>
        </w:rPr>
        <w:t xml:space="preserve"> tros vara aktuell</w:t>
      </w:r>
      <w:r>
        <w:rPr>
          <w:sz w:val="22"/>
          <w:szCs w:val="22"/>
        </w:rPr>
        <w:t xml:space="preserve"> för protes görs en bedömning </w:t>
      </w:r>
      <w:r w:rsidR="0072174E">
        <w:rPr>
          <w:sz w:val="22"/>
          <w:szCs w:val="22"/>
        </w:rPr>
        <w:t>av eller med hjälp av protesteamet i Falun/Mora - o</w:t>
      </w:r>
      <w:r>
        <w:rPr>
          <w:sz w:val="22"/>
          <w:szCs w:val="22"/>
        </w:rPr>
        <w:t>m så är fallet eller inte.</w:t>
      </w:r>
    </w:p>
    <w:p w:rsidR="0069484D" w:rsidRDefault="0069484D" w:rsidP="004440E4">
      <w:pPr>
        <w:ind w:left="1304"/>
        <w:rPr>
          <w:sz w:val="22"/>
          <w:szCs w:val="22"/>
        </w:rPr>
      </w:pPr>
    </w:p>
    <w:p w:rsidR="0069484D" w:rsidRPr="0069484D" w:rsidRDefault="0072174E" w:rsidP="004440E4">
      <w:pPr>
        <w:ind w:left="1304"/>
        <w:rPr>
          <w:iCs/>
          <w:sz w:val="22"/>
          <w:szCs w:val="22"/>
        </w:rPr>
      </w:pPr>
      <w:r>
        <w:rPr>
          <w:sz w:val="22"/>
          <w:szCs w:val="22"/>
        </w:rPr>
        <w:t>Protesteamet Falun/</w:t>
      </w:r>
      <w:r w:rsidR="0069484D">
        <w:rPr>
          <w:sz w:val="22"/>
          <w:szCs w:val="22"/>
        </w:rPr>
        <w:t xml:space="preserve">Mora gör </w:t>
      </w:r>
      <w:r w:rsidR="00771BD6">
        <w:rPr>
          <w:sz w:val="22"/>
          <w:szCs w:val="22"/>
        </w:rPr>
        <w:t>uppföljning av patienter</w:t>
      </w:r>
      <w:r w:rsidR="00121D0F">
        <w:rPr>
          <w:sz w:val="22"/>
          <w:szCs w:val="22"/>
        </w:rPr>
        <w:t>/brukare</w:t>
      </w:r>
      <w:r w:rsidR="00771BD6">
        <w:rPr>
          <w:sz w:val="22"/>
          <w:szCs w:val="22"/>
        </w:rPr>
        <w:t xml:space="preserve"> som har</w:t>
      </w:r>
      <w:r w:rsidR="0069484D" w:rsidRPr="0069484D">
        <w:rPr>
          <w:sz w:val="22"/>
          <w:szCs w:val="22"/>
        </w:rPr>
        <w:t xml:space="preserve"> protes sedan tidigare</w:t>
      </w:r>
      <w:r w:rsidR="00771BD6">
        <w:rPr>
          <w:sz w:val="22"/>
          <w:szCs w:val="22"/>
        </w:rPr>
        <w:t xml:space="preserve">, som önskar </w:t>
      </w:r>
      <w:r w:rsidR="0069484D" w:rsidRPr="0069484D">
        <w:rPr>
          <w:sz w:val="22"/>
          <w:szCs w:val="22"/>
        </w:rPr>
        <w:t>förnyad remiss för protesförsörjning</w:t>
      </w:r>
      <w:r w:rsidR="00771BD6">
        <w:rPr>
          <w:sz w:val="22"/>
          <w:szCs w:val="22"/>
        </w:rPr>
        <w:t>.</w:t>
      </w:r>
    </w:p>
    <w:p w:rsidR="000C6927" w:rsidRDefault="000C6927" w:rsidP="00771BD6">
      <w:pPr>
        <w:rPr>
          <w:sz w:val="22"/>
          <w:szCs w:val="22"/>
        </w:rPr>
      </w:pPr>
    </w:p>
    <w:p w:rsidR="000C6927" w:rsidRDefault="0072174E" w:rsidP="000C6927">
      <w:pPr>
        <w:ind w:left="1304"/>
        <w:rPr>
          <w:rFonts w:ascii="Calibri" w:hAnsi="Calibri"/>
          <w:color w:val="1F497D"/>
          <w:sz w:val="22"/>
        </w:rPr>
      </w:pPr>
      <w:r>
        <w:rPr>
          <w:sz w:val="22"/>
          <w:szCs w:val="22"/>
        </w:rPr>
        <w:t>K</w:t>
      </w:r>
      <w:r w:rsidR="000C6927" w:rsidRPr="000C6927">
        <w:rPr>
          <w:sz w:val="22"/>
          <w:szCs w:val="22"/>
        </w:rPr>
        <w:t xml:space="preserve">liniken </w:t>
      </w:r>
      <w:r>
        <w:rPr>
          <w:sz w:val="22"/>
          <w:szCs w:val="22"/>
        </w:rPr>
        <w:t xml:space="preserve">för Geriatrik och Rehabiliteringsmedicin i </w:t>
      </w:r>
      <w:r w:rsidR="000C6927" w:rsidRPr="000C6927">
        <w:rPr>
          <w:sz w:val="22"/>
          <w:szCs w:val="22"/>
        </w:rPr>
        <w:t>Falun har övergripande ekonomiskt ansvar för alla kostnader</w:t>
      </w:r>
      <w:r w:rsidR="000C6927">
        <w:rPr>
          <w:sz w:val="22"/>
          <w:szCs w:val="22"/>
        </w:rPr>
        <w:t xml:space="preserve"> kring liner och proteser, för </w:t>
      </w:r>
      <w:r w:rsidR="000C6927" w:rsidRPr="000C6927">
        <w:rPr>
          <w:sz w:val="22"/>
          <w:szCs w:val="22"/>
        </w:rPr>
        <w:t>hela länet.</w:t>
      </w:r>
    </w:p>
    <w:p w:rsidR="009F7FD0" w:rsidRDefault="009F7FD0" w:rsidP="000C6927">
      <w:pPr>
        <w:ind w:left="1304"/>
        <w:rPr>
          <w:sz w:val="22"/>
        </w:rPr>
      </w:pPr>
      <w:r>
        <w:rPr>
          <w:sz w:val="22"/>
        </w:rPr>
        <w:t xml:space="preserve"> </w:t>
      </w:r>
    </w:p>
    <w:p w:rsidR="00A04E41" w:rsidRDefault="00A04E41" w:rsidP="00A04E41">
      <w:pPr>
        <w:ind w:left="1304"/>
        <w:rPr>
          <w:sz w:val="22"/>
        </w:rPr>
      </w:pPr>
      <w:r>
        <w:rPr>
          <w:sz w:val="22"/>
        </w:rPr>
        <w:t xml:space="preserve">När det blir aktuellt med en protes för högre kostnad, kontaktar Ortopedtekniska avdelningen proteskoordinator på </w:t>
      </w:r>
      <w:proofErr w:type="spellStart"/>
      <w:r>
        <w:rPr>
          <w:sz w:val="22"/>
        </w:rPr>
        <w:t>GerRehab</w:t>
      </w:r>
      <w:proofErr w:type="spellEnd"/>
      <w:r>
        <w:rPr>
          <w:sz w:val="22"/>
        </w:rPr>
        <w:t xml:space="preserve"> kliniken för godkännande av kostnaden. </w:t>
      </w:r>
    </w:p>
    <w:p w:rsidR="00A04E41" w:rsidRDefault="00A04E41" w:rsidP="00A04E41">
      <w:pPr>
        <w:ind w:left="1304"/>
        <w:rPr>
          <w:sz w:val="22"/>
          <w:highlight w:val="yellow"/>
        </w:rPr>
      </w:pPr>
    </w:p>
    <w:p w:rsidR="00A04E41" w:rsidRDefault="00A04E41" w:rsidP="00A04E41">
      <w:pPr>
        <w:ind w:left="1304"/>
        <w:rPr>
          <w:sz w:val="22"/>
        </w:rPr>
      </w:pPr>
      <w:r w:rsidRPr="00284B35">
        <w:rPr>
          <w:sz w:val="22"/>
        </w:rPr>
        <w:t>All protesträning inom Faluns upptagningsområde</w:t>
      </w:r>
      <w:r w:rsidRPr="00284B35">
        <w:rPr>
          <w:sz w:val="22"/>
          <w:szCs w:val="22"/>
        </w:rPr>
        <w:t xml:space="preserve"> sker om möjligt på </w:t>
      </w:r>
      <w:proofErr w:type="spellStart"/>
      <w:r w:rsidRPr="00284B35">
        <w:rPr>
          <w:sz w:val="22"/>
          <w:szCs w:val="22"/>
        </w:rPr>
        <w:t>GerRehab</w:t>
      </w:r>
      <w:proofErr w:type="spellEnd"/>
      <w:r w:rsidRPr="00284B35">
        <w:rPr>
          <w:sz w:val="22"/>
          <w:szCs w:val="22"/>
        </w:rPr>
        <w:t xml:space="preserve"> kliniken</w:t>
      </w:r>
      <w:r w:rsidR="00CF3ACB">
        <w:rPr>
          <w:sz w:val="22"/>
          <w:szCs w:val="22"/>
        </w:rPr>
        <w:t xml:space="preserve"> i Falun</w:t>
      </w:r>
      <w:r w:rsidRPr="00284B35">
        <w:rPr>
          <w:sz w:val="22"/>
          <w:szCs w:val="22"/>
        </w:rPr>
        <w:t>. All protesträning i Moras upptagningsområde sker på Mora lasarett.</w:t>
      </w:r>
      <w:r>
        <w:rPr>
          <w:sz w:val="22"/>
          <w:szCs w:val="22"/>
        </w:rPr>
        <w:t xml:space="preserve"> </w:t>
      </w:r>
    </w:p>
    <w:p w:rsidR="00A04E41" w:rsidRDefault="00A04E41" w:rsidP="00A04E41">
      <w:pPr>
        <w:ind w:left="1304"/>
        <w:rPr>
          <w:sz w:val="22"/>
        </w:rPr>
      </w:pPr>
    </w:p>
    <w:p w:rsidR="00A04E41" w:rsidRPr="009F7FD0" w:rsidRDefault="00A04E41" w:rsidP="00A04E41">
      <w:pPr>
        <w:pStyle w:val="Liststycke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Efter träningsperiod på </w:t>
      </w:r>
      <w:proofErr w:type="spellStart"/>
      <w:r>
        <w:rPr>
          <w:rFonts w:ascii="Arial" w:hAnsi="Arial" w:cs="Arial"/>
        </w:rPr>
        <w:t>GerRehab</w:t>
      </w:r>
      <w:proofErr w:type="spellEnd"/>
      <w:r w:rsidRPr="009F7FD0">
        <w:rPr>
          <w:rFonts w:ascii="Arial" w:hAnsi="Arial" w:cs="Arial"/>
        </w:rPr>
        <w:t xml:space="preserve"> ska</w:t>
      </w:r>
      <w:r>
        <w:rPr>
          <w:rFonts w:ascii="Arial" w:hAnsi="Arial" w:cs="Arial"/>
        </w:rPr>
        <w:t xml:space="preserve"> uppföljning av protesteamet</w:t>
      </w:r>
      <w:r w:rsidRPr="009F7FD0">
        <w:rPr>
          <w:rFonts w:ascii="Arial" w:hAnsi="Arial" w:cs="Arial"/>
        </w:rPr>
        <w:t xml:space="preserve"> </w:t>
      </w:r>
      <w:r w:rsidRPr="006B6465">
        <w:rPr>
          <w:rFonts w:ascii="Arial" w:hAnsi="Arial" w:cs="Arial"/>
        </w:rPr>
        <w:t xml:space="preserve">ske </w:t>
      </w:r>
      <w:r w:rsidR="00CF3ACB">
        <w:rPr>
          <w:rFonts w:ascii="Arial" w:hAnsi="Arial" w:cs="Arial"/>
        </w:rPr>
        <w:t xml:space="preserve">efter 3 </w:t>
      </w:r>
      <w:r w:rsidRPr="006B6465">
        <w:rPr>
          <w:rFonts w:ascii="Arial" w:hAnsi="Arial" w:cs="Arial"/>
        </w:rPr>
        <w:t>och 12 månader. Ytterst ansvarig under denna tid är protesteamet även då patienten</w:t>
      </w:r>
      <w:r w:rsidR="00121D0F">
        <w:rPr>
          <w:rFonts w:ascii="Arial" w:hAnsi="Arial" w:cs="Arial"/>
        </w:rPr>
        <w:t>/brukaren</w:t>
      </w:r>
      <w:r w:rsidRPr="006B6465">
        <w:rPr>
          <w:rFonts w:ascii="Arial" w:hAnsi="Arial" w:cs="Arial"/>
        </w:rPr>
        <w:t xml:space="preserve"> tränar hos annan vårdgivare. Efter 12 månader</w:t>
      </w:r>
      <w:r w:rsidR="00CF3ACB">
        <w:rPr>
          <w:rFonts w:ascii="Arial" w:hAnsi="Arial" w:cs="Arial"/>
        </w:rPr>
        <w:t xml:space="preserve"> tar patienten/brukaren själv kontakt med Ortopedtekniska avdelningen vid behov. Personal på Ortopedtekniska verkstaden tar sedan i sin tur kontakt med förskrivare</w:t>
      </w:r>
      <w:r w:rsidR="00420A9A">
        <w:rPr>
          <w:rFonts w:ascii="Arial" w:hAnsi="Arial" w:cs="Arial"/>
        </w:rPr>
        <w:t>n</w:t>
      </w:r>
      <w:r w:rsidR="00CF3ACB">
        <w:rPr>
          <w:rFonts w:ascii="Arial" w:hAnsi="Arial" w:cs="Arial"/>
        </w:rPr>
        <w:t>.</w:t>
      </w:r>
      <w:r w:rsidRPr="006B6465">
        <w:rPr>
          <w:rFonts w:ascii="Arial" w:hAnsi="Arial" w:cs="Arial"/>
        </w:rPr>
        <w:t xml:space="preserve"> </w:t>
      </w:r>
    </w:p>
    <w:p w:rsidR="00A04E41" w:rsidRDefault="00A04E41" w:rsidP="00A04E41">
      <w:pPr>
        <w:ind w:left="1304"/>
        <w:rPr>
          <w:sz w:val="22"/>
        </w:rPr>
      </w:pPr>
    </w:p>
    <w:p w:rsidR="00A04E41" w:rsidRDefault="00A04E41" w:rsidP="00A04E41">
      <w:pPr>
        <w:ind w:firstLine="1304"/>
        <w:rPr>
          <w:b/>
          <w:sz w:val="22"/>
        </w:rPr>
      </w:pPr>
      <w:r w:rsidRPr="008E6DEC">
        <w:rPr>
          <w:b/>
          <w:sz w:val="22"/>
        </w:rPr>
        <w:t>Omfattning och avgifter</w:t>
      </w:r>
    </w:p>
    <w:p w:rsidR="00A04E41" w:rsidRDefault="00A04E41" w:rsidP="00A04E41">
      <w:pPr>
        <w:ind w:left="1304"/>
        <w:rPr>
          <w:sz w:val="22"/>
        </w:rPr>
      </w:pPr>
      <w:r w:rsidRPr="00284B35">
        <w:rPr>
          <w:sz w:val="22"/>
        </w:rPr>
        <w:t>Protes förskrivs efter bedömning av protestea</w:t>
      </w:r>
      <w:r w:rsidR="003F05BD">
        <w:rPr>
          <w:sz w:val="22"/>
        </w:rPr>
        <w:t>met. Patienten</w:t>
      </w:r>
      <w:r w:rsidR="00121D0F">
        <w:rPr>
          <w:sz w:val="22"/>
        </w:rPr>
        <w:t>/brukaren</w:t>
      </w:r>
      <w:r w:rsidR="003F05BD">
        <w:rPr>
          <w:sz w:val="22"/>
        </w:rPr>
        <w:t xml:space="preserve"> betalar </w:t>
      </w:r>
      <w:r w:rsidRPr="00284B35">
        <w:rPr>
          <w:sz w:val="22"/>
        </w:rPr>
        <w:t>hjälpmedelsavgift (undantaget barn &lt;20 år) för protesen inklusive liner.</w:t>
      </w:r>
    </w:p>
    <w:p w:rsidR="006C79EA" w:rsidRDefault="006C79EA" w:rsidP="00A04E41">
      <w:pPr>
        <w:rPr>
          <w:sz w:val="22"/>
          <w:szCs w:val="22"/>
        </w:rPr>
      </w:pPr>
    </w:p>
    <w:p w:rsidR="00DC57C3" w:rsidRDefault="00DC57C3" w:rsidP="00DC57C3">
      <w:pPr>
        <w:ind w:left="1304"/>
        <w:rPr>
          <w:rStyle w:val="Hyperlnk"/>
          <w:color w:val="0070C0"/>
          <w:sz w:val="22"/>
          <w:szCs w:val="22"/>
        </w:rPr>
      </w:pPr>
      <w:r>
        <w:rPr>
          <w:sz w:val="22"/>
          <w:szCs w:val="22"/>
        </w:rPr>
        <w:t>För information om dubbel</w:t>
      </w:r>
      <w:r w:rsidRPr="00C66A55">
        <w:rPr>
          <w:sz w:val="22"/>
          <w:szCs w:val="22"/>
        </w:rPr>
        <w:t>förskrivning samt extrem förslitning av hjälpmedel, var god se</w:t>
      </w:r>
      <w:r w:rsidRPr="00C66A55">
        <w:rPr>
          <w:color w:val="2E74B5" w:themeColor="accent1" w:themeShade="BF"/>
          <w:sz w:val="22"/>
          <w:szCs w:val="22"/>
        </w:rPr>
        <w:t xml:space="preserve"> </w:t>
      </w:r>
      <w:hyperlink r:id="rId9" w:history="1">
        <w:r w:rsidRPr="00911BED">
          <w:rPr>
            <w:rStyle w:val="Hyperlnk"/>
            <w:sz w:val="22"/>
            <w:szCs w:val="22"/>
          </w:rPr>
          <w:t>Antal hjälpmedel</w:t>
        </w:r>
      </w:hyperlink>
      <w:r>
        <w:rPr>
          <w:rStyle w:val="Hyperlnk"/>
          <w:sz w:val="22"/>
          <w:szCs w:val="22"/>
        </w:rPr>
        <w:t>.</w:t>
      </w:r>
    </w:p>
    <w:p w:rsidR="00E62A56" w:rsidRDefault="00E62A56">
      <w:pPr>
        <w:ind w:left="1304"/>
        <w:rPr>
          <w:b/>
          <w:sz w:val="22"/>
        </w:rPr>
      </w:pPr>
    </w:p>
    <w:p w:rsidR="001B1BE3" w:rsidRDefault="00BA455D" w:rsidP="001210EE">
      <w:pPr>
        <w:pStyle w:val="Rubrik1"/>
        <w:ind w:left="0" w:firstLine="1304"/>
        <w:rPr>
          <w:sz w:val="22"/>
        </w:rPr>
      </w:pPr>
      <w:r>
        <w:rPr>
          <w:sz w:val="22"/>
        </w:rPr>
        <w:lastRenderedPageBreak/>
        <w:t>Leverantör av hjälpmedel och tjänster</w:t>
      </w:r>
    </w:p>
    <w:p w:rsidR="00BA455D" w:rsidRPr="000B7D63" w:rsidRDefault="000E6D26" w:rsidP="000B7D63">
      <w:pPr>
        <w:pStyle w:val="ingress"/>
        <w:ind w:left="1304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Dalarnas Hjälpmedelscenter har, för Region</w:t>
      </w:r>
      <w:r w:rsidR="009F7FD0" w:rsidRPr="00427D24">
        <w:rPr>
          <w:rFonts w:ascii="Arial" w:hAnsi="Arial" w:cs="Arial"/>
          <w:color w:val="333333"/>
          <w:sz w:val="22"/>
          <w:szCs w:val="22"/>
        </w:rPr>
        <w:t xml:space="preserve"> Dalarna, upphandlat ortopedteknisk verksamhet, </w:t>
      </w:r>
      <w:hyperlink r:id="rId10" w:history="1">
        <w:r w:rsidR="009F7FD0" w:rsidRPr="005F651C">
          <w:rPr>
            <w:rStyle w:val="Hyperlnk"/>
            <w:rFonts w:ascii="Arial" w:hAnsi="Arial" w:cs="Arial"/>
            <w:sz w:val="22"/>
            <w:szCs w:val="22"/>
          </w:rPr>
          <w:t>Aktiv Ortopedteknik AB Dalarna</w:t>
        </w:r>
      </w:hyperlink>
      <w:r w:rsidR="009F7FD0" w:rsidRPr="00427D24">
        <w:rPr>
          <w:rFonts w:ascii="Arial" w:hAnsi="Arial" w:cs="Arial"/>
          <w:color w:val="333333"/>
          <w:sz w:val="22"/>
          <w:szCs w:val="22"/>
        </w:rPr>
        <w:t>.</w:t>
      </w:r>
    </w:p>
    <w:sectPr w:rsidR="00BA455D" w:rsidRPr="000B7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5D" w:rsidRDefault="00BA455D">
      <w:r>
        <w:separator/>
      </w:r>
    </w:p>
  </w:endnote>
  <w:endnote w:type="continuationSeparator" w:id="0">
    <w:p w:rsidR="00BA455D" w:rsidRDefault="00BA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DD" w:rsidRDefault="00E31D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DD" w:rsidRDefault="00E31D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DD" w:rsidRDefault="00E31D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5D" w:rsidRDefault="00BA455D">
      <w:r>
        <w:separator/>
      </w:r>
    </w:p>
  </w:footnote>
  <w:footnote w:type="continuationSeparator" w:id="0">
    <w:p w:rsidR="00BA455D" w:rsidRDefault="00BA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DD" w:rsidRDefault="00E31D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2693"/>
      <w:gridCol w:w="2835"/>
      <w:gridCol w:w="850"/>
      <w:gridCol w:w="1278"/>
    </w:tblGrid>
    <w:tr w:rsidR="00557DFD" w:rsidRPr="0041296F" w:rsidTr="008E3EFA">
      <w:trPr>
        <w:cantSplit/>
        <w:trHeight w:val="176"/>
      </w:trPr>
      <w:tc>
        <w:tcPr>
          <w:tcW w:w="2689" w:type="dxa"/>
          <w:vMerge w:val="restart"/>
          <w:tcBorders>
            <w:right w:val="single" w:sz="4" w:space="0" w:color="auto"/>
          </w:tcBorders>
        </w:tcPr>
        <w:p w:rsidR="00A21945" w:rsidRDefault="00A21945" w:rsidP="00A21945">
          <w:pPr>
            <w:rPr>
              <w:rFonts w:cstheme="minorBidi"/>
              <w:color w:val="1F497D"/>
              <w:sz w:val="20"/>
            </w:rPr>
          </w:pPr>
        </w:p>
        <w:p w:rsidR="00557DFD" w:rsidRPr="00FD3EB5" w:rsidRDefault="00E31DDD" w:rsidP="00557DFD">
          <w:pPr>
            <w:pStyle w:val="Sidhuvud"/>
            <w:rPr>
              <w:rFonts w:cs="Arial"/>
              <w:sz w:val="20"/>
            </w:rPr>
          </w:pPr>
          <w:bookmarkStart w:id="0" w:name="_GoBack"/>
          <w:bookmarkEnd w:id="0"/>
          <w:r w:rsidRPr="00E31DDD">
            <w:rPr>
              <w:rFonts w:cs="Arial"/>
              <w:noProof/>
              <w:sz w:val="20"/>
            </w:rPr>
            <w:drawing>
              <wp:inline distT="0" distB="0" distL="0" distR="0">
                <wp:extent cx="1619250" cy="755650"/>
                <wp:effectExtent l="0" t="0" r="0" b="635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7DFD" w:rsidRPr="00FD3EB5" w:rsidRDefault="00557DFD" w:rsidP="00557DFD">
          <w:pPr>
            <w:pStyle w:val="Sidhuvud"/>
            <w:rPr>
              <w:rFonts w:cs="Arial"/>
              <w:sz w:val="20"/>
            </w:rPr>
          </w:pPr>
        </w:p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57DFD" w:rsidRPr="00D432CC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Rubrik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57DFD" w:rsidRPr="0041296F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ISO-kod</w:t>
          </w:r>
        </w:p>
      </w:tc>
      <w:tc>
        <w:tcPr>
          <w:tcW w:w="1278" w:type="dxa"/>
          <w:tcBorders>
            <w:left w:val="single" w:sz="4" w:space="0" w:color="auto"/>
            <w:bottom w:val="nil"/>
          </w:tcBorders>
        </w:tcPr>
        <w:p w:rsidR="00557DFD" w:rsidRPr="0041296F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Diarienummer</w:t>
          </w:r>
        </w:p>
      </w:tc>
    </w:tr>
    <w:tr w:rsidR="00557DFD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noProof/>
              <w:sz w:val="16"/>
              <w:szCs w:val="16"/>
            </w:rPr>
          </w:pPr>
        </w:p>
      </w:tc>
      <w:tc>
        <w:tcPr>
          <w:tcW w:w="5528" w:type="dxa"/>
          <w:gridSpan w:val="2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DFD" w:rsidRPr="00F812E9" w:rsidRDefault="00557DFD" w:rsidP="00557DFD">
          <w:pPr>
            <w:pStyle w:val="Sidhuvud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Hjälpmedelsguide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DFD" w:rsidRPr="00880089" w:rsidRDefault="00BD29C2" w:rsidP="00557DFD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06</w:t>
          </w:r>
        </w:p>
      </w:tc>
      <w:tc>
        <w:tcPr>
          <w:tcW w:w="127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557DFD" w:rsidRPr="00880089" w:rsidRDefault="006C4B5B" w:rsidP="00557DFD">
          <w:pPr>
            <w:pStyle w:val="Sidhuvud"/>
            <w:rPr>
              <w:rFonts w:cs="Arial"/>
              <w:sz w:val="20"/>
            </w:rPr>
          </w:pPr>
          <w:r w:rsidRPr="006C4B5B">
            <w:rPr>
              <w:rFonts w:cs="Arial"/>
              <w:sz w:val="20"/>
            </w:rPr>
            <w:t>LD16/03973</w:t>
          </w:r>
        </w:p>
      </w:tc>
    </w:tr>
    <w:tr w:rsidR="00557DFD" w:rsidRPr="00B32AE5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DFD" w:rsidRPr="00880089" w:rsidRDefault="00557DFD" w:rsidP="00557DFD">
          <w:pPr>
            <w:pStyle w:val="Sidhuvud"/>
            <w:rPr>
              <w:rFonts w:cs="Arial"/>
              <w:sz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57DFD" w:rsidRPr="0041296F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Sida nr (av)</w:t>
          </w:r>
        </w:p>
        <w:p w:rsidR="00557DFD" w:rsidRPr="00B32AE5" w:rsidRDefault="00557DFD" w:rsidP="00557DFD">
          <w:pPr>
            <w:pStyle w:val="Sidhuvud"/>
            <w:jc w:val="center"/>
            <w:rPr>
              <w:rFonts w:cs="Arial"/>
              <w:b/>
              <w:sz w:val="20"/>
            </w:rPr>
          </w:pP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PAGE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E31DDD">
            <w:rPr>
              <w:rStyle w:val="Sidnummer"/>
              <w:rFonts w:cs="Arial"/>
              <w:noProof/>
              <w:sz w:val="20"/>
            </w:rPr>
            <w:t>1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(</w:t>
          </w: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NUMPAGES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E31DDD">
            <w:rPr>
              <w:rStyle w:val="Sidnummer"/>
              <w:rFonts w:cs="Arial"/>
              <w:noProof/>
              <w:sz w:val="20"/>
            </w:rPr>
            <w:t>3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)</w:t>
          </w:r>
        </w:p>
      </w:tc>
    </w:tr>
    <w:tr w:rsidR="00557DFD" w:rsidRPr="00B32AE5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DFD" w:rsidRPr="00880089" w:rsidRDefault="00CF5186" w:rsidP="00557DFD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</w:t>
          </w:r>
        </w:p>
      </w:tc>
      <w:tc>
        <w:tcPr>
          <w:tcW w:w="1278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</w:tr>
    <w:tr w:rsidR="00557DFD" w:rsidRPr="0041296F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57DFD" w:rsidRPr="0041296F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Dokumentnamn</w:t>
          </w:r>
        </w:p>
      </w:tc>
      <w:tc>
        <w:tcPr>
          <w:tcW w:w="2128" w:type="dxa"/>
          <w:gridSpan w:val="2"/>
          <w:tcBorders>
            <w:left w:val="single" w:sz="4" w:space="0" w:color="auto"/>
            <w:bottom w:val="nil"/>
          </w:tcBorders>
        </w:tcPr>
        <w:p w:rsidR="0023117C" w:rsidRPr="00041C8A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proofErr w:type="gramStart"/>
          <w:r w:rsidRPr="00B32AE5">
            <w:rPr>
              <w:rFonts w:cs="Arial"/>
              <w:sz w:val="16"/>
              <w:szCs w:val="16"/>
            </w:rPr>
            <w:t>Fastställd</w:t>
          </w:r>
          <w:proofErr w:type="gramEnd"/>
          <w:r w:rsidRPr="00B32AE5">
            <w:rPr>
              <w:rFonts w:cs="Arial"/>
              <w:sz w:val="16"/>
              <w:szCs w:val="16"/>
            </w:rPr>
            <w:t xml:space="preserve"> datum</w:t>
          </w:r>
        </w:p>
      </w:tc>
    </w:tr>
    <w:tr w:rsidR="00557DFD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DFD" w:rsidRPr="00E04051" w:rsidRDefault="00557DFD" w:rsidP="00557DFD">
          <w:pPr>
            <w:pStyle w:val="Sidhuvud"/>
            <w:rPr>
              <w:rFonts w:cs="Arial"/>
              <w:b/>
              <w:sz w:val="20"/>
            </w:rPr>
          </w:pPr>
          <w:r w:rsidRPr="00E04051">
            <w:rPr>
              <w:rFonts w:cs="Arial"/>
              <w:b/>
              <w:sz w:val="20"/>
            </w:rPr>
            <w:t>Riktlinje –</w:t>
          </w:r>
          <w:r>
            <w:rPr>
              <w:rFonts w:cs="Arial"/>
              <w:b/>
              <w:sz w:val="20"/>
            </w:rPr>
            <w:t xml:space="preserve"> Benproteser</w:t>
          </w:r>
          <w:r w:rsidRPr="00E04051">
            <w:rPr>
              <w:rFonts w:cs="Arial"/>
              <w:b/>
              <w:sz w:val="20"/>
            </w:rPr>
            <w:t xml:space="preserve"> </w:t>
          </w:r>
        </w:p>
      </w:tc>
      <w:tc>
        <w:tcPr>
          <w:tcW w:w="2128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557DFD" w:rsidRPr="00880089" w:rsidRDefault="00557DFD" w:rsidP="00557DFD">
          <w:pPr>
            <w:pStyle w:val="Sidhuvud"/>
            <w:rPr>
              <w:rFonts w:cs="Arial"/>
              <w:sz w:val="20"/>
            </w:rPr>
          </w:pPr>
        </w:p>
      </w:tc>
    </w:tr>
    <w:tr w:rsidR="00557DFD" w:rsidRPr="00B32AE5" w:rsidTr="004B7C16">
      <w:trPr>
        <w:cantSplit/>
        <w:trHeight w:val="60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Framtagen av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Godkänd och fastställd av</w:t>
          </w: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Giltig från</w:t>
          </w:r>
        </w:p>
      </w:tc>
    </w:tr>
    <w:tr w:rsidR="00557DFD" w:rsidRPr="007D0A94" w:rsidTr="004B7C16">
      <w:trPr>
        <w:cantSplit/>
      </w:trPr>
      <w:tc>
        <w:tcPr>
          <w:tcW w:w="2689" w:type="dxa"/>
          <w:vMerge/>
          <w:tcBorders>
            <w:right w:val="single" w:sz="4" w:space="0" w:color="auto"/>
          </w:tcBorders>
        </w:tcPr>
        <w:p w:rsidR="00557DFD" w:rsidRPr="00B32AE5" w:rsidRDefault="00557DFD" w:rsidP="00557DFD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DFD" w:rsidRPr="007D0A94" w:rsidRDefault="00557DFD" w:rsidP="00557DFD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Referensgrupp ortopedtekniska hjälpmedel</w:t>
          </w:r>
          <w:r w:rsidR="00CF5186">
            <w:rPr>
              <w:rFonts w:cs="Arial"/>
              <w:sz w:val="20"/>
            </w:rPr>
            <w:t xml:space="preserve"> och tjänster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DFD" w:rsidRPr="007D0A94" w:rsidRDefault="00557DFD" w:rsidP="004B7C16">
          <w:pPr>
            <w:pStyle w:val="Sidhuvud"/>
            <w:rPr>
              <w:rFonts w:cs="Arial"/>
              <w:sz w:val="20"/>
            </w:rPr>
          </w:pPr>
        </w:p>
      </w:tc>
      <w:tc>
        <w:tcPr>
          <w:tcW w:w="2128" w:type="dxa"/>
          <w:gridSpan w:val="2"/>
          <w:tcBorders>
            <w:left w:val="single" w:sz="4" w:space="0" w:color="auto"/>
          </w:tcBorders>
        </w:tcPr>
        <w:p w:rsidR="00557DFD" w:rsidRPr="00E73235" w:rsidRDefault="00557DFD" w:rsidP="00557DFD">
          <w:pPr>
            <w:pStyle w:val="Sidhuvud"/>
            <w:rPr>
              <w:rFonts w:cs="Arial"/>
              <w:sz w:val="20"/>
            </w:rPr>
          </w:pPr>
        </w:p>
      </w:tc>
    </w:tr>
  </w:tbl>
  <w:p w:rsidR="001B1BE3" w:rsidRDefault="001B1BE3">
    <w:pPr>
      <w:pStyle w:val="Sidhuvud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DD" w:rsidRDefault="00E31D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82C"/>
    <w:multiLevelType w:val="hybridMultilevel"/>
    <w:tmpl w:val="4A1C615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5421B73"/>
    <w:multiLevelType w:val="hybridMultilevel"/>
    <w:tmpl w:val="98BA8E1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CE6BEC"/>
    <w:multiLevelType w:val="hybridMultilevel"/>
    <w:tmpl w:val="3B1E6D0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95226A"/>
    <w:multiLevelType w:val="hybridMultilevel"/>
    <w:tmpl w:val="D09C8CB2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D634DC"/>
    <w:multiLevelType w:val="hybridMultilevel"/>
    <w:tmpl w:val="49D249B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A0210A6"/>
    <w:multiLevelType w:val="hybridMultilevel"/>
    <w:tmpl w:val="77962BF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F42C82"/>
    <w:multiLevelType w:val="hybridMultilevel"/>
    <w:tmpl w:val="0CB275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17C436F"/>
    <w:multiLevelType w:val="hybridMultilevel"/>
    <w:tmpl w:val="961A062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B2173D"/>
    <w:multiLevelType w:val="hybridMultilevel"/>
    <w:tmpl w:val="F8A80A7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F573A44"/>
    <w:multiLevelType w:val="hybridMultilevel"/>
    <w:tmpl w:val="FBAC781C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D"/>
    <w:rsid w:val="0003358C"/>
    <w:rsid w:val="00041C8A"/>
    <w:rsid w:val="000B7D63"/>
    <w:rsid w:val="000C6927"/>
    <w:rsid w:val="000E6D26"/>
    <w:rsid w:val="001210EE"/>
    <w:rsid w:val="00121D0F"/>
    <w:rsid w:val="00154282"/>
    <w:rsid w:val="001B1BE3"/>
    <w:rsid w:val="001F2162"/>
    <w:rsid w:val="00213AB3"/>
    <w:rsid w:val="0023117C"/>
    <w:rsid w:val="00284B35"/>
    <w:rsid w:val="002B6807"/>
    <w:rsid w:val="00315B10"/>
    <w:rsid w:val="00353A3C"/>
    <w:rsid w:val="003D736A"/>
    <w:rsid w:val="003F05BD"/>
    <w:rsid w:val="00406EA6"/>
    <w:rsid w:val="00412B02"/>
    <w:rsid w:val="00416C59"/>
    <w:rsid w:val="00420A9A"/>
    <w:rsid w:val="00427D24"/>
    <w:rsid w:val="00434305"/>
    <w:rsid w:val="004440E4"/>
    <w:rsid w:val="004B7C16"/>
    <w:rsid w:val="005155DE"/>
    <w:rsid w:val="00557DFD"/>
    <w:rsid w:val="005618AA"/>
    <w:rsid w:val="005D43BF"/>
    <w:rsid w:val="005F651C"/>
    <w:rsid w:val="0061633B"/>
    <w:rsid w:val="00686F80"/>
    <w:rsid w:val="0069484D"/>
    <w:rsid w:val="006B2761"/>
    <w:rsid w:val="006B6465"/>
    <w:rsid w:val="006C4B5B"/>
    <w:rsid w:val="006C79EA"/>
    <w:rsid w:val="006E4DE3"/>
    <w:rsid w:val="006F0198"/>
    <w:rsid w:val="00701313"/>
    <w:rsid w:val="00713E8F"/>
    <w:rsid w:val="0072174E"/>
    <w:rsid w:val="00741DD3"/>
    <w:rsid w:val="00771BD6"/>
    <w:rsid w:val="007B53D4"/>
    <w:rsid w:val="008212BB"/>
    <w:rsid w:val="0085487D"/>
    <w:rsid w:val="008853D3"/>
    <w:rsid w:val="008D3F0A"/>
    <w:rsid w:val="008E6DEC"/>
    <w:rsid w:val="008F1602"/>
    <w:rsid w:val="0090201D"/>
    <w:rsid w:val="00911BED"/>
    <w:rsid w:val="009564B1"/>
    <w:rsid w:val="0096242C"/>
    <w:rsid w:val="009C6542"/>
    <w:rsid w:val="009F7FD0"/>
    <w:rsid w:val="00A045C5"/>
    <w:rsid w:val="00A04E41"/>
    <w:rsid w:val="00A064E1"/>
    <w:rsid w:val="00A21945"/>
    <w:rsid w:val="00A62768"/>
    <w:rsid w:val="00AE0EBC"/>
    <w:rsid w:val="00B03B72"/>
    <w:rsid w:val="00BA455D"/>
    <w:rsid w:val="00BC5A66"/>
    <w:rsid w:val="00BD29C2"/>
    <w:rsid w:val="00C45DF3"/>
    <w:rsid w:val="00C81D74"/>
    <w:rsid w:val="00CB4A4E"/>
    <w:rsid w:val="00CF3ACB"/>
    <w:rsid w:val="00CF5186"/>
    <w:rsid w:val="00D11B8E"/>
    <w:rsid w:val="00D95B08"/>
    <w:rsid w:val="00DC57C3"/>
    <w:rsid w:val="00DD2521"/>
    <w:rsid w:val="00E31DDD"/>
    <w:rsid w:val="00E62A56"/>
    <w:rsid w:val="00E73235"/>
    <w:rsid w:val="00E90D21"/>
    <w:rsid w:val="00EE0CB0"/>
    <w:rsid w:val="00F05C0C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642EFB73-F879-425A-AF26-00482DB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pPr>
      <w:keepNext/>
      <w:ind w:left="1304"/>
      <w:outlineLvl w:val="2"/>
    </w:pPr>
    <w:rPr>
      <w:i/>
      <w:iCs/>
    </w:rPr>
  </w:style>
  <w:style w:type="paragraph" w:styleId="Rubrik4">
    <w:name w:val="heading 4"/>
    <w:basedOn w:val="Normal"/>
    <w:next w:val="Normal"/>
    <w:qFormat/>
    <w:pPr>
      <w:keepNext/>
      <w:ind w:left="1304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1304"/>
    </w:pPr>
  </w:style>
  <w:style w:type="paragraph" w:styleId="Brdtextmedindrag2">
    <w:name w:val="Body Text Indent 2"/>
    <w:basedOn w:val="Normal"/>
    <w:semiHidden/>
    <w:pPr>
      <w:ind w:left="1304"/>
    </w:pPr>
    <w:rPr>
      <w:i/>
      <w:iCs/>
    </w:rPr>
  </w:style>
  <w:style w:type="paragraph" w:styleId="Brdtext">
    <w:name w:val="Body Text"/>
    <w:basedOn w:val="Normal"/>
    <w:semiHidden/>
    <w:rPr>
      <w:sz w:val="18"/>
    </w:rPr>
  </w:style>
  <w:style w:type="character" w:styleId="Sidnummer">
    <w:name w:val="page number"/>
    <w:basedOn w:val="Standardstycketeckensnitt"/>
    <w:semiHidden/>
  </w:style>
  <w:style w:type="paragraph" w:styleId="Brdtext2">
    <w:name w:val="Body Text 2"/>
    <w:basedOn w:val="Normal"/>
    <w:semiHidden/>
    <w:rPr>
      <w:sz w:val="22"/>
    </w:rPr>
  </w:style>
  <w:style w:type="paragraph" w:customStyle="1" w:styleId="ingress">
    <w:name w:val="ingress"/>
    <w:basedOn w:val="Normal"/>
    <w:rsid w:val="009F7FD0"/>
    <w:pPr>
      <w:spacing w:after="300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9F7FD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D95B0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C79EA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6E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EA6"/>
    <w:rPr>
      <w:rFonts w:ascii="Segoe UI" w:hAnsi="Segoe UI" w:cs="Segoe U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semiHidden/>
    <w:rsid w:val="004B7C16"/>
    <w:rPr>
      <w:rFonts w:ascii="Arial" w:hAnsi="Arial"/>
      <w:sz w:val="24"/>
    </w:rPr>
  </w:style>
  <w:style w:type="paragraph" w:customStyle="1" w:styleId="Default">
    <w:name w:val="Default"/>
    <w:rsid w:val="007B53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dalarna.se/plus/hjalpmedel/avtal-och-tjanstekatalog2/avgifter-och-kostnade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dalarna.se/plus/hjalpmedel/sortiment/hjalpmedel-i-olika-situatione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ktivortopedteknik.se/a.845/ortopedtekniska-center/fal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dalarna.se/plus/hjalpmedel/om-forskrivning/forskrivningsprocessen/sortimentsgruppe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605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XXXXXXX</vt:lpstr>
      <vt:lpstr>XXXXXXX</vt:lpstr>
    </vt:vector>
  </TitlesOfParts>
  <Company>Landstinget Dalarna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</dc:title>
  <dc:subject/>
  <dc:creator>staest</dc:creator>
  <cp:keywords/>
  <dc:description/>
  <cp:lastModifiedBy>staest</cp:lastModifiedBy>
  <cp:revision>23</cp:revision>
  <cp:lastPrinted>2015-04-28T07:40:00Z</cp:lastPrinted>
  <dcterms:created xsi:type="dcterms:W3CDTF">2018-08-16T11:18:00Z</dcterms:created>
  <dcterms:modified xsi:type="dcterms:W3CDTF">2019-03-06T07:09:00Z</dcterms:modified>
</cp:coreProperties>
</file>