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4"/>
        <w:gridCol w:w="4121"/>
      </w:tblGrid>
      <w:tr w:rsidR="004A2462" w:rsidTr="00C60554">
        <w:trPr>
          <w:trHeight w:val="529"/>
        </w:trPr>
        <w:tc>
          <w:tcPr>
            <w:tcW w:w="4214" w:type="dxa"/>
          </w:tcPr>
          <w:p w:rsidR="004A2462" w:rsidRDefault="00EF378A" w:rsidP="00201DF4">
            <w:pPr>
              <w:pStyle w:val="Sidhuvud"/>
              <w:spacing w:line="240" w:lineRule="atLeast"/>
            </w:pPr>
            <w:r>
              <w:t>Avdelningen för vård och omsorg</w:t>
            </w:r>
            <w:r>
              <w:br/>
            </w:r>
          </w:p>
        </w:tc>
        <w:tc>
          <w:tcPr>
            <w:tcW w:w="4121" w:type="dxa"/>
          </w:tcPr>
          <w:p w:rsidR="004A2462" w:rsidRDefault="004A2462" w:rsidP="001236CF">
            <w:pPr>
              <w:pStyle w:val="AdressochSignatur"/>
            </w:pPr>
          </w:p>
          <w:p w:rsidR="004A2462" w:rsidRDefault="004A2462" w:rsidP="001236CF">
            <w:pPr>
              <w:pStyle w:val="AdressochSignatur"/>
            </w:pPr>
          </w:p>
        </w:tc>
      </w:tr>
    </w:tbl>
    <w:p w:rsidR="00CB1297" w:rsidRDefault="00CB1297" w:rsidP="00346DCD"/>
    <w:p w:rsidR="005E06AB" w:rsidRDefault="005E06AB" w:rsidP="00346DCD"/>
    <w:p w:rsidR="00F20547" w:rsidRDefault="00EF378A" w:rsidP="004C05AF">
      <w:pPr>
        <w:pStyle w:val="Rubrik2"/>
      </w:pPr>
      <w:r>
        <w:t>Minnesante</w:t>
      </w:r>
      <w:r w:rsidR="0082646C">
        <w:t>c</w:t>
      </w:r>
      <w:r w:rsidR="00305D47">
        <w:t xml:space="preserve">kningar Socialchefsnätverket 27 </w:t>
      </w:r>
      <w:r w:rsidR="0082646C">
        <w:t>okto</w:t>
      </w:r>
      <w:r w:rsidR="003F3042">
        <w:t>ber</w:t>
      </w:r>
      <w:r>
        <w:t xml:space="preserve"> 2020</w:t>
      </w:r>
    </w:p>
    <w:p w:rsidR="00F3200B" w:rsidRDefault="00F3200B" w:rsidP="00F3200B">
      <w:pPr>
        <w:pStyle w:val="Rubrik4"/>
      </w:pPr>
      <w:r>
        <w:t xml:space="preserve">Lägesrapport </w:t>
      </w:r>
      <w:r w:rsidR="00AB5DDE">
        <w:t>(Michaela Prochazka, Socialstyrelsen)</w:t>
      </w:r>
    </w:p>
    <w:p w:rsidR="00AB5DDE" w:rsidRDefault="00AB5DDE" w:rsidP="00F3200B">
      <w:r>
        <w:t xml:space="preserve">Avser </w:t>
      </w:r>
      <w:r w:rsidR="00F3200B">
        <w:t xml:space="preserve">15-21 oktober. </w:t>
      </w:r>
      <w:r>
        <w:t>Relativt lugnt, men oro för ökad smitta. Viss s</w:t>
      </w:r>
      <w:r w:rsidR="00E626A4">
        <w:t>jukfrånvaro rapporteras, v</w:t>
      </w:r>
      <w:r>
        <w:t>iss påve</w:t>
      </w:r>
      <w:r w:rsidR="00E626A4">
        <w:t>rkan på förbrukningsmaterial.</w:t>
      </w:r>
      <w:r>
        <w:t xml:space="preserve"> </w:t>
      </w:r>
    </w:p>
    <w:p w:rsidR="00AB5DDE" w:rsidRDefault="00AB5DDE" w:rsidP="00AB5DDE">
      <w:r>
        <w:t xml:space="preserve">Nästkommande rapport </w:t>
      </w:r>
      <w:r w:rsidR="00E626A4">
        <w:t xml:space="preserve">(som kommer imorgon onsdag) </w:t>
      </w:r>
      <w:r>
        <w:t xml:space="preserve">kommer troligen </w:t>
      </w:r>
      <w:r w:rsidR="00E626A4">
        <w:t xml:space="preserve">tydligare </w:t>
      </w:r>
      <w:r>
        <w:t>spegla</w:t>
      </w:r>
      <w:r w:rsidR="00E626A4">
        <w:t xml:space="preserve"> den ökade smittan i samhället.</w:t>
      </w:r>
    </w:p>
    <w:p w:rsidR="00AB5DDE" w:rsidRDefault="00AB5DDE" w:rsidP="00AB5DDE">
      <w:pPr>
        <w:pStyle w:val="Rubrik4"/>
      </w:pPr>
      <w:r>
        <w:t>Nätverkets övriga frågor</w:t>
      </w:r>
    </w:p>
    <w:p w:rsidR="00AB5DDE" w:rsidRPr="00AB5DDE" w:rsidRDefault="00AB5DDE" w:rsidP="00AB5DDE">
      <w:r>
        <w:t>-</w:t>
      </w:r>
    </w:p>
    <w:p w:rsidR="00AB5DDE" w:rsidRDefault="00AB5DDE" w:rsidP="00AB5DDE">
      <w:pPr>
        <w:pStyle w:val="Rubrik4"/>
      </w:pPr>
      <w:r w:rsidRPr="00AB5DDE">
        <w:rPr>
          <w:rStyle w:val="Rubrik4Char"/>
          <w:b/>
          <w:bCs/>
          <w:iCs/>
        </w:rPr>
        <w:t>Fråga om avtal kommun – region avseende köp av vårdhygiensresurser</w:t>
      </w:r>
      <w:r w:rsidRPr="00AB5DDE">
        <w:t xml:space="preserve"> (Ulrika Vestin, SKR)</w:t>
      </w:r>
    </w:p>
    <w:p w:rsidR="00E626A4" w:rsidRPr="00E626A4" w:rsidRDefault="00E626A4" w:rsidP="00E626A4">
      <w:r w:rsidRPr="00E626A4">
        <w:t>Det finns ingen sammanställni</w:t>
      </w:r>
      <w:r>
        <w:t xml:space="preserve">ng över hur det ser ut i landet, </w:t>
      </w:r>
      <w:r w:rsidRPr="00E626A4">
        <w:t>men vi vet att det ser väldigt olika ut. Region Stockholm och Region Skåne är exempel på regioner som har avtal med kommuner för att utnyttja vårdhygienisk service.</w:t>
      </w:r>
      <w:r>
        <w:t xml:space="preserve"> </w:t>
      </w:r>
      <w:r w:rsidRPr="00E626A4">
        <w:t>Men även i dessa regioner finns det kommuner som inte tecknat avtal med regionen. Dessutom finns det privata vårdgivare där det är några utan avtal.</w:t>
      </w:r>
    </w:p>
    <w:p w:rsidR="00E626A4" w:rsidRPr="00E626A4" w:rsidRDefault="00E626A4" w:rsidP="00E626A4">
      <w:r w:rsidRPr="00E626A4">
        <w:t> När vi går igenom frågan har vi delat upp den i tre delar:</w:t>
      </w:r>
    </w:p>
    <w:p w:rsidR="00E626A4" w:rsidRPr="00E626A4" w:rsidRDefault="00E626A4" w:rsidP="00E626A4">
      <w:pPr>
        <w:rPr>
          <w:i/>
        </w:rPr>
      </w:pPr>
      <w:r w:rsidRPr="00E626A4">
        <w:rPr>
          <w:i/>
        </w:rPr>
        <w:t>1. Vårdhygien</w:t>
      </w:r>
    </w:p>
    <w:p w:rsidR="00E626A4" w:rsidRPr="00E626A4" w:rsidRDefault="00E626A4" w:rsidP="00E626A4">
      <w:r w:rsidRPr="00E626A4">
        <w:t xml:space="preserve">Vårdhygien är en del av patientsäkerhetsarbetet och ansvaret ligger på vårdgivaren. </w:t>
      </w:r>
    </w:p>
    <w:p w:rsidR="00E626A4" w:rsidRPr="00E626A4" w:rsidRDefault="00E626A4" w:rsidP="00E626A4">
      <w:r w:rsidRPr="00E626A4">
        <w:t>Frågor om vårdhyg</w:t>
      </w:r>
      <w:r>
        <w:t>ien är en fråga för vårdgivaren. O</w:t>
      </w:r>
      <w:r w:rsidRPr="00E626A4">
        <w:t>m det är kommunen så är de vårdgivare.</w:t>
      </w:r>
    </w:p>
    <w:p w:rsidR="00E626A4" w:rsidRPr="008E3BD4" w:rsidRDefault="00E626A4" w:rsidP="00E626A4">
      <w:r w:rsidRPr="008E3BD4">
        <w:rPr>
          <w:bCs/>
        </w:rPr>
        <w:t>Alla vårdgivare, liksom de kommunala,  har samma ansvar enligt patientssäkerhetslagens 3 kap. Den vårdhygieniska kompetensen och det vårdhygieniska arbetet är viktigt.</w:t>
      </w:r>
    </w:p>
    <w:p w:rsidR="00E626A4" w:rsidRPr="00E626A4" w:rsidRDefault="00E626A4" w:rsidP="00E626A4">
      <w:r w:rsidRPr="00E626A4">
        <w:t>Det innebär att kommunen har ansvar för vårdhygien i sin verksamhet och kan lösa detta genom egen personal, avtal med regionen eller på annat sätt som kommunen bestämmer. Behöver kommunerna hjälp kan det alltså sökas i regionen.</w:t>
      </w:r>
    </w:p>
    <w:p w:rsidR="00E626A4" w:rsidRPr="00E626A4" w:rsidRDefault="00E626A4" w:rsidP="00E626A4">
      <w:pPr>
        <w:rPr>
          <w:i/>
        </w:rPr>
      </w:pPr>
      <w:r w:rsidRPr="00E626A4">
        <w:rPr>
          <w:i/>
        </w:rPr>
        <w:t>2. Smittskydd</w:t>
      </w:r>
    </w:p>
    <w:p w:rsidR="00E626A4" w:rsidRPr="00E626A4" w:rsidRDefault="00E626A4" w:rsidP="00E626A4">
      <w:r w:rsidRPr="00E626A4">
        <w:t>Smittskydd är ett ansvar för regionen. Smittskydd</w:t>
      </w:r>
      <w:r>
        <w:t>släkaren har ett samlat ansvar</w:t>
      </w:r>
      <w:r w:rsidRPr="00E626A4">
        <w:t xml:space="preserve"> för smittskydds</w:t>
      </w:r>
      <w:r>
        <w:t xml:space="preserve">arbetet i regionen. </w:t>
      </w:r>
      <w:r w:rsidRPr="00E626A4">
        <w:t xml:space="preserve">I regionens ansvar finns enligt 1 kap. 8 § smittskyddslagen (SmL) att genomföra behövliga smittskyddsåtgärder. </w:t>
      </w:r>
    </w:p>
    <w:p w:rsidR="00E626A4" w:rsidRPr="00E626A4" w:rsidRDefault="00E626A4" w:rsidP="00E626A4">
      <w:r w:rsidRPr="00E626A4">
        <w:t> </w:t>
      </w:r>
    </w:p>
    <w:p w:rsidR="00E626A4" w:rsidRPr="00E626A4" w:rsidRDefault="00E626A4" w:rsidP="00E626A4">
      <w:r w:rsidRPr="00E626A4">
        <w:lastRenderedPageBreak/>
        <w:t>Smittskyddsläkaren</w:t>
      </w:r>
      <w:r>
        <w:t xml:space="preserve"> riktar sig till hela samhället, </w:t>
      </w:r>
      <w:r w:rsidRPr="00E626A4">
        <w:t>varhelst det kan uppstå smittspridning. Vårdhygiens uppdrag är också re</w:t>
      </w:r>
      <w:r w:rsidR="00305D47">
        <w:t xml:space="preserve">gionalt, </w:t>
      </w:r>
      <w:r w:rsidRPr="00E626A4">
        <w:t>men är inriktat på vår</w:t>
      </w:r>
      <w:r w:rsidR="00305D47">
        <w:t>dgivarna, eller i förlängningen</w:t>
      </w:r>
      <w:r w:rsidRPr="00E626A4">
        <w:t xml:space="preserve">, mot patienterna och att dessa inte ska erhålla </w:t>
      </w:r>
      <w:proofErr w:type="spellStart"/>
      <w:r w:rsidRPr="00E626A4">
        <w:t>vårdskador</w:t>
      </w:r>
      <w:proofErr w:type="spellEnd"/>
      <w:r w:rsidRPr="00E626A4">
        <w:t>.</w:t>
      </w:r>
    </w:p>
    <w:p w:rsidR="00E626A4" w:rsidRPr="00E626A4" w:rsidRDefault="00E626A4" w:rsidP="00E626A4">
      <w:r w:rsidRPr="00E626A4">
        <w:t>Regionen ska ha kompetens och resurser fö</w:t>
      </w:r>
      <w:r w:rsidR="00305D47">
        <w:t>r att hantera smittskyddsfrågor</w:t>
      </w:r>
      <w:r w:rsidRPr="00E626A4">
        <w:t xml:space="preserve"> och ge stöd till kommuner. I den mån det görs avtal mellan kommuner och regioner bör kommunerna </w:t>
      </w:r>
      <w:r w:rsidR="00305D47">
        <w:t>inte ha något betalningsansvar.</w:t>
      </w:r>
      <w:r w:rsidRPr="00E626A4">
        <w:br/>
        <w:t xml:space="preserve">Smittspårning är ett ansvar för regionen. </w:t>
      </w:r>
    </w:p>
    <w:p w:rsidR="00E626A4" w:rsidRPr="00305D47" w:rsidRDefault="00305D47" w:rsidP="00305D47">
      <w:pPr>
        <w:spacing w:before="240"/>
        <w:rPr>
          <w:i/>
        </w:rPr>
      </w:pPr>
      <w:r>
        <w:rPr>
          <w:i/>
        </w:rPr>
        <w:t>3. Läkarstöd</w:t>
      </w:r>
      <w:r w:rsidR="00E626A4" w:rsidRPr="00E626A4">
        <w:br/>
        <w:t>Regionen kan alltså förse den kommunal hälso- och sjukvården enligt de uppdrag de har. I den mån som frågorna om vårdhygien handlar om läkartjänster ska det tillhandahållas av regionerna kostnadsfritt. Om läkarstödet finns med i överenskommel</w:t>
      </w:r>
      <w:r>
        <w:t xml:space="preserve">sen är betalningen för detta </w:t>
      </w:r>
      <w:r w:rsidR="00E626A4" w:rsidRPr="00E626A4">
        <w:t>en intern fråga för regionen.</w:t>
      </w:r>
    </w:p>
    <w:p w:rsidR="00AB5DDE" w:rsidRDefault="00AB5DDE" w:rsidP="00AB5DDE">
      <w:pPr>
        <w:pStyle w:val="Rubrik4"/>
      </w:pPr>
      <w:r>
        <w:t>Vad gör myndigheterna för att nå ut med information till personer i utsatta</w:t>
      </w:r>
      <w:r w:rsidR="005669D8">
        <w:t xml:space="preserve"> områden (Katarina </w:t>
      </w:r>
      <w:proofErr w:type="spellStart"/>
      <w:r w:rsidR="005669D8">
        <w:t>Brdarski</w:t>
      </w:r>
      <w:proofErr w:type="spellEnd"/>
      <w:r w:rsidR="005669D8">
        <w:t>, Socialstyrelsen</w:t>
      </w:r>
      <w:r>
        <w:t>)</w:t>
      </w:r>
    </w:p>
    <w:p w:rsidR="00305D47" w:rsidRDefault="00305D47" w:rsidP="00305D47">
      <w:r>
        <w:t xml:space="preserve">Se </w:t>
      </w:r>
      <w:proofErr w:type="spellStart"/>
      <w:r>
        <w:t>pdf</w:t>
      </w:r>
      <w:proofErr w:type="spellEnd"/>
      <w:r>
        <w:t xml:space="preserve"> om de aktiviteter som MSB i samråd med Socialstyrelsen och Folkhälsomyndigheten har genomfört utifrån det regeringsuppdrag som myndigheten fick i våras. Bekostas av ett särskilt bidrag på 75 miljoner kronor.</w:t>
      </w:r>
    </w:p>
    <w:p w:rsidR="005669D8" w:rsidRDefault="00305D47" w:rsidP="00AB5DDE">
      <w:r>
        <w:object w:dxaOrig="1518" w:dyaOrig="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8" o:title=""/>
          </v:shape>
          <o:OLEObject Type="Embed" ProgID="AcroExch.Document.DC" ShapeID="_x0000_i1025" DrawAspect="Icon" ObjectID="_1665341185" r:id="rId9"/>
        </w:object>
      </w:r>
    </w:p>
    <w:p w:rsidR="00AB5DDE" w:rsidRDefault="00AB5DDE" w:rsidP="00AB5DDE">
      <w:pPr>
        <w:pStyle w:val="Rubrik4"/>
      </w:pPr>
      <w:r>
        <w:t>Hur förbereder sig kommunerna inför en befarad ökad smitta</w:t>
      </w:r>
      <w:r w:rsidR="008E3BD4">
        <w:t>?</w:t>
      </w:r>
      <w:r>
        <w:t xml:space="preserve"> (Ma</w:t>
      </w:r>
      <w:r w:rsidR="00156039">
        <w:t xml:space="preserve">gnus Wallinder och </w:t>
      </w:r>
      <w:r w:rsidR="006C1783">
        <w:t>Irene Nilsson-</w:t>
      </w:r>
      <w:r>
        <w:t>Carlsson, Socialstyrelsen)</w:t>
      </w:r>
    </w:p>
    <w:p w:rsidR="00BD03DC" w:rsidRDefault="00BD03DC" w:rsidP="00BD03DC">
      <w:r>
        <w:t xml:space="preserve">Smittan ökar framför allt i gruppen yngre, men </w:t>
      </w:r>
      <w:r w:rsidR="00305D47">
        <w:t xml:space="preserve">en ökning ses </w:t>
      </w:r>
      <w:r>
        <w:t xml:space="preserve">även i </w:t>
      </w:r>
      <w:r w:rsidR="00305D47">
        <w:t>gruppen medelålders</w:t>
      </w:r>
      <w:r>
        <w:t>. Ser dock fortfarande bra ut i gruppen 70+, men oro finns för personalgrupperna</w:t>
      </w:r>
      <w:r w:rsidR="00305D47">
        <w:t xml:space="preserve"> inom vård och omsorg (som återfinns i de grupper där smittan ökar)</w:t>
      </w:r>
      <w:r>
        <w:t xml:space="preserve">. </w:t>
      </w:r>
    </w:p>
    <w:p w:rsidR="00F04377" w:rsidRDefault="008E3BD4" w:rsidP="00BD03DC">
      <w:r>
        <w:t>Socialstyrelsen vill fråga nätverket hur förberedelserna ser ut, om de stöd som myndigheten har tagit fram används (planeringsverktyg för rehabilitering, prognosverktyg för skyddsutrustning), h</w:t>
      </w:r>
      <w:r w:rsidR="00BD03DC">
        <w:t>u</w:t>
      </w:r>
      <w:r>
        <w:t>r går smittspårningen ser ut lokalt?</w:t>
      </w:r>
    </w:p>
    <w:p w:rsidR="00F04377" w:rsidRDefault="00F04377" w:rsidP="00BD03DC">
      <w:hyperlink r:id="rId10" w:history="1">
        <w:r w:rsidRPr="00F04377">
          <w:rPr>
            <w:rStyle w:val="Hyperlnk"/>
          </w:rPr>
          <w:t>Se Socialstyrelsens webb för de stöd som myndigheten har tagit fram.</w:t>
        </w:r>
      </w:hyperlink>
      <w:r>
        <w:t xml:space="preserve"> </w:t>
      </w:r>
    </w:p>
    <w:p w:rsidR="00BD03DC" w:rsidRDefault="00BD03DC" w:rsidP="00BD03DC">
      <w:r>
        <w:t xml:space="preserve">Nätverket </w:t>
      </w:r>
      <w:r w:rsidR="008E3BD4">
        <w:t>(t.ex. Örnsköldsvik, Karlshamn</w:t>
      </w:r>
      <w:r w:rsidR="00255B59">
        <w:t>/Blekinge</w:t>
      </w:r>
      <w:r w:rsidR="008E3BD4">
        <w:t>, Kungsbacka, Luleå</w:t>
      </w:r>
      <w:r w:rsidR="00255B59">
        <w:t>, Enköping/Uppsala</w:t>
      </w:r>
      <w:r w:rsidR="008E3BD4">
        <w:t xml:space="preserve">) </w:t>
      </w:r>
      <w:r w:rsidR="006C1783">
        <w:t xml:space="preserve">informerar om att de </w:t>
      </w:r>
      <w:r>
        <w:t>fortsätter med alla rutiner som har gällt sedan i våra</w:t>
      </w:r>
      <w:r w:rsidR="00255B59">
        <w:t xml:space="preserve">s. </w:t>
      </w:r>
      <w:r>
        <w:t>Alla rutiner med smittspårning ligger kvar sedan i våras.</w:t>
      </w:r>
      <w:r w:rsidR="00255B59">
        <w:t xml:space="preserve"> </w:t>
      </w:r>
      <w:r w:rsidR="006C1783">
        <w:t xml:space="preserve">Sammantaget finns rutiner på plats, och de revideras löpande. </w:t>
      </w:r>
      <w:r w:rsidR="00255B59">
        <w:t>Veckovisa avstämningar i länet och med regionen</w:t>
      </w:r>
      <w:r w:rsidR="006C1783">
        <w:t xml:space="preserve"> har fortsatt även när situationen har varit lugnare</w:t>
      </w:r>
      <w:r w:rsidR="00255B59">
        <w:t>, särskilda möten med smittskyddet/regionen vid smitta för att gå igenom rutiner och förutsättningar för att minimera risken för vidare spridning.</w:t>
      </w:r>
    </w:p>
    <w:p w:rsidR="00255B59" w:rsidRDefault="00255B59" w:rsidP="00BD03DC">
      <w:r>
        <w:lastRenderedPageBreak/>
        <w:t xml:space="preserve">Orosmomenten är en stor trötthet bland medarbetare, chefer och </w:t>
      </w:r>
      <w:proofErr w:type="spellStart"/>
      <w:r>
        <w:t>stabsledning</w:t>
      </w:r>
      <w:proofErr w:type="spellEnd"/>
      <w:r>
        <w:t xml:space="preserve">. Det är svårt med tid för återhämtning. Det finns också en trötthet bland invånarna. Det uttrycks också en oro över planeringen inom regionen inför storhelgerna, risken för att de kommer att stänga ner avdelningar och gå ner i bemanning. Även färdtjänsten behöver förberedas inför storhelgerna. </w:t>
      </w:r>
      <w:r w:rsidR="006C1783">
        <w:t>Det är allvarliga problem med handskar.</w:t>
      </w:r>
    </w:p>
    <w:p w:rsidR="006C1783" w:rsidRDefault="00BF086A" w:rsidP="00AE09F2">
      <w:pPr>
        <w:rPr>
          <w:rFonts w:eastAsia="Times New Roman"/>
          <w:lang w:eastAsia="sv-SE"/>
        </w:rPr>
      </w:pPr>
      <w:r>
        <w:rPr>
          <w:rFonts w:eastAsia="Times New Roman"/>
          <w:lang w:eastAsia="sv-SE"/>
        </w:rPr>
        <w:t>Vid eventuell smitta</w:t>
      </w:r>
      <w:r w:rsidR="006C1783">
        <w:rPr>
          <w:rFonts w:eastAsia="Times New Roman"/>
          <w:lang w:eastAsia="sv-SE"/>
        </w:rPr>
        <w:t xml:space="preserve"> inom t.ex. LSS-verksamheter och IFO (socialpsykiatri)</w:t>
      </w:r>
      <w:r>
        <w:rPr>
          <w:rFonts w:eastAsia="Times New Roman"/>
          <w:lang w:eastAsia="sv-SE"/>
        </w:rPr>
        <w:t xml:space="preserve"> </w:t>
      </w:r>
      <w:r w:rsidR="006C1783">
        <w:rPr>
          <w:rFonts w:eastAsia="Times New Roman"/>
          <w:lang w:eastAsia="sv-SE"/>
        </w:rPr>
        <w:t>finns d</w:t>
      </w:r>
      <w:r>
        <w:rPr>
          <w:rFonts w:eastAsia="Times New Roman"/>
          <w:lang w:eastAsia="sv-SE"/>
        </w:rPr>
        <w:t>et en större osäkerhet än inom äldreomsorgen</w:t>
      </w:r>
      <w:r w:rsidR="006C1783">
        <w:rPr>
          <w:rFonts w:eastAsia="Times New Roman"/>
          <w:lang w:eastAsia="sv-SE"/>
        </w:rPr>
        <w:t xml:space="preserve">. </w:t>
      </w:r>
    </w:p>
    <w:p w:rsidR="00AE09F2" w:rsidRPr="00AE09F2" w:rsidRDefault="00BF086A" w:rsidP="00BD03DC">
      <w:pPr>
        <w:rPr>
          <w:rFonts w:eastAsia="Times New Roman"/>
          <w:lang w:eastAsia="sv-SE"/>
        </w:rPr>
      </w:pPr>
      <w:r>
        <w:rPr>
          <w:rFonts w:eastAsia="Times New Roman"/>
          <w:lang w:eastAsia="sv-SE"/>
        </w:rPr>
        <w:t>SKR/Socialstyrelsen: D</w:t>
      </w:r>
      <w:r w:rsidR="00D9722F">
        <w:rPr>
          <w:rFonts w:eastAsia="Times New Roman"/>
          <w:lang w:eastAsia="sv-SE"/>
        </w:rPr>
        <w:t xml:space="preserve">et råder </w:t>
      </w:r>
      <w:r>
        <w:rPr>
          <w:rFonts w:eastAsia="Times New Roman"/>
          <w:lang w:eastAsia="sv-SE"/>
        </w:rPr>
        <w:t xml:space="preserve">global brist på </w:t>
      </w:r>
      <w:proofErr w:type="spellStart"/>
      <w:r>
        <w:rPr>
          <w:rFonts w:eastAsia="Times New Roman"/>
          <w:lang w:eastAsia="sv-SE"/>
        </w:rPr>
        <w:t>nitrilhandskar</w:t>
      </w:r>
      <w:proofErr w:type="spellEnd"/>
      <w:r>
        <w:rPr>
          <w:rFonts w:eastAsia="Times New Roman"/>
          <w:lang w:eastAsia="sv-SE"/>
        </w:rPr>
        <w:t xml:space="preserve">, men det finns andra handskar att tillgå (ange behov i inrapporteringen via Länsstyrelsen eller lägg beställning via SKL </w:t>
      </w:r>
      <w:proofErr w:type="spellStart"/>
      <w:r>
        <w:rPr>
          <w:rFonts w:eastAsia="Times New Roman"/>
          <w:lang w:eastAsia="sv-SE"/>
        </w:rPr>
        <w:t>Kommentus</w:t>
      </w:r>
      <w:proofErr w:type="spellEnd"/>
      <w:r>
        <w:rPr>
          <w:rFonts w:eastAsia="Times New Roman"/>
          <w:lang w:eastAsia="sv-SE"/>
        </w:rPr>
        <w:t xml:space="preserve">). Det är viktigt att försöka värdera i vilka situationer som just </w:t>
      </w:r>
      <w:proofErr w:type="spellStart"/>
      <w:r>
        <w:rPr>
          <w:rFonts w:eastAsia="Times New Roman"/>
          <w:lang w:eastAsia="sv-SE"/>
        </w:rPr>
        <w:t>nitrilhandskar</w:t>
      </w:r>
      <w:proofErr w:type="spellEnd"/>
      <w:r>
        <w:rPr>
          <w:rFonts w:eastAsia="Times New Roman"/>
          <w:lang w:eastAsia="sv-SE"/>
        </w:rPr>
        <w:t xml:space="preserve"> behövs. Eventuellt överväger Socialstyrelsens särskilda krisorganisation en skrivelse om detta, men detta får vi återkomma om.</w:t>
      </w:r>
    </w:p>
    <w:p w:rsidR="00BD03DC" w:rsidRDefault="00AB5DDE" w:rsidP="00F15A86">
      <w:pPr>
        <w:pStyle w:val="Rubrik4"/>
      </w:pPr>
      <w:r>
        <w:t>Hur gör vi med godkännande av enkäter framåt (Åsa</w:t>
      </w:r>
      <w:r w:rsidR="00156039">
        <w:t xml:space="preserve"> Furén-Thulin, SKR</w:t>
      </w:r>
      <w:r>
        <w:t>)</w:t>
      </w:r>
    </w:p>
    <w:p w:rsidR="00F15A86" w:rsidRDefault="00BF086A" w:rsidP="00F15A86">
      <w:r>
        <w:t>Den särskilda</w:t>
      </w:r>
      <w:r w:rsidR="00D9722F">
        <w:t xml:space="preserve"> ordning vi har haft under pandemin med att nätverket godkänner vilka enkäter som ska skickas ut tycks snarare ha lett till fler enkäter. Nätverket instämmer i att vi återgår till gängse ordning för myndigheter som vill skicka ut enkäter, dvs. avstämning med statistiksektionen på SKR enligt förordning </w:t>
      </w:r>
      <w:r w:rsidR="00D9722F" w:rsidRPr="00D9722F">
        <w:t>SFS 1982:668</w:t>
      </w:r>
      <w:r w:rsidR="00D9722F">
        <w:t xml:space="preserve"> och med ansvarig avdelningschef (Fredrik Lennartsson för </w:t>
      </w:r>
      <w:r w:rsidR="004311B4">
        <w:t>vård och omsorg</w:t>
      </w:r>
      <w:r w:rsidR="00D9722F">
        <w:t>), därefter en avstämning med nätverket.</w:t>
      </w:r>
    </w:p>
    <w:p w:rsidR="00D9722F" w:rsidRPr="00F15A86" w:rsidRDefault="00D9722F" w:rsidP="00F15A86">
      <w:hyperlink r:id="rId11" w:history="1">
        <w:r w:rsidRPr="00D9722F">
          <w:rPr>
            <w:rStyle w:val="Hyperlnk"/>
          </w:rPr>
          <w:t>SKR:s webb om samråd</w:t>
        </w:r>
      </w:hyperlink>
    </w:p>
    <w:p w:rsidR="00AB5DDE" w:rsidRDefault="00AB5DDE" w:rsidP="00BD03DC">
      <w:pPr>
        <w:pStyle w:val="Rubrik4"/>
      </w:pPr>
      <w:r>
        <w:t>Information om Tunstall och vad som avhandlades på</w:t>
      </w:r>
      <w:r w:rsidR="00156039">
        <w:t xml:space="preserve"> SKR:s möte med kommunerna (Åsa F-T </w:t>
      </w:r>
      <w:r>
        <w:t>och Greger</w:t>
      </w:r>
      <w:r w:rsidR="00156039">
        <w:t xml:space="preserve"> Bengtsson, SKR</w:t>
      </w:r>
      <w:r>
        <w:t>)</w:t>
      </w:r>
    </w:p>
    <w:p w:rsidR="00F15A86" w:rsidRDefault="00D9722F" w:rsidP="00BD03DC">
      <w:r>
        <w:t xml:space="preserve">Idag tisdag 27 oktober hölls ett särskilt webbmöte med SKR, SKL </w:t>
      </w:r>
      <w:proofErr w:type="spellStart"/>
      <w:r>
        <w:t>Kommentus</w:t>
      </w:r>
      <w:proofErr w:type="spellEnd"/>
      <w:r>
        <w:t xml:space="preserve"> och de kommuner som har avtal med Tunstall. </w:t>
      </w:r>
      <w:r w:rsidR="00F15A86">
        <w:t>Gabriella Sjöström, Luleå, berätta</w:t>
      </w:r>
      <w:r w:rsidR="004311B4">
        <w:t>de om Luleås erfarenheter. M</w:t>
      </w:r>
      <w:r w:rsidR="00F15A86">
        <w:t xml:space="preserve">ånga har upplevt samma problem som Luleå. </w:t>
      </w:r>
      <w:r w:rsidR="004311B4">
        <w:t>Risken är att detta skapar en s</w:t>
      </w:r>
      <w:r w:rsidR="00F15A86">
        <w:t>tor förtro</w:t>
      </w:r>
      <w:r w:rsidR="004311B4">
        <w:t>e</w:t>
      </w:r>
      <w:r w:rsidR="00F15A86">
        <w:t xml:space="preserve">ndeskada </w:t>
      </w:r>
      <w:r w:rsidR="00156039">
        <w:t>för arbetet med att</w:t>
      </w:r>
      <w:r w:rsidR="00F15A86">
        <w:t xml:space="preserve"> kunna ligga i digital framkant. Inte lät</w:t>
      </w:r>
      <w:r w:rsidR="00156039">
        <w:t>t att kommunicera detta just nu pga. utbredd oro/misstro bland invånarna.</w:t>
      </w:r>
      <w:r w:rsidR="00F15A86">
        <w:t xml:space="preserve"> </w:t>
      </w:r>
    </w:p>
    <w:p w:rsidR="00F15A86" w:rsidRDefault="00F15A86" w:rsidP="00BD03DC">
      <w:r>
        <w:t xml:space="preserve">SKL </w:t>
      </w:r>
      <w:proofErr w:type="spellStart"/>
      <w:r>
        <w:t>Kommentus</w:t>
      </w:r>
      <w:proofErr w:type="spellEnd"/>
      <w:r>
        <w:t xml:space="preserve"> vill ha in rapporter om hur det</w:t>
      </w:r>
      <w:r w:rsidR="00156039">
        <w:t xml:space="preserve"> har fungerat i helgen</w:t>
      </w:r>
      <w:r>
        <w:t>.</w:t>
      </w:r>
      <w:r w:rsidR="00156039">
        <w:t xml:space="preserve"> Tunstall uppger att allt nu fungerar. Även de som inte har ramavtal</w:t>
      </w:r>
      <w:r>
        <w:t xml:space="preserve"> kan skicka in sina underlag till </w:t>
      </w:r>
      <w:r w:rsidR="00156039">
        <w:t xml:space="preserve">SKL </w:t>
      </w:r>
      <w:proofErr w:type="spellStart"/>
      <w:r>
        <w:t>Kommentus</w:t>
      </w:r>
      <w:proofErr w:type="spellEnd"/>
      <w:r>
        <w:t xml:space="preserve">. </w:t>
      </w:r>
    </w:p>
    <w:p w:rsidR="00F15A86" w:rsidRDefault="00F15A86" w:rsidP="00BD03DC">
      <w:r>
        <w:t xml:space="preserve">SKL </w:t>
      </w:r>
      <w:proofErr w:type="spellStart"/>
      <w:r>
        <w:t>Kommentu</w:t>
      </w:r>
      <w:r w:rsidR="00156039">
        <w:t>s</w:t>
      </w:r>
      <w:proofErr w:type="spellEnd"/>
      <w:r w:rsidR="00156039">
        <w:t xml:space="preserve"> ramavtal har löpt ut, och nu har arbetet med ett nytt inletts. Problembilden fördjupas av att det är oklart om det finns andra leverantörer som kan hantera omfattningen av den uppkomna efterfrågan.</w:t>
      </w:r>
    </w:p>
    <w:p w:rsidR="00F15A86" w:rsidRPr="00BD03DC" w:rsidRDefault="00156039" w:rsidP="00BD03DC">
      <w:r>
        <w:t xml:space="preserve">IVO informerar om att också de tittar på </w:t>
      </w:r>
      <w:r w:rsidR="00F15A86">
        <w:t xml:space="preserve">frågan utifrån </w:t>
      </w:r>
      <w:r>
        <w:t xml:space="preserve">ett </w:t>
      </w:r>
      <w:r w:rsidR="00F15A86">
        <w:t xml:space="preserve">tillsynsperspektiv. </w:t>
      </w:r>
      <w:r>
        <w:t xml:space="preserve">Inriktningen är ännu så länge obestämd, men bedömningen från myndigheten är att de inte i första hand kommer att </w:t>
      </w:r>
      <w:proofErr w:type="spellStart"/>
      <w:r>
        <w:t>tillsyna</w:t>
      </w:r>
      <w:proofErr w:type="spellEnd"/>
      <w:r>
        <w:t xml:space="preserve"> kommunerna utan andra delar av detta.</w:t>
      </w:r>
    </w:p>
    <w:p w:rsidR="00AB5DDE" w:rsidRDefault="00AB5DDE" w:rsidP="00BD03DC">
      <w:pPr>
        <w:pStyle w:val="Rubrik4"/>
      </w:pPr>
      <w:r>
        <w:lastRenderedPageBreak/>
        <w:t>I</w:t>
      </w:r>
      <w:r w:rsidR="00156039">
        <w:t>nfo om rapport läkarmedverkan (</w:t>
      </w:r>
      <w:r>
        <w:t>Emma Spak, SKR</w:t>
      </w:r>
      <w:r w:rsidR="00156039">
        <w:t>)</w:t>
      </w:r>
    </w:p>
    <w:p w:rsidR="00BD03DC" w:rsidRDefault="00156039" w:rsidP="00BD03DC">
      <w:r>
        <w:t>Det pågår en</w:t>
      </w:r>
      <w:r w:rsidR="007670A5">
        <w:t xml:space="preserve"> samhällelig</w:t>
      </w:r>
      <w:r>
        <w:t xml:space="preserve"> d</w:t>
      </w:r>
      <w:r w:rsidR="007670A5">
        <w:t xml:space="preserve">iskussion om att ifall </w:t>
      </w:r>
      <w:r w:rsidR="001A352E">
        <w:t>kommunerna får anställa läkare inom äldreom</w:t>
      </w:r>
      <w:r>
        <w:t>sorgen så löser sig alla de utmaningar/problem/brister som pandemin har satt blixtfokus på</w:t>
      </w:r>
      <w:r w:rsidR="001A352E">
        <w:t xml:space="preserve">. </w:t>
      </w:r>
      <w:r w:rsidR="007670A5">
        <w:t>SKR förbereder e</w:t>
      </w:r>
      <w:r w:rsidR="001A352E">
        <w:t>tt antal talep</w:t>
      </w:r>
      <w:r w:rsidR="007670A5">
        <w:t>unkter för att bemöta denna förenklade förklaringsmodell. Talepunkterna har diskuterats med delar av SKR:s politiska ledning och med hälso- och sjukvårdsdirektörerna.</w:t>
      </w:r>
    </w:p>
    <w:p w:rsidR="007670A5" w:rsidRDefault="007670A5" w:rsidP="00BD03DC">
      <w:r>
        <w:t>Nätverkets medskick är att det är en komplex fråga. Viktigt att frågan stäms av också med MAS-nätverket. Nätverkets tentativa medskick är att det är viktigt att skilja på läkarresurs (tillgång till läkare) och läkarmedverkan samt att det i grunden inte är en fråga om att regionerna inte fortsatt ska ansvara för läkare. Det viktiga är samarbetet mellan kommun-region, att det inte är en part som planerar och en annan som är mottagare.</w:t>
      </w:r>
    </w:p>
    <w:p w:rsidR="00AB5DDE" w:rsidRDefault="00AB5DDE" w:rsidP="00BD03DC">
      <w:pPr>
        <w:pStyle w:val="Rubrik4"/>
      </w:pPr>
      <w:r>
        <w:t>Nya rekommendationerna för 70+ samt läkarintyg efter 14 dagar (Emma Spak, SKR)</w:t>
      </w:r>
    </w:p>
    <w:p w:rsidR="007670A5" w:rsidRDefault="007670A5" w:rsidP="00BD03DC">
      <w:r>
        <w:t>De särskilda rekomm</w:t>
      </w:r>
      <w:r>
        <w:t>endationerna för 70+ är nu borttagna</w:t>
      </w:r>
      <w:r>
        <w:t xml:space="preserve">. </w:t>
      </w:r>
      <w:r>
        <w:t>Målgruppen</w:t>
      </w:r>
      <w:r>
        <w:t xml:space="preserve"> är fortfarande riskgrupp, r</w:t>
      </w:r>
      <w:r>
        <w:t xml:space="preserve">isken är fortfarande lika stor för att smittas och drabbas hårt. </w:t>
      </w:r>
      <w:r>
        <w:t xml:space="preserve">Individen </w:t>
      </w:r>
      <w:r>
        <w:t xml:space="preserve">har ett eget ansvar att </w:t>
      </w:r>
      <w:r>
        <w:t>ta ställning till detta.</w:t>
      </w:r>
    </w:p>
    <w:p w:rsidR="00BD03DC" w:rsidRDefault="00F04377" w:rsidP="00BD03DC">
      <w:r>
        <w:t>Fr.om. 1 november gäller nya regler: l</w:t>
      </w:r>
      <w:r w:rsidR="00D15872">
        <w:t>äk</w:t>
      </w:r>
      <w:r>
        <w:t xml:space="preserve">arintyg från dag 15, intyg om vad från dag 8. </w:t>
      </w:r>
      <w:hyperlink r:id="rId12" w:history="1">
        <w:r w:rsidRPr="00F04377">
          <w:rPr>
            <w:rStyle w:val="Hyperlnk"/>
          </w:rPr>
          <w:t>Se Försäkringskassans webb.</w:t>
        </w:r>
      </w:hyperlink>
      <w:r>
        <w:t xml:space="preserve"> </w:t>
      </w:r>
    </w:p>
    <w:p w:rsidR="00F3200B" w:rsidRDefault="00AB5DDE" w:rsidP="00BD03DC">
      <w:pPr>
        <w:pStyle w:val="Rubrik4"/>
      </w:pPr>
      <w:r>
        <w:t xml:space="preserve">Utredning om hälso- och sjukvårdens beredskap vid större samhälleliga kriser och vid krig (Eva Sahlén, </w:t>
      </w:r>
      <w:r w:rsidR="00F04377">
        <w:t xml:space="preserve">Hasse Knutsson, </w:t>
      </w:r>
      <w:r>
        <w:t>Emma Spak</w:t>
      </w:r>
      <w:r w:rsidR="00F04377">
        <w:t>, SKR</w:t>
      </w:r>
      <w:r>
        <w:t>)</w:t>
      </w:r>
    </w:p>
    <w:p w:rsidR="00205FDE" w:rsidRDefault="00F04377" w:rsidP="00D15872">
      <w:r>
        <w:t>Se bifogat bildspel för de frågeställningar som SKR vill be nätverket om inspel kring.</w:t>
      </w:r>
    </w:p>
    <w:p w:rsidR="00F04377" w:rsidRDefault="00F04377" w:rsidP="00D15872">
      <w:r>
        <w:object w:dxaOrig="1518" w:dyaOrig="989">
          <v:shape id="_x0000_i1026" type="#_x0000_t75" style="width:76.2pt;height:49.2pt" o:ole="">
            <v:imagedata r:id="rId13" o:title=""/>
          </v:shape>
          <o:OLEObject Type="Embed" ProgID="PowerPoint.Show.12" ShapeID="_x0000_i1026" DrawAspect="Icon" ObjectID="_1665341186" r:id="rId14"/>
        </w:object>
      </w:r>
    </w:p>
    <w:p w:rsidR="00205FDE" w:rsidRPr="00D15872" w:rsidRDefault="004802E4" w:rsidP="00D15872">
      <w:r>
        <w:t xml:space="preserve">Det handlar dels om inspel till utredningen, dels om vad som krävs för att skapa en framtida robusthet i både vardag och kris. Det är viktigt att de nya arbetssätt som pandemivåren har gett upphov till tas tillvara. </w:t>
      </w:r>
      <w:r w:rsidR="00F04377">
        <w:t xml:space="preserve">Nätverket tar med sig frågan. Inspel senast måndag 16 november till Eva Sahlén, </w:t>
      </w:r>
      <w:hyperlink r:id="rId15" w:history="1">
        <w:r w:rsidR="00F04377" w:rsidRPr="0015397E">
          <w:rPr>
            <w:rStyle w:val="Hyperlnk"/>
          </w:rPr>
          <w:t>eva.sahlen@skr.se</w:t>
        </w:r>
      </w:hyperlink>
      <w:r w:rsidR="00F04377">
        <w:t>. SKR tar frågan vidare via RSS</w:t>
      </w:r>
      <w:r>
        <w:t xml:space="preserve">. </w:t>
      </w:r>
      <w:bookmarkStart w:id="0" w:name="_GoBack"/>
      <w:bookmarkEnd w:id="0"/>
    </w:p>
    <w:p w:rsidR="00C665A2" w:rsidRPr="00C665A2" w:rsidRDefault="00C665A2" w:rsidP="00C665A2"/>
    <w:p w:rsidR="00BD03DC" w:rsidRPr="00BD03DC" w:rsidRDefault="00BD03DC" w:rsidP="00BD03DC"/>
    <w:p w:rsidR="00AB5DDE" w:rsidRPr="00F3200B" w:rsidRDefault="00AB5DDE" w:rsidP="00F3200B"/>
    <w:sectPr w:rsidR="00AB5DDE" w:rsidRPr="00F3200B" w:rsidSect="005E06AB">
      <w:headerReference w:type="default" r:id="rId16"/>
      <w:headerReference w:type="first" r:id="rId17"/>
      <w:footerReference w:type="first" r:id="rId18"/>
      <w:pgSz w:w="11907" w:h="16839" w:code="9"/>
      <w:pgMar w:top="2041" w:right="1644" w:bottom="1701" w:left="1928" w:header="79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6CF" w:rsidRDefault="001236CF" w:rsidP="005E0DE8">
      <w:pPr>
        <w:spacing w:after="0" w:line="240" w:lineRule="auto"/>
      </w:pPr>
      <w:r>
        <w:separator/>
      </w:r>
    </w:p>
  </w:endnote>
  <w:endnote w:type="continuationSeparator" w:id="0">
    <w:p w:rsidR="001236CF" w:rsidRDefault="001236CF"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DC" w:rsidRPr="008A4B18" w:rsidRDefault="00090FDC" w:rsidP="00090FDC">
    <w:pPr>
      <w:pStyle w:val="Sidfot"/>
      <w:rPr>
        <w:b/>
        <w:bCs/>
      </w:rPr>
    </w:pPr>
    <w:r w:rsidRPr="008A4B18">
      <w:rPr>
        <w:b/>
        <w:bCs/>
      </w:rPr>
      <w:t>Sveriges Kommuner och Regioner</w:t>
    </w:r>
  </w:p>
  <w:p w:rsidR="00090FDC" w:rsidRDefault="00090FDC" w:rsidP="00090FDC">
    <w:pPr>
      <w:pStyle w:val="Sidfot"/>
    </w:pPr>
    <w:r>
      <w:t>info@skr.se, www.skr.se</w:t>
    </w:r>
  </w:p>
  <w:p w:rsidR="00090FDC" w:rsidRDefault="00090FDC" w:rsidP="00090FDC">
    <w:pPr>
      <w:pStyle w:val="Sidfot"/>
    </w:pPr>
    <w:r w:rsidRPr="008A4B18">
      <w:rPr>
        <w:i/>
        <w:iCs/>
      </w:rPr>
      <w:t>Post:</w:t>
    </w:r>
    <w:r>
      <w:t xml:space="preserve"> 118 82 Stockholm </w:t>
    </w:r>
    <w:r w:rsidRPr="008A4B18">
      <w:rPr>
        <w:i/>
        <w:iCs/>
      </w:rPr>
      <w:t>Besök:</w:t>
    </w:r>
    <w:r>
      <w:t xml:space="preserve"> Hornsgatan 20</w:t>
    </w:r>
  </w:p>
  <w:p w:rsidR="00CB1297" w:rsidRPr="00090FDC" w:rsidRDefault="00090FDC" w:rsidP="00090FDC">
    <w:pPr>
      <w:pStyle w:val="Sidfot"/>
    </w:pPr>
    <w:r w:rsidRPr="008A4B18">
      <w:rPr>
        <w:i/>
        <w:iCs/>
      </w:rPr>
      <w:t>Tfn:</w:t>
    </w:r>
    <w:r>
      <w:t xml:space="preserve"> 08-452 70 00 </w:t>
    </w:r>
    <w:proofErr w:type="spellStart"/>
    <w:r w:rsidRPr="008A4B18">
      <w:rPr>
        <w:i/>
        <w:iCs/>
      </w:rPr>
      <w:t>Org</w:t>
    </w:r>
    <w:proofErr w:type="spellEnd"/>
    <w:r w:rsidRPr="008A4B18">
      <w:rPr>
        <w:i/>
        <w:iCs/>
      </w:rPr>
      <w:t xml:space="preserve"> nr:</w:t>
    </w:r>
    <w:r>
      <w:t xml:space="preserve"> 222000-0315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6CF" w:rsidRDefault="001236CF" w:rsidP="005E0DE8">
      <w:pPr>
        <w:spacing w:after="0" w:line="240" w:lineRule="auto"/>
      </w:pPr>
      <w:r>
        <w:separator/>
      </w:r>
    </w:p>
  </w:footnote>
  <w:footnote w:type="continuationSeparator" w:id="0">
    <w:p w:rsidR="001236CF" w:rsidRDefault="001236CF"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C8" w:rsidRDefault="001B3529" w:rsidP="000062C8">
    <w:pPr>
      <w:pStyle w:val="Logopositionstext"/>
    </w:pPr>
    <w:r>
      <w:rPr>
        <w:noProof/>
        <w:lang w:eastAsia="sv-SE"/>
      </w:rPr>
      <w:drawing>
        <wp:anchor distT="0" distB="0" distL="114300" distR="114300" simplePos="0" relativeHeight="251661312" behindDoc="0" locked="1" layoutInCell="1" allowOverlap="1" wp14:anchorId="7A26C97F" wp14:editId="3D0CFA75">
          <wp:simplePos x="0" y="0"/>
          <wp:positionH relativeFrom="page">
            <wp:posOffset>713105</wp:posOffset>
          </wp:positionH>
          <wp:positionV relativeFrom="page">
            <wp:posOffset>424815</wp:posOffset>
          </wp:positionV>
          <wp:extent cx="1314000" cy="543600"/>
          <wp:effectExtent l="0" t="0" r="635" b="8890"/>
          <wp:wrapNone/>
          <wp:docPr id="1" name="Bildobjekt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680"/>
      <w:gridCol w:w="1146"/>
    </w:tblGrid>
    <w:tr w:rsidR="00CB1297" w:rsidTr="00861965">
      <w:trPr>
        <w:trHeight w:val="680"/>
      </w:trPr>
      <w:tc>
        <w:tcPr>
          <w:tcW w:w="4219" w:type="dxa"/>
        </w:tcPr>
        <w:p w:rsidR="00CB1297" w:rsidRDefault="00CB1297" w:rsidP="001236CF">
          <w:pPr>
            <w:pStyle w:val="Sidhuvud"/>
          </w:pPr>
        </w:p>
      </w:tc>
      <w:sdt>
        <w:sdtPr>
          <w:rPr>
            <w:szCs w:val="16"/>
          </w:rPr>
          <w:tag w:val="ccDatum"/>
          <w:id w:val="963232741"/>
          <w:placeholder>
            <w:docPart w:val="0A20E792E73A49109796F1ECD7ED3754"/>
          </w:placeholder>
          <w:date w:fullDate="2020-10-27T00:00:00Z">
            <w:dateFormat w:val="yyyy-MM-dd"/>
            <w:lid w:val="sv-SE"/>
            <w:storeMappedDataAs w:val="dateTime"/>
            <w:calendar w:val="gregorian"/>
          </w:date>
        </w:sdtPr>
        <w:sdtEndPr/>
        <w:sdtContent>
          <w:tc>
            <w:tcPr>
              <w:tcW w:w="2594" w:type="dxa"/>
            </w:tcPr>
            <w:p w:rsidR="00CB1297" w:rsidRPr="005E0DE8" w:rsidRDefault="00F3200B" w:rsidP="001236CF">
              <w:pPr>
                <w:pStyle w:val="Sidhuvud"/>
                <w:rPr>
                  <w:b/>
                  <w:sz w:val="20"/>
                  <w:szCs w:val="20"/>
                </w:rPr>
              </w:pPr>
              <w:r>
                <w:rPr>
                  <w:szCs w:val="16"/>
                </w:rPr>
                <w:t>2020-10-27</w:t>
              </w:r>
            </w:p>
          </w:tc>
        </w:sdtContent>
      </w:sdt>
      <w:tc>
        <w:tcPr>
          <w:tcW w:w="1680" w:type="dxa"/>
        </w:tcPr>
        <w:p w:rsidR="00CB1297" w:rsidRDefault="00EF378A" w:rsidP="001236CF">
          <w:pPr>
            <w:pStyle w:val="Sidhuvud"/>
          </w:pPr>
          <w:r>
            <w:t xml:space="preserve"> </w:t>
          </w:r>
        </w:p>
        <w:p w:rsidR="00CB1297" w:rsidRDefault="00CB1297" w:rsidP="001236CF">
          <w:pPr>
            <w:pStyle w:val="Sidhuvud"/>
          </w:pPr>
        </w:p>
      </w:tc>
      <w:tc>
        <w:tcPr>
          <w:tcW w:w="1146" w:type="dxa"/>
        </w:tcPr>
        <w:p w:rsidR="00CB1297" w:rsidRDefault="00CB1297" w:rsidP="001236CF">
          <w:pPr>
            <w:pStyle w:val="Sidhuvud"/>
          </w:pPr>
          <w:r>
            <w:fldChar w:fldCharType="begin"/>
          </w:r>
          <w:r>
            <w:instrText xml:space="preserve"> PAGE  \* Arabic  \* MERGEFORMAT </w:instrText>
          </w:r>
          <w:r>
            <w:fldChar w:fldCharType="separate"/>
          </w:r>
          <w:r w:rsidR="004802E4">
            <w:rPr>
              <w:noProof/>
            </w:rPr>
            <w:t>2</w:t>
          </w:r>
          <w:r>
            <w:fldChar w:fldCharType="end"/>
          </w:r>
          <w:r>
            <w:t xml:space="preserve"> (</w:t>
          </w:r>
          <w:fldSimple w:instr=" NUMPAGES  \* Arabic  \* MERGEFORMAT ">
            <w:r w:rsidR="004802E4">
              <w:rPr>
                <w:noProof/>
              </w:rPr>
              <w:t>4</w:t>
            </w:r>
          </w:fldSimple>
          <w:r>
            <w:t>)</w:t>
          </w:r>
        </w:p>
        <w:p w:rsidR="00CB1297" w:rsidRDefault="00CB1297" w:rsidP="001236CF">
          <w:pPr>
            <w:pStyle w:val="Sidhuvud"/>
          </w:pPr>
        </w:p>
      </w:tc>
    </w:tr>
    <w:tr w:rsidR="00CB1297" w:rsidTr="00861965">
      <w:tc>
        <w:tcPr>
          <w:tcW w:w="4219" w:type="dxa"/>
        </w:tcPr>
        <w:p w:rsidR="00CB1297" w:rsidRDefault="00CB1297" w:rsidP="001236CF">
          <w:pPr>
            <w:pStyle w:val="Sidhuvud"/>
          </w:pPr>
        </w:p>
      </w:tc>
      <w:tc>
        <w:tcPr>
          <w:tcW w:w="2594" w:type="dxa"/>
        </w:tcPr>
        <w:p w:rsidR="00CB1297" w:rsidRPr="005E0DE8" w:rsidRDefault="00CB1297" w:rsidP="001236CF">
          <w:pPr>
            <w:pStyle w:val="Sidhuvud"/>
            <w:rPr>
              <w:b/>
              <w:sz w:val="20"/>
              <w:szCs w:val="20"/>
            </w:rPr>
          </w:pPr>
        </w:p>
      </w:tc>
      <w:tc>
        <w:tcPr>
          <w:tcW w:w="1680" w:type="dxa"/>
        </w:tcPr>
        <w:p w:rsidR="00CB1297" w:rsidRDefault="00CB1297" w:rsidP="001236CF">
          <w:pPr>
            <w:pStyle w:val="Sidhuvud"/>
          </w:pPr>
        </w:p>
      </w:tc>
      <w:tc>
        <w:tcPr>
          <w:tcW w:w="1146" w:type="dxa"/>
        </w:tcPr>
        <w:p w:rsidR="00CB1297" w:rsidRDefault="00CB1297" w:rsidP="001236CF">
          <w:pPr>
            <w:pStyle w:val="Sidhuvud"/>
          </w:pPr>
        </w:p>
      </w:tc>
    </w:tr>
    <w:tr w:rsidR="00CB1297" w:rsidTr="00861965">
      <w:tc>
        <w:tcPr>
          <w:tcW w:w="4219" w:type="dxa"/>
        </w:tcPr>
        <w:p w:rsidR="00CB1297" w:rsidRDefault="00CB1297" w:rsidP="001236CF">
          <w:pPr>
            <w:pStyle w:val="Sidhuvud"/>
          </w:pPr>
        </w:p>
      </w:tc>
      <w:tc>
        <w:tcPr>
          <w:tcW w:w="2594" w:type="dxa"/>
        </w:tcPr>
        <w:p w:rsidR="00CB1297" w:rsidRPr="008377EE" w:rsidRDefault="00CB1297" w:rsidP="001236CF">
          <w:pPr>
            <w:pStyle w:val="Sidhuvud"/>
            <w:rPr>
              <w:szCs w:val="16"/>
            </w:rPr>
          </w:pPr>
        </w:p>
      </w:tc>
      <w:tc>
        <w:tcPr>
          <w:tcW w:w="1680" w:type="dxa"/>
        </w:tcPr>
        <w:p w:rsidR="00CB1297" w:rsidRDefault="00CB1297" w:rsidP="001236CF">
          <w:pPr>
            <w:pStyle w:val="Sidhuvud"/>
          </w:pPr>
        </w:p>
        <w:p w:rsidR="00CB1297" w:rsidRDefault="00CB1297" w:rsidP="001236CF">
          <w:pPr>
            <w:pStyle w:val="Sidhuvud"/>
          </w:pPr>
        </w:p>
      </w:tc>
      <w:tc>
        <w:tcPr>
          <w:tcW w:w="1146" w:type="dxa"/>
        </w:tcPr>
        <w:p w:rsidR="00CB1297" w:rsidRDefault="00CB1297" w:rsidP="001236CF">
          <w:pPr>
            <w:pStyle w:val="Sidhuvud"/>
          </w:pPr>
        </w:p>
      </w:tc>
    </w:tr>
  </w:tbl>
  <w:p w:rsidR="00CB1297" w:rsidRDefault="00CB1297" w:rsidP="00CB12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C8" w:rsidRPr="000062C8" w:rsidRDefault="001B3529" w:rsidP="000062C8">
    <w:pPr>
      <w:pStyle w:val="Logopositionstext"/>
    </w:pPr>
    <w:r>
      <w:rPr>
        <w:noProof/>
        <w:lang w:eastAsia="sv-SE"/>
      </w:rPr>
      <w:drawing>
        <wp:anchor distT="0" distB="0" distL="114300" distR="114300" simplePos="0" relativeHeight="251659264" behindDoc="0" locked="1" layoutInCell="1" allowOverlap="1" wp14:anchorId="23250F51" wp14:editId="5FC94EFF">
          <wp:simplePos x="0" y="0"/>
          <wp:positionH relativeFrom="page">
            <wp:posOffset>713105</wp:posOffset>
          </wp:positionH>
          <wp:positionV relativeFrom="page">
            <wp:posOffset>424815</wp:posOffset>
          </wp:positionV>
          <wp:extent cx="1314000" cy="543600"/>
          <wp:effectExtent l="0" t="0" r="635" b="8890"/>
          <wp:wrapNone/>
          <wp:docPr id="30" name="Bildobjekt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375"/>
      <w:gridCol w:w="1451"/>
    </w:tblGrid>
    <w:tr w:rsidR="00CB1297" w:rsidTr="00861965">
      <w:trPr>
        <w:trHeight w:val="680"/>
      </w:trPr>
      <w:tc>
        <w:tcPr>
          <w:tcW w:w="4219" w:type="dxa"/>
        </w:tcPr>
        <w:p w:rsidR="00CB1297" w:rsidRDefault="00CB1297" w:rsidP="001236CF">
          <w:pPr>
            <w:pStyle w:val="Sidhuvud"/>
          </w:pPr>
        </w:p>
      </w:tc>
      <w:tc>
        <w:tcPr>
          <w:tcW w:w="2594" w:type="dxa"/>
        </w:tcPr>
        <w:p w:rsidR="00CB1297" w:rsidRDefault="00EF378A" w:rsidP="001236CF">
          <w:pPr>
            <w:pStyle w:val="Sidhuvud"/>
            <w:rPr>
              <w:b/>
              <w:caps/>
              <w:sz w:val="20"/>
              <w:szCs w:val="20"/>
            </w:rPr>
          </w:pPr>
          <w:r>
            <w:rPr>
              <w:b/>
              <w:caps/>
              <w:sz w:val="20"/>
              <w:szCs w:val="20"/>
            </w:rPr>
            <w:t xml:space="preserve"> </w:t>
          </w:r>
        </w:p>
        <w:p w:rsidR="004A2462" w:rsidRPr="0039124C" w:rsidRDefault="004802E4" w:rsidP="001236CF">
          <w:pPr>
            <w:pStyle w:val="Sidhuvud"/>
            <w:rPr>
              <w:b/>
              <w:caps/>
              <w:sz w:val="20"/>
              <w:szCs w:val="20"/>
            </w:rPr>
          </w:pPr>
          <w:sdt>
            <w:sdtPr>
              <w:rPr>
                <w:szCs w:val="16"/>
              </w:rPr>
              <w:tag w:val="ccDatum"/>
              <w:id w:val="464480000"/>
              <w:date w:fullDate="2020-10-27T00:00:00Z">
                <w:dateFormat w:val="yyyy-MM-dd"/>
                <w:lid w:val="sv-SE"/>
                <w:storeMappedDataAs w:val="dateTime"/>
                <w:calendar w:val="gregorian"/>
              </w:date>
            </w:sdtPr>
            <w:sdtEndPr/>
            <w:sdtContent>
              <w:r w:rsidR="00F3200B">
                <w:rPr>
                  <w:szCs w:val="16"/>
                </w:rPr>
                <w:t>2020-10-27</w:t>
              </w:r>
            </w:sdtContent>
          </w:sdt>
        </w:p>
      </w:tc>
      <w:tc>
        <w:tcPr>
          <w:tcW w:w="1375" w:type="dxa"/>
        </w:tcPr>
        <w:p w:rsidR="00CB1297" w:rsidRDefault="00EF378A" w:rsidP="001236CF">
          <w:pPr>
            <w:pStyle w:val="Sidhuvud"/>
          </w:pPr>
          <w:r>
            <w:t xml:space="preserve"> </w:t>
          </w:r>
        </w:p>
      </w:tc>
      <w:tc>
        <w:tcPr>
          <w:tcW w:w="1451" w:type="dxa"/>
        </w:tcPr>
        <w:p w:rsidR="00CB1297" w:rsidRDefault="00CB1297" w:rsidP="001236CF">
          <w:pPr>
            <w:pStyle w:val="Sidhuvud"/>
          </w:pPr>
        </w:p>
        <w:p w:rsidR="004A2462" w:rsidRDefault="004A2462" w:rsidP="001236CF">
          <w:pPr>
            <w:pStyle w:val="Sidhuvud"/>
          </w:pPr>
          <w:r>
            <w:fldChar w:fldCharType="begin"/>
          </w:r>
          <w:r>
            <w:instrText xml:space="preserve"> PAGE  \* Arabic  \* MERGEFORMAT </w:instrText>
          </w:r>
          <w:r>
            <w:fldChar w:fldCharType="separate"/>
          </w:r>
          <w:r w:rsidR="004802E4">
            <w:rPr>
              <w:noProof/>
            </w:rPr>
            <w:t>1</w:t>
          </w:r>
          <w:r>
            <w:fldChar w:fldCharType="end"/>
          </w:r>
          <w:r>
            <w:t xml:space="preserve"> (</w:t>
          </w:r>
          <w:fldSimple w:instr=" NUMPAGES  \* Arabic  \* MERGEFORMAT ">
            <w:r w:rsidR="004802E4">
              <w:rPr>
                <w:noProof/>
              </w:rPr>
              <w:t>4</w:t>
            </w:r>
          </w:fldSimple>
          <w:r>
            <w:t>)</w:t>
          </w:r>
        </w:p>
      </w:tc>
    </w:tr>
    <w:tr w:rsidR="00CB1297" w:rsidTr="00861965">
      <w:tc>
        <w:tcPr>
          <w:tcW w:w="4219" w:type="dxa"/>
        </w:tcPr>
        <w:p w:rsidR="00CB1297" w:rsidRDefault="00CB1297" w:rsidP="001236CF">
          <w:pPr>
            <w:pStyle w:val="Sidhuvud"/>
          </w:pPr>
        </w:p>
      </w:tc>
      <w:tc>
        <w:tcPr>
          <w:tcW w:w="2594" w:type="dxa"/>
        </w:tcPr>
        <w:p w:rsidR="00CB1297" w:rsidRPr="005E0DE8" w:rsidRDefault="00CB1297" w:rsidP="001236CF">
          <w:pPr>
            <w:pStyle w:val="Sidhuvud"/>
            <w:rPr>
              <w:b/>
              <w:sz w:val="20"/>
              <w:szCs w:val="20"/>
            </w:rPr>
          </w:pPr>
        </w:p>
      </w:tc>
      <w:tc>
        <w:tcPr>
          <w:tcW w:w="1375" w:type="dxa"/>
        </w:tcPr>
        <w:p w:rsidR="00CB1297" w:rsidRDefault="00CB1297" w:rsidP="001236CF">
          <w:pPr>
            <w:pStyle w:val="Sidhuvud"/>
          </w:pPr>
        </w:p>
      </w:tc>
      <w:tc>
        <w:tcPr>
          <w:tcW w:w="1451" w:type="dxa"/>
        </w:tcPr>
        <w:p w:rsidR="00CB1297" w:rsidRDefault="00CB1297" w:rsidP="001236CF">
          <w:pPr>
            <w:pStyle w:val="Sidhuvud"/>
          </w:pPr>
        </w:p>
      </w:tc>
    </w:tr>
    <w:tr w:rsidR="00CB1297" w:rsidTr="00861965">
      <w:trPr>
        <w:trHeight w:val="397"/>
      </w:trPr>
      <w:tc>
        <w:tcPr>
          <w:tcW w:w="4219" w:type="dxa"/>
        </w:tcPr>
        <w:p w:rsidR="00CB1297" w:rsidRDefault="00CB1297" w:rsidP="001236CF">
          <w:pPr>
            <w:pStyle w:val="Sidhuvud"/>
          </w:pPr>
        </w:p>
      </w:tc>
      <w:tc>
        <w:tcPr>
          <w:tcW w:w="2594" w:type="dxa"/>
        </w:tcPr>
        <w:p w:rsidR="00CB1297" w:rsidRPr="008377EE" w:rsidRDefault="00CB1297" w:rsidP="001236CF">
          <w:pPr>
            <w:pStyle w:val="Sidhuvud"/>
            <w:rPr>
              <w:szCs w:val="16"/>
            </w:rPr>
          </w:pPr>
        </w:p>
      </w:tc>
      <w:tc>
        <w:tcPr>
          <w:tcW w:w="1375" w:type="dxa"/>
        </w:tcPr>
        <w:p w:rsidR="00CB1297" w:rsidRDefault="00CB1297" w:rsidP="001236CF">
          <w:pPr>
            <w:pStyle w:val="Sidhuvud"/>
          </w:pPr>
        </w:p>
      </w:tc>
      <w:tc>
        <w:tcPr>
          <w:tcW w:w="1451" w:type="dxa"/>
        </w:tcPr>
        <w:p w:rsidR="00CB1297" w:rsidRDefault="00CB1297" w:rsidP="001236CF">
          <w:pPr>
            <w:pStyle w:val="Sidhuvud"/>
          </w:pPr>
        </w:p>
      </w:tc>
    </w:tr>
  </w:tbl>
  <w:p w:rsidR="00CB1297" w:rsidRPr="004D087F" w:rsidRDefault="00CB1297">
    <w:pPr>
      <w:pStyle w:val="Sidhuvud"/>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33BC"/>
    <w:multiLevelType w:val="hybridMultilevel"/>
    <w:tmpl w:val="ECD8E3FC"/>
    <w:lvl w:ilvl="0" w:tplc="CB9A902C">
      <w:start w:val="1"/>
      <w:numFmt w:val="bullet"/>
      <w:lvlText w:val="•"/>
      <w:lvlJc w:val="left"/>
      <w:pPr>
        <w:tabs>
          <w:tab w:val="num" w:pos="720"/>
        </w:tabs>
        <w:ind w:left="720" w:hanging="360"/>
      </w:pPr>
      <w:rPr>
        <w:rFonts w:ascii="Arial" w:hAnsi="Arial" w:hint="default"/>
      </w:rPr>
    </w:lvl>
    <w:lvl w:ilvl="1" w:tplc="6D8E642E" w:tentative="1">
      <w:start w:val="1"/>
      <w:numFmt w:val="bullet"/>
      <w:lvlText w:val="•"/>
      <w:lvlJc w:val="left"/>
      <w:pPr>
        <w:tabs>
          <w:tab w:val="num" w:pos="1440"/>
        </w:tabs>
        <w:ind w:left="1440" w:hanging="360"/>
      </w:pPr>
      <w:rPr>
        <w:rFonts w:ascii="Arial" w:hAnsi="Arial" w:hint="default"/>
      </w:rPr>
    </w:lvl>
    <w:lvl w:ilvl="2" w:tplc="A23A1264" w:tentative="1">
      <w:start w:val="1"/>
      <w:numFmt w:val="bullet"/>
      <w:lvlText w:val="•"/>
      <w:lvlJc w:val="left"/>
      <w:pPr>
        <w:tabs>
          <w:tab w:val="num" w:pos="2160"/>
        </w:tabs>
        <w:ind w:left="2160" w:hanging="360"/>
      </w:pPr>
      <w:rPr>
        <w:rFonts w:ascii="Arial" w:hAnsi="Arial" w:hint="default"/>
      </w:rPr>
    </w:lvl>
    <w:lvl w:ilvl="3" w:tplc="DA02018E" w:tentative="1">
      <w:start w:val="1"/>
      <w:numFmt w:val="bullet"/>
      <w:lvlText w:val="•"/>
      <w:lvlJc w:val="left"/>
      <w:pPr>
        <w:tabs>
          <w:tab w:val="num" w:pos="2880"/>
        </w:tabs>
        <w:ind w:left="2880" w:hanging="360"/>
      </w:pPr>
      <w:rPr>
        <w:rFonts w:ascii="Arial" w:hAnsi="Arial" w:hint="default"/>
      </w:rPr>
    </w:lvl>
    <w:lvl w:ilvl="4" w:tplc="F8E03A4E" w:tentative="1">
      <w:start w:val="1"/>
      <w:numFmt w:val="bullet"/>
      <w:lvlText w:val="•"/>
      <w:lvlJc w:val="left"/>
      <w:pPr>
        <w:tabs>
          <w:tab w:val="num" w:pos="3600"/>
        </w:tabs>
        <w:ind w:left="3600" w:hanging="360"/>
      </w:pPr>
      <w:rPr>
        <w:rFonts w:ascii="Arial" w:hAnsi="Arial" w:hint="default"/>
      </w:rPr>
    </w:lvl>
    <w:lvl w:ilvl="5" w:tplc="4ACE3120" w:tentative="1">
      <w:start w:val="1"/>
      <w:numFmt w:val="bullet"/>
      <w:lvlText w:val="•"/>
      <w:lvlJc w:val="left"/>
      <w:pPr>
        <w:tabs>
          <w:tab w:val="num" w:pos="4320"/>
        </w:tabs>
        <w:ind w:left="4320" w:hanging="360"/>
      </w:pPr>
      <w:rPr>
        <w:rFonts w:ascii="Arial" w:hAnsi="Arial" w:hint="default"/>
      </w:rPr>
    </w:lvl>
    <w:lvl w:ilvl="6" w:tplc="EC46EB0A" w:tentative="1">
      <w:start w:val="1"/>
      <w:numFmt w:val="bullet"/>
      <w:lvlText w:val="•"/>
      <w:lvlJc w:val="left"/>
      <w:pPr>
        <w:tabs>
          <w:tab w:val="num" w:pos="5040"/>
        </w:tabs>
        <w:ind w:left="5040" w:hanging="360"/>
      </w:pPr>
      <w:rPr>
        <w:rFonts w:ascii="Arial" w:hAnsi="Arial" w:hint="default"/>
      </w:rPr>
    </w:lvl>
    <w:lvl w:ilvl="7" w:tplc="6AAA820E" w:tentative="1">
      <w:start w:val="1"/>
      <w:numFmt w:val="bullet"/>
      <w:lvlText w:val="•"/>
      <w:lvlJc w:val="left"/>
      <w:pPr>
        <w:tabs>
          <w:tab w:val="num" w:pos="5760"/>
        </w:tabs>
        <w:ind w:left="5760" w:hanging="360"/>
      </w:pPr>
      <w:rPr>
        <w:rFonts w:ascii="Arial" w:hAnsi="Arial" w:hint="default"/>
      </w:rPr>
    </w:lvl>
    <w:lvl w:ilvl="8" w:tplc="DC8A3B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A304FF"/>
    <w:multiLevelType w:val="hybridMultilevel"/>
    <w:tmpl w:val="CD024D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E906C4A"/>
    <w:multiLevelType w:val="hybridMultilevel"/>
    <w:tmpl w:val="26ACE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0964CE0"/>
    <w:multiLevelType w:val="hybridMultilevel"/>
    <w:tmpl w:val="F8B86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5DF176E"/>
    <w:multiLevelType w:val="hybridMultilevel"/>
    <w:tmpl w:val="FD705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893424C"/>
    <w:multiLevelType w:val="hybridMultilevel"/>
    <w:tmpl w:val="20747D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B205012"/>
    <w:multiLevelType w:val="hybridMultilevel"/>
    <w:tmpl w:val="0938E5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20"/>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Department" w:val="Avdelningen för vård och omsorg"/>
    <w:docVar w:name="LEmail" w:val="ove.ledin@skl.se"/>
    <w:docVar w:name="LEngDep" w:val="Health and Social Care Division"/>
    <w:docVar w:name="LName" w:val="Ove Ledin"/>
    <w:docVar w:name="LPhone" w:val="+46 8 452 77 66"/>
  </w:docVars>
  <w:rsids>
    <w:rsidRoot w:val="00EF378A"/>
    <w:rsid w:val="000062C8"/>
    <w:rsid w:val="00032347"/>
    <w:rsid w:val="0003662F"/>
    <w:rsid w:val="000430A1"/>
    <w:rsid w:val="00043553"/>
    <w:rsid w:val="000677E1"/>
    <w:rsid w:val="000748F3"/>
    <w:rsid w:val="00090FDC"/>
    <w:rsid w:val="0009240F"/>
    <w:rsid w:val="000D1529"/>
    <w:rsid w:val="000F05E1"/>
    <w:rsid w:val="000F448B"/>
    <w:rsid w:val="00100C7A"/>
    <w:rsid w:val="001236CF"/>
    <w:rsid w:val="00125D4F"/>
    <w:rsid w:val="001340D9"/>
    <w:rsid w:val="00137EE7"/>
    <w:rsid w:val="001535B4"/>
    <w:rsid w:val="00156039"/>
    <w:rsid w:val="00172601"/>
    <w:rsid w:val="00191ADD"/>
    <w:rsid w:val="00197E5D"/>
    <w:rsid w:val="001A352E"/>
    <w:rsid w:val="001B1DFA"/>
    <w:rsid w:val="001B3529"/>
    <w:rsid w:val="001C08AA"/>
    <w:rsid w:val="001C4663"/>
    <w:rsid w:val="001C7F36"/>
    <w:rsid w:val="001D089F"/>
    <w:rsid w:val="001E6123"/>
    <w:rsid w:val="001F6737"/>
    <w:rsid w:val="00201DF4"/>
    <w:rsid w:val="00205FDE"/>
    <w:rsid w:val="00222902"/>
    <w:rsid w:val="002411D1"/>
    <w:rsid w:val="00245753"/>
    <w:rsid w:val="00255B59"/>
    <w:rsid w:val="00267F8D"/>
    <w:rsid w:val="00276472"/>
    <w:rsid w:val="002844CB"/>
    <w:rsid w:val="00290516"/>
    <w:rsid w:val="002A17E7"/>
    <w:rsid w:val="002A29DD"/>
    <w:rsid w:val="002A4BA7"/>
    <w:rsid w:val="002B4017"/>
    <w:rsid w:val="002C5259"/>
    <w:rsid w:val="002F7678"/>
    <w:rsid w:val="00302052"/>
    <w:rsid w:val="00305D47"/>
    <w:rsid w:val="003308D6"/>
    <w:rsid w:val="00346DCD"/>
    <w:rsid w:val="00346F68"/>
    <w:rsid w:val="0037334C"/>
    <w:rsid w:val="0039124C"/>
    <w:rsid w:val="003A5624"/>
    <w:rsid w:val="003C444B"/>
    <w:rsid w:val="003D5622"/>
    <w:rsid w:val="003E69AE"/>
    <w:rsid w:val="003F3042"/>
    <w:rsid w:val="00401EE9"/>
    <w:rsid w:val="00403A4C"/>
    <w:rsid w:val="00407B6E"/>
    <w:rsid w:val="00427EA0"/>
    <w:rsid w:val="004311B4"/>
    <w:rsid w:val="0043500C"/>
    <w:rsid w:val="004363D4"/>
    <w:rsid w:val="00455307"/>
    <w:rsid w:val="00465A98"/>
    <w:rsid w:val="00477827"/>
    <w:rsid w:val="004802E4"/>
    <w:rsid w:val="00480989"/>
    <w:rsid w:val="004A2462"/>
    <w:rsid w:val="004A6D38"/>
    <w:rsid w:val="004C05AF"/>
    <w:rsid w:val="004C17CB"/>
    <w:rsid w:val="004D0681"/>
    <w:rsid w:val="004D087F"/>
    <w:rsid w:val="004F038E"/>
    <w:rsid w:val="005122E9"/>
    <w:rsid w:val="00540487"/>
    <w:rsid w:val="00540574"/>
    <w:rsid w:val="0054502F"/>
    <w:rsid w:val="00547982"/>
    <w:rsid w:val="005669D8"/>
    <w:rsid w:val="00585A04"/>
    <w:rsid w:val="00595035"/>
    <w:rsid w:val="0059507D"/>
    <w:rsid w:val="005B4742"/>
    <w:rsid w:val="005D7600"/>
    <w:rsid w:val="005E06AB"/>
    <w:rsid w:val="005E0D51"/>
    <w:rsid w:val="005E0DE8"/>
    <w:rsid w:val="00613943"/>
    <w:rsid w:val="00636225"/>
    <w:rsid w:val="006707B5"/>
    <w:rsid w:val="00686991"/>
    <w:rsid w:val="006A2D80"/>
    <w:rsid w:val="006B4EA4"/>
    <w:rsid w:val="006B74C0"/>
    <w:rsid w:val="006C1783"/>
    <w:rsid w:val="006C4CFA"/>
    <w:rsid w:val="006D1EE8"/>
    <w:rsid w:val="006E33F1"/>
    <w:rsid w:val="006F2F7F"/>
    <w:rsid w:val="0070293C"/>
    <w:rsid w:val="00702B5E"/>
    <w:rsid w:val="0070776E"/>
    <w:rsid w:val="007110FC"/>
    <w:rsid w:val="00743BF7"/>
    <w:rsid w:val="00744A9D"/>
    <w:rsid w:val="007463FE"/>
    <w:rsid w:val="00754A4D"/>
    <w:rsid w:val="00762F7C"/>
    <w:rsid w:val="007670A5"/>
    <w:rsid w:val="00777E51"/>
    <w:rsid w:val="007A32C9"/>
    <w:rsid w:val="007B42C7"/>
    <w:rsid w:val="007C0D3D"/>
    <w:rsid w:val="007D51A6"/>
    <w:rsid w:val="007E171A"/>
    <w:rsid w:val="007E780D"/>
    <w:rsid w:val="007F12AA"/>
    <w:rsid w:val="007F734E"/>
    <w:rsid w:val="0082646C"/>
    <w:rsid w:val="00832688"/>
    <w:rsid w:val="00835026"/>
    <w:rsid w:val="00836F6B"/>
    <w:rsid w:val="008377EE"/>
    <w:rsid w:val="00846353"/>
    <w:rsid w:val="0085713D"/>
    <w:rsid w:val="00857CEC"/>
    <w:rsid w:val="00861965"/>
    <w:rsid w:val="0086589D"/>
    <w:rsid w:val="00872D28"/>
    <w:rsid w:val="00874B12"/>
    <w:rsid w:val="00874D50"/>
    <w:rsid w:val="0087510C"/>
    <w:rsid w:val="00880736"/>
    <w:rsid w:val="00885049"/>
    <w:rsid w:val="008912D5"/>
    <w:rsid w:val="008925D5"/>
    <w:rsid w:val="00892EE1"/>
    <w:rsid w:val="008A3044"/>
    <w:rsid w:val="008B14D0"/>
    <w:rsid w:val="008B616D"/>
    <w:rsid w:val="008C14E3"/>
    <w:rsid w:val="008C6AE4"/>
    <w:rsid w:val="008D7D70"/>
    <w:rsid w:val="008E3BD4"/>
    <w:rsid w:val="00900699"/>
    <w:rsid w:val="00902A5A"/>
    <w:rsid w:val="00916771"/>
    <w:rsid w:val="00927E7C"/>
    <w:rsid w:val="009331ED"/>
    <w:rsid w:val="00936D05"/>
    <w:rsid w:val="00951DFA"/>
    <w:rsid w:val="009553CF"/>
    <w:rsid w:val="00956070"/>
    <w:rsid w:val="00957357"/>
    <w:rsid w:val="00957F3A"/>
    <w:rsid w:val="009614F3"/>
    <w:rsid w:val="009A0931"/>
    <w:rsid w:val="009A7FE8"/>
    <w:rsid w:val="009B1313"/>
    <w:rsid w:val="009B6BE2"/>
    <w:rsid w:val="009C365E"/>
    <w:rsid w:val="009D28C5"/>
    <w:rsid w:val="009E526E"/>
    <w:rsid w:val="009E5AB5"/>
    <w:rsid w:val="009F09E6"/>
    <w:rsid w:val="009F24AC"/>
    <w:rsid w:val="00A06158"/>
    <w:rsid w:val="00A14E45"/>
    <w:rsid w:val="00A17C02"/>
    <w:rsid w:val="00A53538"/>
    <w:rsid w:val="00A668FF"/>
    <w:rsid w:val="00A71B07"/>
    <w:rsid w:val="00A8356B"/>
    <w:rsid w:val="00A9641E"/>
    <w:rsid w:val="00AA6E85"/>
    <w:rsid w:val="00AB5DDE"/>
    <w:rsid w:val="00AC0571"/>
    <w:rsid w:val="00AC6438"/>
    <w:rsid w:val="00AE09F2"/>
    <w:rsid w:val="00AE48A0"/>
    <w:rsid w:val="00AE583F"/>
    <w:rsid w:val="00B03C94"/>
    <w:rsid w:val="00B06423"/>
    <w:rsid w:val="00B113EE"/>
    <w:rsid w:val="00B36B59"/>
    <w:rsid w:val="00B57707"/>
    <w:rsid w:val="00B80E4A"/>
    <w:rsid w:val="00B8108D"/>
    <w:rsid w:val="00B81AEF"/>
    <w:rsid w:val="00B879D1"/>
    <w:rsid w:val="00BA011D"/>
    <w:rsid w:val="00BA084F"/>
    <w:rsid w:val="00BB13AB"/>
    <w:rsid w:val="00BD03DC"/>
    <w:rsid w:val="00BD0913"/>
    <w:rsid w:val="00BF086A"/>
    <w:rsid w:val="00BF0CC4"/>
    <w:rsid w:val="00C257D2"/>
    <w:rsid w:val="00C31BC6"/>
    <w:rsid w:val="00C40968"/>
    <w:rsid w:val="00C50FE8"/>
    <w:rsid w:val="00C52485"/>
    <w:rsid w:val="00C60554"/>
    <w:rsid w:val="00C63ED8"/>
    <w:rsid w:val="00C665A2"/>
    <w:rsid w:val="00C8321A"/>
    <w:rsid w:val="00CA2A94"/>
    <w:rsid w:val="00CB0798"/>
    <w:rsid w:val="00CB1297"/>
    <w:rsid w:val="00CB4234"/>
    <w:rsid w:val="00CB4710"/>
    <w:rsid w:val="00CD74CE"/>
    <w:rsid w:val="00CE1B46"/>
    <w:rsid w:val="00CF1576"/>
    <w:rsid w:val="00D15872"/>
    <w:rsid w:val="00D31B52"/>
    <w:rsid w:val="00D44594"/>
    <w:rsid w:val="00D44A78"/>
    <w:rsid w:val="00D636A1"/>
    <w:rsid w:val="00D74B44"/>
    <w:rsid w:val="00D816E8"/>
    <w:rsid w:val="00D827F3"/>
    <w:rsid w:val="00D83819"/>
    <w:rsid w:val="00D87060"/>
    <w:rsid w:val="00D940DA"/>
    <w:rsid w:val="00D947AA"/>
    <w:rsid w:val="00D9722F"/>
    <w:rsid w:val="00DE7CCB"/>
    <w:rsid w:val="00E0038D"/>
    <w:rsid w:val="00E14D78"/>
    <w:rsid w:val="00E15615"/>
    <w:rsid w:val="00E16CD0"/>
    <w:rsid w:val="00E33849"/>
    <w:rsid w:val="00E35E41"/>
    <w:rsid w:val="00E626A4"/>
    <w:rsid w:val="00E66154"/>
    <w:rsid w:val="00E7476B"/>
    <w:rsid w:val="00E84C83"/>
    <w:rsid w:val="00E93BF7"/>
    <w:rsid w:val="00EC3FA9"/>
    <w:rsid w:val="00EC4EB3"/>
    <w:rsid w:val="00EC7D7A"/>
    <w:rsid w:val="00ED433A"/>
    <w:rsid w:val="00EF378A"/>
    <w:rsid w:val="00F04377"/>
    <w:rsid w:val="00F13642"/>
    <w:rsid w:val="00F14EB4"/>
    <w:rsid w:val="00F15A86"/>
    <w:rsid w:val="00F2002F"/>
    <w:rsid w:val="00F20547"/>
    <w:rsid w:val="00F22528"/>
    <w:rsid w:val="00F2466B"/>
    <w:rsid w:val="00F3200B"/>
    <w:rsid w:val="00F33A41"/>
    <w:rsid w:val="00F41077"/>
    <w:rsid w:val="00F46E7B"/>
    <w:rsid w:val="00F55ACA"/>
    <w:rsid w:val="00F62E5D"/>
    <w:rsid w:val="00F658DB"/>
    <w:rsid w:val="00F7555F"/>
    <w:rsid w:val="00F945C5"/>
    <w:rsid w:val="00FB1C44"/>
    <w:rsid w:val="00FB35F8"/>
    <w:rsid w:val="00FB54AF"/>
    <w:rsid w:val="00FC0DB9"/>
    <w:rsid w:val="00FC75AA"/>
    <w:rsid w:val="00FD0112"/>
    <w:rsid w:val="00FD3BAA"/>
    <w:rsid w:val="00FE7A3B"/>
    <w:rsid w:val="00FF127F"/>
    <w:rsid w:val="00FF1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2C18FC21"/>
  <w15:docId w15:val="{9A0FC387-F2C7-448E-917D-88B0DDDD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F7C"/>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rsid w:val="008377EE"/>
    <w:pPr>
      <w:spacing w:after="0" w:line="240" w:lineRule="auto"/>
    </w:pPr>
  </w:style>
  <w:style w:type="character" w:styleId="Hyperlnk">
    <w:name w:val="Hyperlink"/>
    <w:basedOn w:val="Standardstycketeckensnitt"/>
    <w:uiPriority w:val="99"/>
    <w:unhideWhenUsed/>
    <w:rsid w:val="00CB1297"/>
    <w:rPr>
      <w:color w:val="0000FF" w:themeColor="hyperlink"/>
      <w:u w:val="single"/>
    </w:rPr>
  </w:style>
  <w:style w:type="paragraph" w:customStyle="1" w:styleId="Logopositionstext">
    <w:name w:val="Logopositionstext"/>
    <w:basedOn w:val="Normal"/>
    <w:rsid w:val="000062C8"/>
    <w:pPr>
      <w:spacing w:after="0" w:line="240" w:lineRule="auto"/>
    </w:pPr>
    <w:rPr>
      <w:sz w:val="2"/>
      <w:szCs w:val="2"/>
    </w:rPr>
  </w:style>
  <w:style w:type="character" w:styleId="Betoning">
    <w:name w:val="Emphasis"/>
    <w:basedOn w:val="Standardstycketeckensnitt"/>
    <w:uiPriority w:val="20"/>
    <w:rsid w:val="00861965"/>
    <w:rPr>
      <w:i/>
      <w:iCs/>
    </w:rPr>
  </w:style>
  <w:style w:type="character" w:styleId="Starkbetoning">
    <w:name w:val="Intense Emphasis"/>
    <w:basedOn w:val="Standardstycketeckensnitt"/>
    <w:uiPriority w:val="21"/>
    <w:rsid w:val="00861965"/>
    <w:rPr>
      <w:i/>
      <w:iCs/>
      <w:color w:val="006428" w:themeColor="accent1"/>
    </w:rPr>
  </w:style>
  <w:style w:type="character" w:styleId="Stark">
    <w:name w:val="Strong"/>
    <w:basedOn w:val="Standardstycketeckensnitt"/>
    <w:uiPriority w:val="22"/>
    <w:rsid w:val="00861965"/>
    <w:rPr>
      <w:b/>
      <w:bCs/>
    </w:rPr>
  </w:style>
  <w:style w:type="paragraph" w:styleId="Citat">
    <w:name w:val="Quote"/>
    <w:basedOn w:val="Normal"/>
    <w:next w:val="Normal"/>
    <w:link w:val="CitatChar"/>
    <w:uiPriority w:val="29"/>
    <w:rsid w:val="0086196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861965"/>
    <w:rPr>
      <w:i/>
      <w:iCs/>
      <w:color w:val="404040" w:themeColor="text1" w:themeTint="BF"/>
      <w:sz w:val="24"/>
      <w:lang w:val="sv-SE"/>
    </w:rPr>
  </w:style>
  <w:style w:type="paragraph" w:styleId="Starktcitat">
    <w:name w:val="Intense Quote"/>
    <w:basedOn w:val="Normal"/>
    <w:next w:val="Normal"/>
    <w:link w:val="StarktcitatChar"/>
    <w:uiPriority w:val="30"/>
    <w:rsid w:val="00861965"/>
    <w:pPr>
      <w:pBdr>
        <w:top w:val="single" w:sz="4" w:space="10" w:color="006428" w:themeColor="accent1"/>
        <w:bottom w:val="single" w:sz="4" w:space="10" w:color="006428" w:themeColor="accent1"/>
      </w:pBdr>
      <w:spacing w:before="360" w:after="360"/>
      <w:ind w:left="864" w:right="864"/>
      <w:jc w:val="center"/>
    </w:pPr>
    <w:rPr>
      <w:i/>
      <w:iCs/>
      <w:color w:val="006428" w:themeColor="accent1"/>
    </w:rPr>
  </w:style>
  <w:style w:type="character" w:customStyle="1" w:styleId="StarktcitatChar">
    <w:name w:val="Starkt citat Char"/>
    <w:basedOn w:val="Standardstycketeckensnitt"/>
    <w:link w:val="Starktcitat"/>
    <w:uiPriority w:val="30"/>
    <w:rsid w:val="00861965"/>
    <w:rPr>
      <w:i/>
      <w:iCs/>
      <w:color w:val="006428" w:themeColor="accent1"/>
      <w:sz w:val="24"/>
      <w:lang w:val="sv-SE"/>
    </w:rPr>
  </w:style>
  <w:style w:type="character" w:styleId="Diskretbetoning">
    <w:name w:val="Subtle Emphasis"/>
    <w:basedOn w:val="Standardstycketeckensnitt"/>
    <w:uiPriority w:val="19"/>
    <w:rsid w:val="00861965"/>
    <w:rPr>
      <w:i/>
      <w:iCs/>
      <w:color w:val="404040" w:themeColor="text1" w:themeTint="BF"/>
    </w:rPr>
  </w:style>
  <w:style w:type="character" w:styleId="Diskretreferens">
    <w:name w:val="Subtle Reference"/>
    <w:basedOn w:val="Standardstycketeckensnitt"/>
    <w:uiPriority w:val="31"/>
    <w:rsid w:val="00861965"/>
    <w:rPr>
      <w:smallCaps/>
      <w:color w:val="5A5A5A" w:themeColor="text1" w:themeTint="A5"/>
    </w:rPr>
  </w:style>
  <w:style w:type="character" w:styleId="Bokenstitel">
    <w:name w:val="Book Title"/>
    <w:basedOn w:val="Standardstycketeckensnitt"/>
    <w:uiPriority w:val="33"/>
    <w:rsid w:val="00861965"/>
    <w:rPr>
      <w:b/>
      <w:bCs/>
      <w:i/>
      <w:iCs/>
      <w:spacing w:val="5"/>
    </w:rPr>
  </w:style>
  <w:style w:type="paragraph" w:styleId="Liststycke">
    <w:name w:val="List Paragraph"/>
    <w:basedOn w:val="Normal"/>
    <w:uiPriority w:val="34"/>
    <w:rsid w:val="00861965"/>
    <w:pPr>
      <w:ind w:left="720"/>
      <w:contextualSpacing/>
    </w:pPr>
  </w:style>
  <w:style w:type="paragraph" w:styleId="Rubrik">
    <w:name w:val="Title"/>
    <w:basedOn w:val="Normal"/>
    <w:next w:val="Normal"/>
    <w:link w:val="RubrikChar"/>
    <w:uiPriority w:val="10"/>
    <w:rsid w:val="008619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1965"/>
    <w:rPr>
      <w:rFonts w:asciiTheme="majorHAnsi" w:eastAsiaTheme="majorEastAsia" w:hAnsiTheme="majorHAnsi" w:cstheme="majorBidi"/>
      <w:spacing w:val="-10"/>
      <w:kern w:val="28"/>
      <w:sz w:val="56"/>
      <w:szCs w:val="56"/>
      <w:lang w:val="sv-SE"/>
    </w:rPr>
  </w:style>
  <w:style w:type="character" w:styleId="Starkreferens">
    <w:name w:val="Intense Reference"/>
    <w:basedOn w:val="Standardstycketeckensnitt"/>
    <w:uiPriority w:val="32"/>
    <w:rsid w:val="00861965"/>
    <w:rPr>
      <w:b/>
      <w:bCs/>
      <w:smallCaps/>
      <w:color w:val="006428" w:themeColor="accent1"/>
      <w:spacing w:val="5"/>
    </w:rPr>
  </w:style>
  <w:style w:type="character" w:styleId="AnvndHyperlnk">
    <w:name w:val="FollowedHyperlink"/>
    <w:basedOn w:val="Standardstycketeckensnitt"/>
    <w:uiPriority w:val="99"/>
    <w:semiHidden/>
    <w:unhideWhenUsed/>
    <w:rsid w:val="00CE1B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435804">
      <w:bodyDiv w:val="1"/>
      <w:marLeft w:val="0"/>
      <w:marRight w:val="0"/>
      <w:marTop w:val="0"/>
      <w:marBottom w:val="0"/>
      <w:divBdr>
        <w:top w:val="none" w:sz="0" w:space="0" w:color="auto"/>
        <w:left w:val="none" w:sz="0" w:space="0" w:color="auto"/>
        <w:bottom w:val="none" w:sz="0" w:space="0" w:color="auto"/>
        <w:right w:val="none" w:sz="0" w:space="0" w:color="auto"/>
      </w:divBdr>
    </w:div>
    <w:div w:id="1501695351">
      <w:bodyDiv w:val="1"/>
      <w:marLeft w:val="0"/>
      <w:marRight w:val="0"/>
      <w:marTop w:val="0"/>
      <w:marBottom w:val="0"/>
      <w:divBdr>
        <w:top w:val="none" w:sz="0" w:space="0" w:color="auto"/>
        <w:left w:val="none" w:sz="0" w:space="0" w:color="auto"/>
        <w:bottom w:val="none" w:sz="0" w:space="0" w:color="auto"/>
        <w:right w:val="none" w:sz="0" w:space="0" w:color="auto"/>
      </w:divBdr>
      <w:divsChild>
        <w:div w:id="686099996">
          <w:marLeft w:val="547"/>
          <w:marRight w:val="0"/>
          <w:marTop w:val="0"/>
          <w:marBottom w:val="240"/>
          <w:divBdr>
            <w:top w:val="none" w:sz="0" w:space="0" w:color="auto"/>
            <w:left w:val="none" w:sz="0" w:space="0" w:color="auto"/>
            <w:bottom w:val="none" w:sz="0" w:space="0" w:color="auto"/>
            <w:right w:val="none" w:sz="0" w:space="0" w:color="auto"/>
          </w:divBdr>
        </w:div>
        <w:div w:id="714158666">
          <w:marLeft w:val="547"/>
          <w:marRight w:val="0"/>
          <w:marTop w:val="0"/>
          <w:marBottom w:val="240"/>
          <w:divBdr>
            <w:top w:val="none" w:sz="0" w:space="0" w:color="auto"/>
            <w:left w:val="none" w:sz="0" w:space="0" w:color="auto"/>
            <w:bottom w:val="none" w:sz="0" w:space="0" w:color="auto"/>
            <w:right w:val="none" w:sz="0" w:space="0" w:color="auto"/>
          </w:divBdr>
        </w:div>
        <w:div w:id="813564219">
          <w:marLeft w:val="547"/>
          <w:marRight w:val="0"/>
          <w:marTop w:val="0"/>
          <w:marBottom w:val="240"/>
          <w:divBdr>
            <w:top w:val="none" w:sz="0" w:space="0" w:color="auto"/>
            <w:left w:val="none" w:sz="0" w:space="0" w:color="auto"/>
            <w:bottom w:val="none" w:sz="0" w:space="0" w:color="auto"/>
            <w:right w:val="none" w:sz="0" w:space="0" w:color="auto"/>
          </w:divBdr>
        </w:div>
        <w:div w:id="869344754">
          <w:marLeft w:val="547"/>
          <w:marRight w:val="0"/>
          <w:marTop w:val="0"/>
          <w:marBottom w:val="240"/>
          <w:divBdr>
            <w:top w:val="none" w:sz="0" w:space="0" w:color="auto"/>
            <w:left w:val="none" w:sz="0" w:space="0" w:color="auto"/>
            <w:bottom w:val="none" w:sz="0" w:space="0" w:color="auto"/>
            <w:right w:val="none" w:sz="0" w:space="0" w:color="auto"/>
          </w:divBdr>
        </w:div>
        <w:div w:id="1499886479">
          <w:marLeft w:val="547"/>
          <w:marRight w:val="0"/>
          <w:marTop w:val="0"/>
          <w:marBottom w:val="240"/>
          <w:divBdr>
            <w:top w:val="none" w:sz="0" w:space="0" w:color="auto"/>
            <w:left w:val="none" w:sz="0" w:space="0" w:color="auto"/>
            <w:bottom w:val="none" w:sz="0" w:space="0" w:color="auto"/>
            <w:right w:val="none" w:sz="0" w:space="0" w:color="auto"/>
          </w:divBdr>
        </w:div>
        <w:div w:id="1995718992">
          <w:marLeft w:val="547"/>
          <w:marRight w:val="0"/>
          <w:marTop w:val="0"/>
          <w:marBottom w:val="240"/>
          <w:divBdr>
            <w:top w:val="none" w:sz="0" w:space="0" w:color="auto"/>
            <w:left w:val="none" w:sz="0" w:space="0" w:color="auto"/>
            <w:bottom w:val="none" w:sz="0" w:space="0" w:color="auto"/>
            <w:right w:val="none" w:sz="0" w:space="0" w:color="auto"/>
          </w:divBdr>
        </w:div>
      </w:divsChild>
    </w:div>
    <w:div w:id="1613440850">
      <w:bodyDiv w:val="1"/>
      <w:marLeft w:val="0"/>
      <w:marRight w:val="0"/>
      <w:marTop w:val="0"/>
      <w:marBottom w:val="0"/>
      <w:divBdr>
        <w:top w:val="none" w:sz="0" w:space="0" w:color="auto"/>
        <w:left w:val="none" w:sz="0" w:space="0" w:color="auto"/>
        <w:bottom w:val="none" w:sz="0" w:space="0" w:color="auto"/>
        <w:right w:val="none" w:sz="0" w:space="0" w:color="auto"/>
      </w:divBdr>
      <w:divsChild>
        <w:div w:id="646520443">
          <w:marLeft w:val="0"/>
          <w:marRight w:val="0"/>
          <w:marTop w:val="0"/>
          <w:marBottom w:val="0"/>
          <w:divBdr>
            <w:top w:val="none" w:sz="0" w:space="0" w:color="auto"/>
            <w:left w:val="none" w:sz="0" w:space="0" w:color="auto"/>
            <w:bottom w:val="none" w:sz="0" w:space="0" w:color="auto"/>
            <w:right w:val="none" w:sz="0" w:space="0" w:color="auto"/>
          </w:divBdr>
        </w:div>
      </w:divsChild>
    </w:div>
    <w:div w:id="1943878622">
      <w:bodyDiv w:val="1"/>
      <w:marLeft w:val="0"/>
      <w:marRight w:val="0"/>
      <w:marTop w:val="0"/>
      <w:marBottom w:val="0"/>
      <w:divBdr>
        <w:top w:val="none" w:sz="0" w:space="0" w:color="auto"/>
        <w:left w:val="none" w:sz="0" w:space="0" w:color="auto"/>
        <w:bottom w:val="none" w:sz="0" w:space="0" w:color="auto"/>
        <w:right w:val="none" w:sz="0" w:space="0" w:color="auto"/>
      </w:divBdr>
    </w:div>
    <w:div w:id="2103866621">
      <w:bodyDiv w:val="1"/>
      <w:marLeft w:val="0"/>
      <w:marRight w:val="0"/>
      <w:marTop w:val="0"/>
      <w:marBottom w:val="0"/>
      <w:divBdr>
        <w:top w:val="none" w:sz="0" w:space="0" w:color="auto"/>
        <w:left w:val="none" w:sz="0" w:space="0" w:color="auto"/>
        <w:bottom w:val="none" w:sz="0" w:space="0" w:color="auto"/>
        <w:right w:val="none" w:sz="0" w:space="0" w:color="auto"/>
      </w:divBdr>
      <w:divsChild>
        <w:div w:id="242489239">
          <w:marLeft w:val="547"/>
          <w:marRight w:val="0"/>
          <w:marTop w:val="0"/>
          <w:marBottom w:val="240"/>
          <w:divBdr>
            <w:top w:val="none" w:sz="0" w:space="0" w:color="auto"/>
            <w:left w:val="none" w:sz="0" w:space="0" w:color="auto"/>
            <w:bottom w:val="none" w:sz="0" w:space="0" w:color="auto"/>
            <w:right w:val="none" w:sz="0" w:space="0" w:color="auto"/>
          </w:divBdr>
        </w:div>
      </w:divsChild>
    </w:div>
    <w:div w:id="21423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orsakringskassan.se/privatpers/coronaviruset-det-har-galle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kr.se/ekonomijuridikstatistik/statistik/statistikinsamlingenkater.263.html" TargetMode="External"/><Relationship Id="rId5" Type="http://schemas.openxmlformats.org/officeDocument/2006/relationships/webSettings" Target="webSettings.xml"/><Relationship Id="rId15" Type="http://schemas.openxmlformats.org/officeDocument/2006/relationships/hyperlink" Target="mailto:eva.sahlen@skr.se" TargetMode="External"/><Relationship Id="rId10" Type="http://schemas.openxmlformats.org/officeDocument/2006/relationships/hyperlink" Target="https://www.socialstyrelsen.se/coronavirus-covid-19/stod-till-halso-och-sjukvard/kommunal-halso-och-sjukvar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package" Target="embeddings/Microsoft_PowerPoint-presentation.pptx"/></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g:\mallar\skl\office2013\PM\1%20SKR\Svenska.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20E792E73A49109796F1ECD7ED3754"/>
        <w:category>
          <w:name w:val="Allmänt"/>
          <w:gallery w:val="placeholder"/>
        </w:category>
        <w:types>
          <w:type w:val="bbPlcHdr"/>
        </w:types>
        <w:behaviors>
          <w:behavior w:val="content"/>
        </w:behaviors>
        <w:guid w:val="{28A62805-3DBB-40C7-B674-B8E9D3DBCACC}"/>
      </w:docPartPr>
      <w:docPartBody>
        <w:p w:rsidR="008346FE" w:rsidRDefault="008346FE">
          <w:pPr>
            <w:pStyle w:val="0A20E792E73A49109796F1ECD7ED3754"/>
          </w:pPr>
          <w:r>
            <w:rPr>
              <w:rStyle w:val="Platshllartext"/>
            </w:rPr>
            <w:t>Ärende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FE"/>
    <w:rsid w:val="00334C3A"/>
    <w:rsid w:val="00834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2E7AB326AC44C6F9EC092003344C7DA">
    <w:name w:val="62E7AB326AC44C6F9EC092003344C7DA"/>
  </w:style>
  <w:style w:type="paragraph" w:customStyle="1" w:styleId="0A20E792E73A49109796F1ECD7ED3754">
    <w:name w:val="0A20E792E73A49109796F1ECD7ED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CD028-0D83-4104-B02F-B9DAA2BC6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Svenska.dotm</Template>
  <TotalTime>242</TotalTime>
  <Pages>4</Pages>
  <Words>1430</Words>
  <Characters>7581</Characters>
  <Application>Microsoft Office Word</Application>
  <DocSecurity>0</DocSecurity>
  <Lines>63</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Ledin Ove</dc:creator>
  <cp:keywords/>
  <dc:description/>
  <cp:lastModifiedBy>Ledin Ove</cp:lastModifiedBy>
  <cp:revision>5</cp:revision>
  <dcterms:created xsi:type="dcterms:W3CDTF">2020-10-27T15:01:00Z</dcterms:created>
  <dcterms:modified xsi:type="dcterms:W3CDTF">2020-10-27T21:00:00Z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PM</vt:lpwstr>
  </property>
</Properties>
</file>