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2344"/>
        <w:gridCol w:w="5974"/>
        <w:gridCol w:w="7"/>
      </w:tblGrid>
      <w:tr w:rsidR="008D0B09" w:rsidRPr="00241225" w14:paraId="58A268D5" w14:textId="77777777" w:rsidTr="00906B97">
        <w:trPr>
          <w:trHeight w:val="378"/>
        </w:trPr>
        <w:tc>
          <w:tcPr>
            <w:tcW w:w="8325" w:type="dxa"/>
            <w:gridSpan w:val="3"/>
            <w:vAlign w:val="center"/>
          </w:tcPr>
          <w:p w14:paraId="5FA85A70" w14:textId="560A54AB" w:rsidR="008D0B09" w:rsidRPr="00241225" w:rsidRDefault="00870A04" w:rsidP="008D0B09">
            <w:pPr>
              <w:spacing w:after="200" w:line="276" w:lineRule="auto"/>
              <w:jc w:val="center"/>
              <w:rPr>
                <w:rFonts w:cstheme="minorHAnsi"/>
                <w:u w:val="single"/>
              </w:rPr>
            </w:pPr>
            <w:r>
              <w:rPr>
                <w:rFonts w:cstheme="minorHAnsi"/>
                <w:sz w:val="28"/>
                <w:u w:val="single"/>
              </w:rPr>
              <w:t>Nätverksmöte RSS</w:t>
            </w:r>
          </w:p>
        </w:tc>
      </w:tr>
      <w:tr w:rsidR="008D0B09" w:rsidRPr="00241225" w14:paraId="6070412F" w14:textId="77777777" w:rsidTr="00870A04">
        <w:trPr>
          <w:gridAfter w:val="1"/>
          <w:wAfter w:w="7" w:type="dxa"/>
        </w:trPr>
        <w:tc>
          <w:tcPr>
            <w:tcW w:w="2344" w:type="dxa"/>
          </w:tcPr>
          <w:p w14:paraId="699C8DAA"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Plats:</w:t>
            </w:r>
          </w:p>
        </w:tc>
        <w:tc>
          <w:tcPr>
            <w:tcW w:w="5974" w:type="dxa"/>
            <w:vAlign w:val="center"/>
          </w:tcPr>
          <w:p w14:paraId="35F3AE3E" w14:textId="6B65E206" w:rsidR="008D0B09" w:rsidRPr="00241225" w:rsidRDefault="00870A04" w:rsidP="00EB2050">
            <w:pPr>
              <w:spacing w:after="200" w:line="276" w:lineRule="auto"/>
              <w:rPr>
                <w:rFonts w:cstheme="minorHAnsi"/>
              </w:rPr>
            </w:pPr>
            <w:r>
              <w:rPr>
                <w:rFonts w:cstheme="minorHAnsi"/>
              </w:rPr>
              <w:t>Stockholm, Hornsgatan 15</w:t>
            </w:r>
          </w:p>
        </w:tc>
      </w:tr>
      <w:tr w:rsidR="008D0B09" w:rsidRPr="00241225" w14:paraId="0175634B" w14:textId="77777777" w:rsidTr="00870A04">
        <w:trPr>
          <w:gridAfter w:val="1"/>
          <w:wAfter w:w="7" w:type="dxa"/>
        </w:trPr>
        <w:tc>
          <w:tcPr>
            <w:tcW w:w="2344" w:type="dxa"/>
          </w:tcPr>
          <w:p w14:paraId="4D819EE9"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Datum: </w:t>
            </w:r>
          </w:p>
        </w:tc>
        <w:tc>
          <w:tcPr>
            <w:tcW w:w="5974" w:type="dxa"/>
            <w:vAlign w:val="center"/>
          </w:tcPr>
          <w:p w14:paraId="00BA2DA2" w14:textId="5359E88A" w:rsidR="008D0B09" w:rsidRPr="00241225" w:rsidRDefault="00870A04" w:rsidP="008D0B09">
            <w:pPr>
              <w:spacing w:after="200" w:line="276" w:lineRule="auto"/>
              <w:rPr>
                <w:rFonts w:cstheme="minorHAnsi"/>
              </w:rPr>
            </w:pPr>
            <w:r>
              <w:rPr>
                <w:rFonts w:cstheme="minorHAnsi"/>
              </w:rPr>
              <w:t>8 februari 09.00-15.30</w:t>
            </w:r>
          </w:p>
        </w:tc>
      </w:tr>
      <w:tr w:rsidR="008D0B09" w:rsidRPr="00241225" w14:paraId="4BD2B12D" w14:textId="77777777" w:rsidTr="00870A04">
        <w:trPr>
          <w:gridAfter w:val="1"/>
          <w:wAfter w:w="7" w:type="dxa"/>
        </w:trPr>
        <w:tc>
          <w:tcPr>
            <w:tcW w:w="2344" w:type="dxa"/>
          </w:tcPr>
          <w:p w14:paraId="19BD59CB"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Deltagare:</w:t>
            </w:r>
          </w:p>
        </w:tc>
        <w:tc>
          <w:tcPr>
            <w:tcW w:w="5974" w:type="dxa"/>
            <w:vAlign w:val="center"/>
          </w:tcPr>
          <w:p w14:paraId="102A8F93" w14:textId="43458EC1" w:rsidR="001B2989" w:rsidRPr="00241225" w:rsidRDefault="00870A04" w:rsidP="001B2989">
            <w:pPr>
              <w:spacing w:after="200" w:line="276" w:lineRule="auto"/>
              <w:rPr>
                <w:rFonts w:cstheme="minorHAnsi"/>
              </w:rPr>
            </w:pPr>
            <w:r>
              <w:rPr>
                <w:rFonts w:cstheme="minorHAnsi"/>
              </w:rPr>
              <w:t>RSS-nätverket</w:t>
            </w:r>
          </w:p>
        </w:tc>
      </w:tr>
      <w:tr w:rsidR="008D0B09" w:rsidRPr="00241225" w14:paraId="7BB5941B" w14:textId="77777777" w:rsidTr="00870A04">
        <w:trPr>
          <w:gridAfter w:val="1"/>
          <w:wAfter w:w="7" w:type="dxa"/>
        </w:trPr>
        <w:tc>
          <w:tcPr>
            <w:tcW w:w="2344" w:type="dxa"/>
          </w:tcPr>
          <w:p w14:paraId="3391AE92"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Ordförande:</w:t>
            </w:r>
          </w:p>
        </w:tc>
        <w:tc>
          <w:tcPr>
            <w:tcW w:w="5974" w:type="dxa"/>
            <w:vAlign w:val="center"/>
          </w:tcPr>
          <w:p w14:paraId="76E2F3F2" w14:textId="79C4314F" w:rsidR="008D0B09" w:rsidRPr="00241225" w:rsidRDefault="00870A04" w:rsidP="00EB2050">
            <w:pPr>
              <w:spacing w:after="200" w:line="276" w:lineRule="auto"/>
              <w:rPr>
                <w:rFonts w:cstheme="minorHAnsi"/>
              </w:rPr>
            </w:pPr>
            <w:r>
              <w:rPr>
                <w:rFonts w:cstheme="minorHAnsi"/>
              </w:rPr>
              <w:t>Ola Götesson</w:t>
            </w:r>
          </w:p>
        </w:tc>
      </w:tr>
      <w:tr w:rsidR="008D0B09" w:rsidRPr="00241225" w14:paraId="2131455B" w14:textId="77777777" w:rsidTr="00870A04">
        <w:trPr>
          <w:gridAfter w:val="1"/>
          <w:wAfter w:w="7" w:type="dxa"/>
        </w:trPr>
        <w:tc>
          <w:tcPr>
            <w:tcW w:w="2344" w:type="dxa"/>
          </w:tcPr>
          <w:p w14:paraId="7FFFC01F"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Dokumentation:</w:t>
            </w:r>
          </w:p>
        </w:tc>
        <w:tc>
          <w:tcPr>
            <w:tcW w:w="5974" w:type="dxa"/>
            <w:vAlign w:val="center"/>
          </w:tcPr>
          <w:p w14:paraId="117A7042" w14:textId="35C2E5F5" w:rsidR="008D0B09" w:rsidRPr="00241225" w:rsidRDefault="00870A04" w:rsidP="00EB2050">
            <w:pPr>
              <w:spacing w:after="200" w:line="276" w:lineRule="auto"/>
              <w:rPr>
                <w:rFonts w:cstheme="minorHAnsi"/>
              </w:rPr>
            </w:pPr>
            <w:r>
              <w:rPr>
                <w:rFonts w:cstheme="minorHAnsi"/>
              </w:rPr>
              <w:t>Anna Rossipal</w:t>
            </w:r>
          </w:p>
        </w:tc>
      </w:tr>
      <w:tr w:rsidR="008D0B09" w:rsidRPr="00241225" w14:paraId="74397B43" w14:textId="77777777" w:rsidTr="00870A04">
        <w:trPr>
          <w:gridAfter w:val="1"/>
          <w:wAfter w:w="7" w:type="dxa"/>
        </w:trPr>
        <w:tc>
          <w:tcPr>
            <w:tcW w:w="2344" w:type="dxa"/>
          </w:tcPr>
          <w:p w14:paraId="7A3E826E"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Nästa möte: </w:t>
            </w:r>
          </w:p>
        </w:tc>
        <w:tc>
          <w:tcPr>
            <w:tcW w:w="5974" w:type="dxa"/>
            <w:vAlign w:val="center"/>
          </w:tcPr>
          <w:p w14:paraId="4B1EB603" w14:textId="720910D9" w:rsidR="008D0B09" w:rsidRPr="00906B97" w:rsidRDefault="00906B97" w:rsidP="00870A04">
            <w:pPr>
              <w:rPr>
                <w:rFonts w:cstheme="minorHAnsi"/>
                <w:szCs w:val="24"/>
              </w:rPr>
            </w:pPr>
            <w:r>
              <w:rPr>
                <w:rFonts w:cstheme="minorHAnsi"/>
                <w:szCs w:val="24"/>
              </w:rPr>
              <w:t>G</w:t>
            </w:r>
            <w:r w:rsidRPr="00906B97">
              <w:rPr>
                <w:rFonts w:cstheme="minorHAnsi"/>
                <w:szCs w:val="24"/>
              </w:rPr>
              <w:t>emensamt med NSK-S: 24 april</w:t>
            </w:r>
            <w:r w:rsidR="00870A04">
              <w:rPr>
                <w:rFonts w:cstheme="minorHAnsi"/>
                <w:szCs w:val="24"/>
              </w:rPr>
              <w:br/>
            </w:r>
            <w:r w:rsidRPr="00906B97">
              <w:rPr>
                <w:rFonts w:cstheme="minorHAnsi"/>
                <w:szCs w:val="24"/>
              </w:rPr>
              <w:t>RSS-möte: 16 maj</w:t>
            </w:r>
          </w:p>
        </w:tc>
      </w:tr>
      <w:tr w:rsidR="004840FD" w:rsidRPr="00241225" w14:paraId="0FFC8E74" w14:textId="77777777" w:rsidTr="00870A04">
        <w:trPr>
          <w:gridAfter w:val="1"/>
          <w:wAfter w:w="7" w:type="dxa"/>
        </w:trPr>
        <w:tc>
          <w:tcPr>
            <w:tcW w:w="2344" w:type="dxa"/>
          </w:tcPr>
          <w:p w14:paraId="5C3AA1F0" w14:textId="77777777" w:rsidR="004840FD" w:rsidRPr="00241225" w:rsidRDefault="004840FD"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Beslut fattade under mötet:</w:t>
            </w:r>
          </w:p>
        </w:tc>
        <w:tc>
          <w:tcPr>
            <w:tcW w:w="5974" w:type="dxa"/>
            <w:vAlign w:val="center"/>
          </w:tcPr>
          <w:p w14:paraId="3DFCE929" w14:textId="77777777" w:rsidR="00830779" w:rsidRPr="00870A04" w:rsidRDefault="00830779" w:rsidP="00830779">
            <w:pPr>
              <w:rPr>
                <w:rFonts w:cstheme="minorHAnsi"/>
                <w:szCs w:val="24"/>
              </w:rPr>
            </w:pPr>
            <w:r w:rsidRPr="00870A04">
              <w:rPr>
                <w:rFonts w:cstheme="minorHAnsi"/>
                <w:szCs w:val="24"/>
              </w:rPr>
              <w:t>Nätverket beslutar att nuvarande AU för förnyat förtroende för kommande 2 år:</w:t>
            </w:r>
          </w:p>
          <w:p w14:paraId="506363E8" w14:textId="1419CBEE" w:rsidR="00F01A43" w:rsidRPr="00906B97" w:rsidRDefault="00830779" w:rsidP="00870A04">
            <w:pPr>
              <w:rPr>
                <w:rFonts w:cstheme="minorHAnsi"/>
                <w:szCs w:val="24"/>
              </w:rPr>
            </w:pPr>
            <w:r w:rsidRPr="00870A04">
              <w:rPr>
                <w:rFonts w:cstheme="minorHAnsi"/>
                <w:szCs w:val="24"/>
              </w:rPr>
              <w:t>Ola Götesson, Jönköping</w:t>
            </w:r>
            <w:r w:rsidR="00870A04">
              <w:rPr>
                <w:rFonts w:cstheme="minorHAnsi"/>
                <w:szCs w:val="24"/>
              </w:rPr>
              <w:br/>
            </w:r>
            <w:r w:rsidRPr="00870A04">
              <w:rPr>
                <w:rFonts w:cstheme="minorHAnsi"/>
                <w:szCs w:val="24"/>
              </w:rPr>
              <w:t xml:space="preserve">Ingmar </w:t>
            </w:r>
            <w:proofErr w:type="spellStart"/>
            <w:r w:rsidRPr="00870A04">
              <w:rPr>
                <w:rFonts w:cstheme="minorHAnsi"/>
                <w:szCs w:val="24"/>
              </w:rPr>
              <w:t>Ångman</w:t>
            </w:r>
            <w:proofErr w:type="spellEnd"/>
            <w:r w:rsidRPr="00870A04">
              <w:rPr>
                <w:rFonts w:cstheme="minorHAnsi"/>
                <w:szCs w:val="24"/>
              </w:rPr>
              <w:t>, Örebro</w:t>
            </w:r>
            <w:r w:rsidR="00870A04">
              <w:rPr>
                <w:rFonts w:cstheme="minorHAnsi"/>
                <w:szCs w:val="24"/>
              </w:rPr>
              <w:br/>
            </w:r>
            <w:r w:rsidRPr="00870A04">
              <w:rPr>
                <w:rFonts w:cstheme="minorHAnsi"/>
                <w:szCs w:val="24"/>
              </w:rPr>
              <w:t>Emelie Printz, Gävleborg</w:t>
            </w:r>
            <w:r w:rsidR="00870A04">
              <w:rPr>
                <w:rFonts w:cstheme="minorHAnsi"/>
                <w:szCs w:val="24"/>
              </w:rPr>
              <w:br/>
            </w:r>
            <w:r w:rsidRPr="00870A04">
              <w:rPr>
                <w:rFonts w:cstheme="minorHAnsi"/>
                <w:szCs w:val="24"/>
              </w:rPr>
              <w:t>Nima Najafi, Uppsala</w:t>
            </w:r>
            <w:r w:rsidR="00870A04">
              <w:rPr>
                <w:rFonts w:cstheme="minorHAnsi"/>
                <w:szCs w:val="24"/>
              </w:rPr>
              <w:br/>
            </w:r>
            <w:r w:rsidRPr="00870A04">
              <w:rPr>
                <w:rFonts w:cstheme="minorHAnsi"/>
                <w:szCs w:val="24"/>
              </w:rPr>
              <w:t>Lena Holmlund, Göteborg</w:t>
            </w:r>
          </w:p>
        </w:tc>
      </w:tr>
      <w:tr w:rsidR="008D0B09" w:rsidRPr="00241225" w14:paraId="1AFEA62B" w14:textId="77777777" w:rsidTr="00870A04">
        <w:trPr>
          <w:gridAfter w:val="1"/>
          <w:wAfter w:w="7" w:type="dxa"/>
        </w:trPr>
        <w:tc>
          <w:tcPr>
            <w:tcW w:w="2344" w:type="dxa"/>
          </w:tcPr>
          <w:p w14:paraId="66F1C371"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Protokollet:</w:t>
            </w:r>
          </w:p>
        </w:tc>
        <w:tc>
          <w:tcPr>
            <w:tcW w:w="5974" w:type="dxa"/>
            <w:vAlign w:val="center"/>
          </w:tcPr>
          <w:p w14:paraId="63E3B4F1" w14:textId="77777777" w:rsidR="00007743" w:rsidRPr="00906B97" w:rsidRDefault="00007743" w:rsidP="00007743">
            <w:pPr>
              <w:spacing w:after="200" w:line="276" w:lineRule="auto"/>
              <w:rPr>
                <w:rFonts w:cstheme="minorHAnsi"/>
                <w:szCs w:val="24"/>
              </w:rPr>
            </w:pPr>
            <w:r w:rsidRPr="00906B97">
              <w:rPr>
                <w:rFonts w:cstheme="minorHAnsi"/>
                <w:szCs w:val="24"/>
              </w:rPr>
              <w:t>Beslut  redovisas inledningsvis men markeras också med fetstil i den löpande texten.</w:t>
            </w:r>
          </w:p>
          <w:p w14:paraId="301F06A8" w14:textId="77777777" w:rsidR="00870A04" w:rsidRDefault="008D0B09" w:rsidP="004840FD">
            <w:pPr>
              <w:spacing w:after="200" w:line="276" w:lineRule="auto"/>
              <w:rPr>
                <w:rFonts w:cstheme="minorHAnsi"/>
                <w:szCs w:val="24"/>
              </w:rPr>
            </w:pPr>
            <w:r w:rsidRPr="00906B97">
              <w:rPr>
                <w:rFonts w:cstheme="minorHAnsi"/>
                <w:szCs w:val="24"/>
              </w:rPr>
              <w:t xml:space="preserve">Punkterna följer dagordningen/agendans ordning </w:t>
            </w:r>
          </w:p>
          <w:p w14:paraId="31A17B29" w14:textId="314F2822" w:rsidR="008D0B09" w:rsidRPr="00906B97" w:rsidRDefault="00870A04" w:rsidP="004840FD">
            <w:pPr>
              <w:spacing w:after="200" w:line="276" w:lineRule="auto"/>
              <w:rPr>
                <w:rFonts w:cstheme="minorHAnsi"/>
                <w:szCs w:val="24"/>
              </w:rPr>
            </w:pPr>
            <w:r w:rsidRPr="00906B97">
              <w:rPr>
                <w:rFonts w:cstheme="minorHAnsi"/>
                <w:szCs w:val="24"/>
              </w:rPr>
              <w:t xml:space="preserve">För fullständig agenda se </w:t>
            </w:r>
            <w:r>
              <w:rPr>
                <w:rFonts w:cstheme="minorHAnsi"/>
                <w:szCs w:val="24"/>
              </w:rPr>
              <w:t>PPT</w:t>
            </w:r>
            <w:r w:rsidR="008D0B09" w:rsidRPr="00906B97">
              <w:rPr>
                <w:rFonts w:cstheme="minorHAnsi"/>
                <w:szCs w:val="24"/>
              </w:rPr>
              <w:t xml:space="preserve"> </w:t>
            </w:r>
          </w:p>
        </w:tc>
      </w:tr>
      <w:tr w:rsidR="006860FD" w:rsidRPr="00241225" w14:paraId="7B1E0AAA" w14:textId="77777777" w:rsidTr="00870A04">
        <w:trPr>
          <w:gridAfter w:val="1"/>
          <w:wAfter w:w="7" w:type="dxa"/>
        </w:trPr>
        <w:tc>
          <w:tcPr>
            <w:tcW w:w="2344" w:type="dxa"/>
          </w:tcPr>
          <w:p w14:paraId="4A25FC89" w14:textId="77777777" w:rsidR="006860FD" w:rsidRPr="00906B97" w:rsidRDefault="006860FD" w:rsidP="006860FD">
            <w:pPr>
              <w:rPr>
                <w:rFonts w:asciiTheme="majorHAnsi" w:hAnsiTheme="majorHAnsi" w:cstheme="majorHAnsi"/>
                <w:b/>
                <w:sz w:val="22"/>
              </w:rPr>
            </w:pPr>
            <w:r w:rsidRPr="00906B97">
              <w:rPr>
                <w:rFonts w:asciiTheme="majorHAnsi" w:hAnsiTheme="majorHAnsi" w:cstheme="majorHAnsi"/>
                <w:b/>
                <w:sz w:val="22"/>
              </w:rPr>
              <w:t>Välkomna och inledning</w:t>
            </w:r>
          </w:p>
          <w:p w14:paraId="425FE353" w14:textId="0F9F07A9" w:rsidR="006860FD" w:rsidRPr="00906B97" w:rsidRDefault="006860FD" w:rsidP="006860FD">
            <w:pPr>
              <w:spacing w:after="200" w:line="276" w:lineRule="auto"/>
              <w:rPr>
                <w:rFonts w:asciiTheme="majorHAnsi" w:hAnsiTheme="majorHAnsi" w:cstheme="majorHAnsi"/>
                <w:sz w:val="22"/>
              </w:rPr>
            </w:pPr>
          </w:p>
        </w:tc>
        <w:tc>
          <w:tcPr>
            <w:tcW w:w="5974" w:type="dxa"/>
          </w:tcPr>
          <w:p w14:paraId="33DD617B" w14:textId="07428D7F" w:rsidR="006860FD" w:rsidRPr="00906B97" w:rsidRDefault="00467221" w:rsidP="006860FD">
            <w:pPr>
              <w:rPr>
                <w:rFonts w:cstheme="minorHAnsi"/>
                <w:szCs w:val="24"/>
              </w:rPr>
            </w:pPr>
            <w:r w:rsidRPr="00906B97">
              <w:rPr>
                <w:rFonts w:cstheme="minorHAnsi"/>
                <w:szCs w:val="24"/>
              </w:rPr>
              <w:t xml:space="preserve">Ola öppnar mötet och </w:t>
            </w:r>
            <w:r w:rsidR="006860FD" w:rsidRPr="00906B97">
              <w:rPr>
                <w:rFonts w:cstheme="minorHAnsi"/>
                <w:szCs w:val="24"/>
              </w:rPr>
              <w:t>presenterar dagordning</w:t>
            </w:r>
            <w:r w:rsidRPr="00906B97">
              <w:rPr>
                <w:rFonts w:cstheme="minorHAnsi"/>
                <w:szCs w:val="24"/>
              </w:rPr>
              <w:t xml:space="preserve"> och föregående möten. Nya representanter hälsas särskilt välkomna:</w:t>
            </w:r>
            <w:r w:rsidRPr="00906B97">
              <w:rPr>
                <w:rFonts w:cstheme="minorHAnsi"/>
                <w:szCs w:val="24"/>
              </w:rPr>
              <w:br/>
            </w:r>
            <w:r w:rsidR="006860FD" w:rsidRPr="00906B97">
              <w:rPr>
                <w:rFonts w:cstheme="minorHAnsi"/>
                <w:szCs w:val="24"/>
              </w:rPr>
              <w:t>Östergötland – Mats Eriksson</w:t>
            </w:r>
            <w:r w:rsidRPr="00906B97">
              <w:rPr>
                <w:rFonts w:cstheme="minorHAnsi"/>
                <w:szCs w:val="24"/>
              </w:rPr>
              <w:br/>
            </w:r>
            <w:r w:rsidR="006860FD" w:rsidRPr="00906B97">
              <w:rPr>
                <w:rFonts w:cstheme="minorHAnsi"/>
                <w:szCs w:val="24"/>
              </w:rPr>
              <w:t>Blekinge – Veronica Plessen</w:t>
            </w:r>
          </w:p>
          <w:p w14:paraId="73A0CE7A" w14:textId="153B85EC" w:rsidR="006860FD" w:rsidRPr="00906B97" w:rsidRDefault="006860FD" w:rsidP="00467221">
            <w:pPr>
              <w:rPr>
                <w:rFonts w:cstheme="minorHAnsi"/>
                <w:szCs w:val="24"/>
              </w:rPr>
            </w:pPr>
            <w:r w:rsidRPr="00906B97">
              <w:rPr>
                <w:rFonts w:cstheme="minorHAnsi"/>
                <w:szCs w:val="24"/>
              </w:rPr>
              <w:t>Anna Thomson</w:t>
            </w:r>
            <w:r w:rsidR="00467221" w:rsidRPr="00906B97">
              <w:rPr>
                <w:rFonts w:cstheme="minorHAnsi"/>
                <w:szCs w:val="24"/>
              </w:rPr>
              <w:t xml:space="preserve">, </w:t>
            </w:r>
            <w:r w:rsidRPr="00906B97">
              <w:rPr>
                <w:rFonts w:cstheme="minorHAnsi"/>
                <w:szCs w:val="24"/>
              </w:rPr>
              <w:t xml:space="preserve">(samordnare socialchefsnätverket, ersätter Åsa </w:t>
            </w:r>
            <w:proofErr w:type="spellStart"/>
            <w:r w:rsidRPr="00906B97">
              <w:rPr>
                <w:rFonts w:cstheme="minorHAnsi"/>
                <w:szCs w:val="24"/>
              </w:rPr>
              <w:t>Furén</w:t>
            </w:r>
            <w:proofErr w:type="spellEnd"/>
            <w:r w:rsidRPr="00906B97">
              <w:rPr>
                <w:rFonts w:cstheme="minorHAnsi"/>
                <w:szCs w:val="24"/>
              </w:rPr>
              <w:t xml:space="preserve"> Thulin)</w:t>
            </w:r>
            <w:r w:rsidR="00467221" w:rsidRPr="00906B97">
              <w:rPr>
                <w:rFonts w:cstheme="minorHAnsi"/>
                <w:szCs w:val="24"/>
              </w:rPr>
              <w:t>, deltar på mötet. Även J</w:t>
            </w:r>
            <w:r w:rsidRPr="00906B97">
              <w:rPr>
                <w:rFonts w:cstheme="minorHAnsi"/>
                <w:szCs w:val="24"/>
              </w:rPr>
              <w:t xml:space="preserve">ohanna </w:t>
            </w:r>
            <w:proofErr w:type="spellStart"/>
            <w:r w:rsidRPr="00906B97">
              <w:rPr>
                <w:rFonts w:cstheme="minorHAnsi"/>
                <w:szCs w:val="24"/>
              </w:rPr>
              <w:t>Woljter</w:t>
            </w:r>
            <w:proofErr w:type="spellEnd"/>
            <w:r w:rsidR="00467221" w:rsidRPr="00906B97">
              <w:rPr>
                <w:rFonts w:cstheme="minorHAnsi"/>
                <w:szCs w:val="24"/>
              </w:rPr>
              <w:t xml:space="preserve"> som arbetar med psykisk hälsa,</w:t>
            </w:r>
            <w:r w:rsidRPr="00906B97">
              <w:rPr>
                <w:rFonts w:cstheme="minorHAnsi"/>
                <w:szCs w:val="24"/>
              </w:rPr>
              <w:t xml:space="preserve"> </w:t>
            </w:r>
            <w:r w:rsidR="00467221" w:rsidRPr="00906B97">
              <w:rPr>
                <w:rFonts w:cstheme="minorHAnsi"/>
                <w:szCs w:val="24"/>
              </w:rPr>
              <w:t>deltar istället för Kerstin Evelius.</w:t>
            </w:r>
          </w:p>
        </w:tc>
      </w:tr>
      <w:tr w:rsidR="006860FD" w:rsidRPr="00241225" w14:paraId="289F3223" w14:textId="77777777" w:rsidTr="00870A04">
        <w:trPr>
          <w:gridAfter w:val="1"/>
          <w:wAfter w:w="7" w:type="dxa"/>
        </w:trPr>
        <w:tc>
          <w:tcPr>
            <w:tcW w:w="2344" w:type="dxa"/>
          </w:tcPr>
          <w:p w14:paraId="7B6A57C3" w14:textId="77777777" w:rsidR="006860FD" w:rsidRPr="00906B97" w:rsidRDefault="006860FD" w:rsidP="006860FD">
            <w:pPr>
              <w:rPr>
                <w:rFonts w:asciiTheme="majorHAnsi" w:hAnsiTheme="majorHAnsi" w:cstheme="majorHAnsi"/>
                <w:b/>
                <w:sz w:val="22"/>
              </w:rPr>
            </w:pPr>
            <w:r w:rsidRPr="00906B97">
              <w:rPr>
                <w:rFonts w:asciiTheme="majorHAnsi" w:hAnsiTheme="majorHAnsi" w:cstheme="majorHAnsi"/>
                <w:b/>
                <w:sz w:val="22"/>
              </w:rPr>
              <w:t>Omställning ny SoL</w:t>
            </w:r>
          </w:p>
          <w:p w14:paraId="4A8C0EC6" w14:textId="39B5CE80" w:rsidR="006860FD" w:rsidRPr="00906B97" w:rsidRDefault="006860FD" w:rsidP="006860FD">
            <w:pPr>
              <w:spacing w:after="200" w:line="276" w:lineRule="auto"/>
              <w:rPr>
                <w:rFonts w:asciiTheme="majorHAnsi" w:hAnsiTheme="majorHAnsi" w:cstheme="majorHAnsi"/>
                <w:sz w:val="22"/>
              </w:rPr>
            </w:pPr>
            <w:r w:rsidRPr="00906B97">
              <w:rPr>
                <w:rFonts w:asciiTheme="majorHAnsi" w:hAnsiTheme="majorHAnsi" w:cstheme="majorHAnsi"/>
                <w:bCs/>
                <w:sz w:val="22"/>
              </w:rPr>
              <w:t>Niklas Eriksson</w:t>
            </w:r>
          </w:p>
        </w:tc>
        <w:tc>
          <w:tcPr>
            <w:tcW w:w="5974" w:type="dxa"/>
          </w:tcPr>
          <w:p w14:paraId="56AACF24" w14:textId="202BA6A2" w:rsidR="007935CE" w:rsidRPr="00906B97" w:rsidRDefault="006F6995" w:rsidP="006860FD">
            <w:pPr>
              <w:rPr>
                <w:rFonts w:cstheme="minorHAnsi"/>
                <w:szCs w:val="24"/>
              </w:rPr>
            </w:pPr>
            <w:r w:rsidRPr="00906B97">
              <w:rPr>
                <w:rFonts w:cstheme="minorHAnsi"/>
                <w:szCs w:val="24"/>
              </w:rPr>
              <w:t xml:space="preserve">Niklas </w:t>
            </w:r>
            <w:r w:rsidR="00862039" w:rsidRPr="00906B97">
              <w:rPr>
                <w:rFonts w:cstheme="minorHAnsi"/>
                <w:szCs w:val="24"/>
              </w:rPr>
              <w:t xml:space="preserve">Eriksson bjuds in för att fortsätta dialogen om </w:t>
            </w:r>
            <w:r w:rsidR="002852C7" w:rsidRPr="00906B97">
              <w:rPr>
                <w:rFonts w:cstheme="minorHAnsi"/>
                <w:szCs w:val="24"/>
              </w:rPr>
              <w:t>omställningen</w:t>
            </w:r>
            <w:r w:rsidR="00862039" w:rsidRPr="00906B97">
              <w:rPr>
                <w:rFonts w:cstheme="minorHAnsi"/>
                <w:szCs w:val="24"/>
              </w:rPr>
              <w:t xml:space="preserve"> till ny </w:t>
            </w:r>
            <w:proofErr w:type="spellStart"/>
            <w:r w:rsidR="00862039" w:rsidRPr="00906B97">
              <w:rPr>
                <w:rFonts w:cstheme="minorHAnsi"/>
                <w:szCs w:val="24"/>
              </w:rPr>
              <w:t>SoL</w:t>
            </w:r>
            <w:proofErr w:type="spellEnd"/>
            <w:r w:rsidR="00862039" w:rsidRPr="00906B97">
              <w:rPr>
                <w:rFonts w:cstheme="minorHAnsi"/>
                <w:szCs w:val="24"/>
              </w:rPr>
              <w:t xml:space="preserve"> (Se </w:t>
            </w:r>
            <w:proofErr w:type="spellStart"/>
            <w:r w:rsidR="00862039" w:rsidRPr="00906B97">
              <w:rPr>
                <w:rFonts w:cstheme="minorHAnsi"/>
                <w:szCs w:val="24"/>
              </w:rPr>
              <w:t>ppt</w:t>
            </w:r>
            <w:proofErr w:type="spellEnd"/>
            <w:r w:rsidR="00862039" w:rsidRPr="00906B97">
              <w:rPr>
                <w:rFonts w:cstheme="minorHAnsi"/>
                <w:szCs w:val="24"/>
              </w:rPr>
              <w:t xml:space="preserve"> 5-25). Passet </w:t>
            </w:r>
            <w:r w:rsidRPr="00906B97">
              <w:rPr>
                <w:rFonts w:cstheme="minorHAnsi"/>
                <w:szCs w:val="24"/>
              </w:rPr>
              <w:t>inled</w:t>
            </w:r>
            <w:r w:rsidR="00862039" w:rsidRPr="00906B97">
              <w:rPr>
                <w:rFonts w:cstheme="minorHAnsi"/>
                <w:szCs w:val="24"/>
              </w:rPr>
              <w:t>s</w:t>
            </w:r>
            <w:r w:rsidRPr="00906B97">
              <w:rPr>
                <w:rFonts w:cstheme="minorHAnsi"/>
                <w:szCs w:val="24"/>
              </w:rPr>
              <w:t xml:space="preserve"> med information om överenskommelse mellan regeringen och SKR </w:t>
            </w:r>
            <w:r w:rsidR="006E1C90" w:rsidRPr="00906B97">
              <w:rPr>
                <w:rFonts w:cstheme="minorHAnsi"/>
                <w:szCs w:val="24"/>
              </w:rPr>
              <w:t>och en överblick av aktiviteter.</w:t>
            </w:r>
            <w:r w:rsidRPr="00906B97">
              <w:rPr>
                <w:rFonts w:cstheme="minorHAnsi"/>
                <w:szCs w:val="24"/>
              </w:rPr>
              <w:t xml:space="preserve"> </w:t>
            </w:r>
          </w:p>
          <w:p w14:paraId="4C38D441" w14:textId="1407EE52" w:rsidR="007935CE" w:rsidRPr="00906B97" w:rsidRDefault="006E1C90" w:rsidP="006860FD">
            <w:pPr>
              <w:rPr>
                <w:rFonts w:cstheme="minorHAnsi"/>
                <w:szCs w:val="24"/>
              </w:rPr>
            </w:pPr>
            <w:r w:rsidRPr="00906B97">
              <w:rPr>
                <w:rFonts w:cstheme="minorHAnsi"/>
                <w:szCs w:val="24"/>
              </w:rPr>
              <w:lastRenderedPageBreak/>
              <w:t>SKR ser att även om det</w:t>
            </w:r>
            <w:r w:rsidR="007935CE" w:rsidRPr="00906B97">
              <w:rPr>
                <w:rFonts w:cstheme="minorHAnsi"/>
                <w:szCs w:val="24"/>
              </w:rPr>
              <w:t xml:space="preserve"> primära uppdraget är att stötta socialtjänsten</w:t>
            </w:r>
            <w:r w:rsidRPr="00906B97">
              <w:rPr>
                <w:rFonts w:cstheme="minorHAnsi"/>
                <w:szCs w:val="24"/>
              </w:rPr>
              <w:t xml:space="preserve"> innebär uppd</w:t>
            </w:r>
            <w:r w:rsidR="007935CE" w:rsidRPr="00906B97">
              <w:rPr>
                <w:rFonts w:cstheme="minorHAnsi"/>
                <w:szCs w:val="24"/>
              </w:rPr>
              <w:t xml:space="preserve">raget också en möjlighet för SKR att samordna sig mer kring omställningen. </w:t>
            </w:r>
          </w:p>
          <w:p w14:paraId="650B293E" w14:textId="77777777" w:rsidR="006E1C90" w:rsidRPr="00906B97" w:rsidRDefault="006E1C90" w:rsidP="006860FD">
            <w:pPr>
              <w:rPr>
                <w:rFonts w:cstheme="minorHAnsi"/>
                <w:szCs w:val="24"/>
              </w:rPr>
            </w:pPr>
            <w:r w:rsidRPr="00906B97">
              <w:rPr>
                <w:rFonts w:cstheme="minorHAnsi"/>
                <w:szCs w:val="24"/>
              </w:rPr>
              <w:t>Inspel/Fråga:</w:t>
            </w:r>
          </w:p>
          <w:p w14:paraId="19BCBF47" w14:textId="374E37B5" w:rsidR="006E1C90" w:rsidRPr="00906B97" w:rsidRDefault="006E1C90" w:rsidP="006860FD">
            <w:pPr>
              <w:rPr>
                <w:rFonts w:cstheme="minorHAnsi"/>
                <w:szCs w:val="24"/>
              </w:rPr>
            </w:pPr>
            <w:r w:rsidRPr="00906B97">
              <w:rPr>
                <w:rFonts w:cstheme="minorHAnsi"/>
                <w:i/>
                <w:iCs/>
                <w:szCs w:val="24"/>
              </w:rPr>
              <w:t xml:space="preserve">Det är många utredningar och lagförslag på gång samtidigt. Tänker man att de ska hamna i andra lagrum än i Socialtjänstlagen? </w:t>
            </w:r>
            <w:r w:rsidR="002F4450" w:rsidRPr="002F4450">
              <w:rPr>
                <w:rFonts w:cstheme="minorHAnsi"/>
                <w:szCs w:val="24"/>
              </w:rPr>
              <w:t>Vi tror</w:t>
            </w:r>
            <w:r w:rsidR="00D2566F" w:rsidRPr="002F4450">
              <w:rPr>
                <w:rFonts w:cstheme="minorHAnsi"/>
                <w:szCs w:val="24"/>
              </w:rPr>
              <w:t xml:space="preserve"> att</w:t>
            </w:r>
            <w:r w:rsidR="00D2566F" w:rsidRPr="00906B97">
              <w:rPr>
                <w:rFonts w:cstheme="minorHAnsi"/>
                <w:szCs w:val="24"/>
              </w:rPr>
              <w:t xml:space="preserve"> delar kommer att arbetas in; </w:t>
            </w:r>
            <w:r w:rsidRPr="00906B97">
              <w:rPr>
                <w:rFonts w:cstheme="minorHAnsi"/>
                <w:szCs w:val="24"/>
              </w:rPr>
              <w:t xml:space="preserve">t.ex. </w:t>
            </w:r>
            <w:r w:rsidR="00D2566F" w:rsidRPr="00906B97">
              <w:rPr>
                <w:rFonts w:cstheme="minorHAnsi"/>
                <w:szCs w:val="24"/>
              </w:rPr>
              <w:t xml:space="preserve">mellantvång, äldreomsorgslagen. </w:t>
            </w:r>
          </w:p>
          <w:p w14:paraId="4054FCD7" w14:textId="038FC0B7" w:rsidR="006E1C90" w:rsidRPr="00906B97" w:rsidRDefault="006E1C90" w:rsidP="006860FD">
            <w:pPr>
              <w:rPr>
                <w:rFonts w:cstheme="minorHAnsi"/>
                <w:szCs w:val="24"/>
              </w:rPr>
            </w:pPr>
            <w:r w:rsidRPr="00906B97">
              <w:rPr>
                <w:rFonts w:cstheme="minorHAnsi"/>
                <w:szCs w:val="24"/>
              </w:rPr>
              <w:t>Aktiviteter som är på gång:</w:t>
            </w:r>
          </w:p>
          <w:p w14:paraId="0E48769E" w14:textId="77777777"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Aktiv kommunikation - samlad webb, film, lärande exempel osv</w:t>
            </w:r>
          </w:p>
          <w:p w14:paraId="4FB4D8FB" w14:textId="77777777"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Stöd i behovs- och lägesanalyser - stödpaket och utbildning Juridiskt stöd/utbildning i samband med lagrådsremiss/proposition</w:t>
            </w:r>
          </w:p>
          <w:p w14:paraId="2291AD94" w14:textId="77777777"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Ledning och styrning – innovation och förändring i komplexitet</w:t>
            </w:r>
          </w:p>
          <w:p w14:paraId="2355702A" w14:textId="2F491AB0"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Socialtjänstens förutsättningar/effektivisering – digitalisering och välfärdsteknik, samverkan/avtalssamverkan, uppföljning osv (synergier andra arbeten)</w:t>
            </w:r>
          </w:p>
          <w:p w14:paraId="1FBCB2B5" w14:textId="77777777" w:rsidR="006E1C90" w:rsidRPr="00906B97" w:rsidRDefault="006E1C90" w:rsidP="006E1C90">
            <w:pPr>
              <w:rPr>
                <w:rFonts w:cstheme="minorHAnsi"/>
                <w:szCs w:val="24"/>
              </w:rPr>
            </w:pPr>
            <w:r w:rsidRPr="00906B97">
              <w:rPr>
                <w:rFonts w:cstheme="minorHAnsi"/>
                <w:szCs w:val="24"/>
              </w:rPr>
              <w:t xml:space="preserve">Pågående projekt: </w:t>
            </w:r>
          </w:p>
          <w:p w14:paraId="6407FC8B" w14:textId="77777777"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Förebyggande och lätt tillgänglig – Tidiga insikter för tidiga insatser</w:t>
            </w:r>
          </w:p>
          <w:p w14:paraId="261E79C3" w14:textId="7C23D609"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Nationell uppföljning av socialtjänstens omställning – NUSO. Över 200 representanter på förra mötet, stort intresse från kommunerna!</w:t>
            </w:r>
          </w:p>
          <w:p w14:paraId="17B22610" w14:textId="59A00BBC" w:rsidR="006E1C90" w:rsidRPr="00906B97" w:rsidRDefault="006E1C90" w:rsidP="00906B97">
            <w:pPr>
              <w:pStyle w:val="Liststycke"/>
              <w:numPr>
                <w:ilvl w:val="0"/>
                <w:numId w:val="7"/>
              </w:numPr>
              <w:ind w:left="519" w:hanging="283"/>
              <w:rPr>
                <w:rFonts w:cstheme="minorHAnsi"/>
                <w:szCs w:val="24"/>
              </w:rPr>
            </w:pPr>
            <w:r w:rsidRPr="00906B97">
              <w:rPr>
                <w:rFonts w:cstheme="minorHAnsi"/>
                <w:szCs w:val="24"/>
              </w:rPr>
              <w:t>Barnkonsekvensanalyser – omställning till ny socialtjänstlag</w:t>
            </w:r>
          </w:p>
          <w:p w14:paraId="157C616F" w14:textId="253F7E01" w:rsidR="001A5E77" w:rsidRPr="00906B97" w:rsidRDefault="006E1C90" w:rsidP="006E1C90">
            <w:pPr>
              <w:rPr>
                <w:rFonts w:cstheme="minorHAnsi"/>
                <w:szCs w:val="24"/>
              </w:rPr>
            </w:pPr>
            <w:r w:rsidRPr="00906B97">
              <w:rPr>
                <w:rFonts w:cstheme="minorHAnsi"/>
                <w:szCs w:val="24"/>
              </w:rPr>
              <w:t xml:space="preserve">Niklas informerar </w:t>
            </w:r>
            <w:r w:rsidR="002852C7" w:rsidRPr="00906B97">
              <w:rPr>
                <w:rFonts w:cstheme="minorHAnsi"/>
                <w:szCs w:val="24"/>
              </w:rPr>
              <w:t>RSS</w:t>
            </w:r>
            <w:r w:rsidRPr="00906B97">
              <w:rPr>
                <w:rFonts w:cstheme="minorHAnsi"/>
                <w:szCs w:val="24"/>
              </w:rPr>
              <w:t xml:space="preserve"> om </w:t>
            </w:r>
            <w:r w:rsidRPr="00906B97">
              <w:rPr>
                <w:rFonts w:cstheme="minorHAnsi"/>
                <w:szCs w:val="24"/>
                <w:u w:val="single"/>
              </w:rPr>
              <w:t>Tidiga insikter för tidiga insatser</w:t>
            </w:r>
            <w:r w:rsidR="00AF1B35" w:rsidRPr="00906B97">
              <w:rPr>
                <w:rFonts w:cstheme="minorHAnsi"/>
                <w:szCs w:val="24"/>
              </w:rPr>
              <w:t xml:space="preserve">, ett arbete med 12 pilotkommuner, Samhällsnytta och SKR om </w:t>
            </w:r>
            <w:r w:rsidR="002F4450">
              <w:rPr>
                <w:rFonts w:cstheme="minorHAnsi"/>
                <w:szCs w:val="24"/>
              </w:rPr>
              <w:t>kommuners</w:t>
            </w:r>
            <w:r w:rsidR="00AF1B35" w:rsidRPr="00906B97">
              <w:rPr>
                <w:rFonts w:cstheme="minorHAnsi"/>
                <w:szCs w:val="24"/>
              </w:rPr>
              <w:t xml:space="preserve"> och invånares erfarenheter och kunskaper som utgångspunkt för utvecklingen av socialtjänstens biståndslösa tidiga insatser/första linje. Förutom pilotkommunerna har man även involverat</w:t>
            </w:r>
            <w:r w:rsidR="001A5E77" w:rsidRPr="00906B97">
              <w:rPr>
                <w:rFonts w:cstheme="minorHAnsi"/>
                <w:szCs w:val="24"/>
              </w:rPr>
              <w:t xml:space="preserve"> kommunledning</w:t>
            </w:r>
            <w:r w:rsidR="00D51DF7" w:rsidRPr="00906B97">
              <w:rPr>
                <w:rFonts w:cstheme="minorHAnsi"/>
                <w:szCs w:val="24"/>
              </w:rPr>
              <w:t>/politik</w:t>
            </w:r>
            <w:r w:rsidR="001A5E77" w:rsidRPr="00906B97">
              <w:rPr>
                <w:rFonts w:cstheme="minorHAnsi"/>
                <w:szCs w:val="24"/>
              </w:rPr>
              <w:t xml:space="preserve">, myndigheter, akademi, civilsamhälle, fack- och professionsföreningar, näringsliv och övriga offentliga organisationer. </w:t>
            </w:r>
            <w:r w:rsidR="00D51DF7" w:rsidRPr="00906B97">
              <w:rPr>
                <w:rFonts w:cstheme="minorHAnsi"/>
                <w:szCs w:val="24"/>
              </w:rPr>
              <w:t>Pilotkommunerna har även fått skriva på att hela kommunen ska vara med i projektet, inte bara socialtjänsten.</w:t>
            </w:r>
          </w:p>
          <w:p w14:paraId="48CC7306" w14:textId="126E006F" w:rsidR="00E42706" w:rsidRPr="00906B97" w:rsidRDefault="00D51DF7" w:rsidP="00D51DF7">
            <w:pPr>
              <w:rPr>
                <w:rFonts w:cstheme="minorHAnsi"/>
                <w:szCs w:val="24"/>
              </w:rPr>
            </w:pPr>
            <w:r w:rsidRPr="00906B97">
              <w:rPr>
                <w:rFonts w:cstheme="minorHAnsi"/>
                <w:i/>
                <w:iCs/>
                <w:szCs w:val="24"/>
              </w:rPr>
              <w:lastRenderedPageBreak/>
              <w:t xml:space="preserve">Hur har pilotkommunerna valts ut? </w:t>
            </w:r>
            <w:r w:rsidRPr="00906B97">
              <w:rPr>
                <w:rFonts w:cstheme="minorHAnsi"/>
                <w:szCs w:val="24"/>
              </w:rPr>
              <w:t>De består av kommuner som aktivt kontakta SKR då de har fått konkreta uppdrag att arbeta med detta eller redan har en plan för arbetet. Man startar med kommuner som redan är i startgroparna</w:t>
            </w:r>
            <w:r w:rsidR="002579D5" w:rsidRPr="00906B97">
              <w:rPr>
                <w:rFonts w:cstheme="minorHAnsi"/>
                <w:szCs w:val="24"/>
              </w:rPr>
              <w:t xml:space="preserve"> med politiskt beslut att upprätta t.ex. första linjen.</w:t>
            </w:r>
            <w:r w:rsidR="00F967C4" w:rsidRPr="00906B97">
              <w:rPr>
                <w:rFonts w:cstheme="minorHAnsi"/>
                <w:szCs w:val="24"/>
              </w:rPr>
              <w:t xml:space="preserve"> Behöver hitta de regionala strukturernas plats i detta. </w:t>
            </w:r>
          </w:p>
          <w:p w14:paraId="321ACAF7" w14:textId="285B792D" w:rsidR="001A5E77" w:rsidRPr="00906B97" w:rsidRDefault="00D51DF7" w:rsidP="00F967C4">
            <w:pPr>
              <w:rPr>
                <w:rFonts w:cstheme="minorHAnsi"/>
                <w:szCs w:val="24"/>
              </w:rPr>
            </w:pPr>
            <w:r w:rsidRPr="00906B97">
              <w:rPr>
                <w:rFonts w:cstheme="minorHAnsi"/>
                <w:szCs w:val="24"/>
              </w:rPr>
              <w:t xml:space="preserve">Nätverket lyfter att det är viktigt att </w:t>
            </w:r>
            <w:r w:rsidR="00F967C4" w:rsidRPr="00906B97">
              <w:rPr>
                <w:rFonts w:cstheme="minorHAnsi"/>
                <w:szCs w:val="24"/>
              </w:rPr>
              <w:t xml:space="preserve">få med </w:t>
            </w:r>
            <w:proofErr w:type="spellStart"/>
            <w:r w:rsidR="00F967C4" w:rsidRPr="00906B97">
              <w:rPr>
                <w:rFonts w:cstheme="minorHAnsi"/>
                <w:szCs w:val="24"/>
              </w:rPr>
              <w:t>RSS:erna</w:t>
            </w:r>
            <w:proofErr w:type="spellEnd"/>
            <w:r w:rsidR="00F967C4" w:rsidRPr="00906B97">
              <w:rPr>
                <w:rFonts w:cstheme="minorHAnsi"/>
                <w:szCs w:val="24"/>
              </w:rPr>
              <w:t xml:space="preserve"> i arbetet. På sikt ska väl detta ut till alla kommuner.</w:t>
            </w:r>
          </w:p>
          <w:p w14:paraId="398C6A58" w14:textId="7F2FCE32" w:rsidR="00CD1CC0" w:rsidRPr="00906B97" w:rsidRDefault="00CD1CC0" w:rsidP="006860FD">
            <w:pPr>
              <w:rPr>
                <w:rFonts w:cstheme="minorHAnsi"/>
                <w:szCs w:val="24"/>
              </w:rPr>
            </w:pPr>
            <w:r w:rsidRPr="00906B97">
              <w:rPr>
                <w:rFonts w:cstheme="minorHAnsi"/>
                <w:szCs w:val="24"/>
              </w:rPr>
              <w:t xml:space="preserve">Piloten; </w:t>
            </w:r>
            <w:r w:rsidRPr="00906B97">
              <w:rPr>
                <w:rFonts w:cstheme="minorHAnsi"/>
                <w:i/>
                <w:iCs/>
                <w:szCs w:val="24"/>
              </w:rPr>
              <w:t xml:space="preserve">handlar det om att testa systemmodellen för att ta fram policy paper för att ta fram standarder i </w:t>
            </w:r>
            <w:r w:rsidR="00F967C4" w:rsidRPr="00906B97">
              <w:rPr>
                <w:rFonts w:cstheme="minorHAnsi"/>
                <w:i/>
                <w:iCs/>
                <w:szCs w:val="24"/>
              </w:rPr>
              <w:t>socialtjänst</w:t>
            </w:r>
            <w:r w:rsidRPr="00906B97">
              <w:rPr>
                <w:rFonts w:cstheme="minorHAnsi"/>
                <w:i/>
                <w:iCs/>
                <w:szCs w:val="24"/>
              </w:rPr>
              <w:t>?</w:t>
            </w:r>
            <w:r w:rsidRPr="00906B97">
              <w:rPr>
                <w:rFonts w:cstheme="minorHAnsi"/>
                <w:szCs w:val="24"/>
              </w:rPr>
              <w:t xml:space="preserve">  Handlar om policyutveckling. Inte att ta fram särskilda insatser, utan det sker på andra nivåer. Det handlar om</w:t>
            </w:r>
            <w:r w:rsidR="002F4450">
              <w:rPr>
                <w:rFonts w:cstheme="minorHAnsi"/>
                <w:szCs w:val="24"/>
              </w:rPr>
              <w:t xml:space="preserve"> att påverka</w:t>
            </w:r>
            <w:r w:rsidRPr="00906B97">
              <w:rPr>
                <w:rFonts w:cstheme="minorHAnsi"/>
                <w:szCs w:val="24"/>
              </w:rPr>
              <w:t xml:space="preserve"> normerande och </w:t>
            </w:r>
            <w:r w:rsidR="00F967C4" w:rsidRPr="00906B97">
              <w:rPr>
                <w:rFonts w:cstheme="minorHAnsi"/>
                <w:szCs w:val="24"/>
              </w:rPr>
              <w:t>styrande</w:t>
            </w:r>
            <w:r w:rsidRPr="00906B97">
              <w:rPr>
                <w:rFonts w:cstheme="minorHAnsi"/>
                <w:szCs w:val="24"/>
              </w:rPr>
              <w:t xml:space="preserve"> principer som kommer från statligt håll. Handlar också om att börja testa rent praktiskt och agera enligt beprövade modeller som rör tjänstedesign och liknande. </w:t>
            </w:r>
          </w:p>
          <w:p w14:paraId="12DA4A1E" w14:textId="1DE47FAC" w:rsidR="009775D9" w:rsidRPr="00906B97" w:rsidRDefault="0071689C" w:rsidP="006860FD">
            <w:pPr>
              <w:rPr>
                <w:rFonts w:cstheme="minorHAnsi"/>
                <w:szCs w:val="24"/>
              </w:rPr>
            </w:pPr>
            <w:r w:rsidRPr="00906B97">
              <w:rPr>
                <w:rFonts w:cstheme="minorHAnsi"/>
                <w:szCs w:val="24"/>
              </w:rPr>
              <w:t>Nätverket lyfter att det är viktigt att pussla in RSS i de olika delarna framöver. I övrigt menar nätverket att det är en ambitiös satsning!</w:t>
            </w:r>
            <w:r w:rsidR="009775D9" w:rsidRPr="00906B97">
              <w:rPr>
                <w:rFonts w:cstheme="minorHAnsi"/>
                <w:szCs w:val="24"/>
              </w:rPr>
              <w:t xml:space="preserve"> </w:t>
            </w:r>
          </w:p>
          <w:p w14:paraId="190CD41C" w14:textId="6C320C5F" w:rsidR="00987E94" w:rsidRDefault="00474D8E" w:rsidP="00987E94">
            <w:pPr>
              <w:rPr>
                <w:rStyle w:val="Hyperlnk"/>
                <w:rFonts w:cstheme="minorHAnsi"/>
                <w:szCs w:val="24"/>
              </w:rPr>
            </w:pPr>
            <w:hyperlink r:id="rId8" w:history="1">
              <w:r w:rsidR="00987E94" w:rsidRPr="00906B97">
                <w:rPr>
                  <w:rStyle w:val="Hyperlnk"/>
                  <w:rFonts w:cstheme="minorHAnsi"/>
                  <w:szCs w:val="24"/>
                </w:rPr>
                <w:t xml:space="preserve">Öppet digital </w:t>
              </w:r>
            </w:hyperlink>
            <w:hyperlink r:id="rId9" w:history="1">
              <w:r w:rsidR="00987E94" w:rsidRPr="00906B97">
                <w:rPr>
                  <w:rStyle w:val="Hyperlnk"/>
                  <w:rFonts w:cstheme="minorHAnsi"/>
                  <w:szCs w:val="24"/>
                </w:rPr>
                <w:t xml:space="preserve">kunskapsutbyte för omställning till en förebyggande och tillgänglig socialtjänst </w:t>
              </w:r>
            </w:hyperlink>
            <w:hyperlink r:id="rId10" w:history="1">
              <w:r w:rsidR="00987E94" w:rsidRPr="00906B97">
                <w:rPr>
                  <w:rStyle w:val="Hyperlnk"/>
                  <w:rFonts w:cstheme="minorHAnsi"/>
                  <w:szCs w:val="24"/>
                </w:rPr>
                <w:t>den 10 april kl. 10-11.30</w:t>
              </w:r>
            </w:hyperlink>
          </w:p>
          <w:p w14:paraId="562A2888" w14:textId="77777777" w:rsidR="002F4450" w:rsidRDefault="002F4450" w:rsidP="00987E94">
            <w:pPr>
              <w:rPr>
                <w:rStyle w:val="Hyperlnk"/>
              </w:rPr>
            </w:pPr>
          </w:p>
          <w:p w14:paraId="499E02F5" w14:textId="4885A43F" w:rsidR="002F4450" w:rsidRPr="00906B97" w:rsidRDefault="002F4450" w:rsidP="002F4450">
            <w:pPr>
              <w:rPr>
                <w:rFonts w:cstheme="minorHAnsi"/>
                <w:szCs w:val="24"/>
              </w:rPr>
            </w:pPr>
            <w:r w:rsidRPr="002F4450">
              <w:rPr>
                <w:rFonts w:cstheme="minorHAnsi"/>
                <w:szCs w:val="24"/>
              </w:rPr>
              <w:t xml:space="preserve">Information om Socialstyrelsens regeringsuppdrag kopplat till ny </w:t>
            </w:r>
            <w:proofErr w:type="spellStart"/>
            <w:r w:rsidRPr="002F4450">
              <w:rPr>
                <w:rFonts w:cstheme="minorHAnsi"/>
                <w:szCs w:val="24"/>
              </w:rPr>
              <w:t>SoL</w:t>
            </w:r>
            <w:r>
              <w:rPr>
                <w:rFonts w:cstheme="minorHAnsi"/>
                <w:szCs w:val="24"/>
              </w:rPr>
              <w:t>.</w:t>
            </w:r>
            <w:proofErr w:type="spellEnd"/>
            <w:r w:rsidRPr="00906B97">
              <w:rPr>
                <w:rFonts w:cstheme="minorHAnsi"/>
                <w:szCs w:val="24"/>
              </w:rPr>
              <w:t xml:space="preserve"> Sirpa lyfter att det kan vara något att lyfta på Partnerskapet, där samverkan redan finns. Åsa Wassbäck tar med det. </w:t>
            </w:r>
          </w:p>
          <w:p w14:paraId="392C8D8A" w14:textId="4DE4405A" w:rsidR="002F4450" w:rsidRPr="002F4450" w:rsidRDefault="002F4450" w:rsidP="0071689C">
            <w:pPr>
              <w:rPr>
                <w:rFonts w:cstheme="minorHAnsi"/>
                <w:szCs w:val="24"/>
              </w:rPr>
            </w:pPr>
          </w:p>
          <w:p w14:paraId="57C4965C" w14:textId="49B829E8" w:rsidR="0071689C" w:rsidRPr="00906B97" w:rsidRDefault="0071689C" w:rsidP="0071689C">
            <w:pPr>
              <w:rPr>
                <w:rFonts w:cstheme="minorHAnsi"/>
                <w:szCs w:val="24"/>
              </w:rPr>
            </w:pPr>
            <w:r w:rsidRPr="00906B97">
              <w:rPr>
                <w:rFonts w:cstheme="minorHAnsi"/>
                <w:szCs w:val="24"/>
                <w:u w:val="single"/>
              </w:rPr>
              <w:t>Fördelning av medel:</w:t>
            </w:r>
            <w:r w:rsidRPr="00906B97">
              <w:rPr>
                <w:rFonts w:cstheme="minorHAnsi"/>
                <w:szCs w:val="24"/>
              </w:rPr>
              <w:t xml:space="preserve"> 650tkr per kommun, lika fördelning. Står att man får avsätta medel regionalt. </w:t>
            </w:r>
          </w:p>
          <w:p w14:paraId="44825A07" w14:textId="2180F622" w:rsidR="0071689C" w:rsidRPr="00906B97" w:rsidRDefault="00987E94" w:rsidP="006860FD">
            <w:pPr>
              <w:rPr>
                <w:rFonts w:cstheme="minorHAnsi"/>
                <w:szCs w:val="24"/>
                <w:u w:val="single"/>
              </w:rPr>
            </w:pPr>
            <w:r w:rsidRPr="00906B97">
              <w:rPr>
                <w:rFonts w:cstheme="minorHAnsi"/>
                <w:szCs w:val="24"/>
                <w:u w:val="single"/>
              </w:rPr>
              <w:t>Gruppdiskussion om RSS eventuella uppdrag från kommuner</w:t>
            </w:r>
          </w:p>
          <w:p w14:paraId="5AB40999" w14:textId="7067E91B" w:rsidR="001C25E5" w:rsidRPr="00906B97" w:rsidRDefault="00642F9C" w:rsidP="00A02EC2">
            <w:pPr>
              <w:rPr>
                <w:rFonts w:cstheme="minorHAnsi"/>
                <w:szCs w:val="24"/>
              </w:rPr>
            </w:pPr>
            <w:r w:rsidRPr="00906B97">
              <w:rPr>
                <w:rFonts w:cstheme="minorHAnsi"/>
                <w:szCs w:val="24"/>
              </w:rPr>
              <w:t xml:space="preserve">Anteckningar skickas till Niklas. </w:t>
            </w:r>
            <w:r w:rsidR="005902EA" w:rsidRPr="00906B97">
              <w:rPr>
                <w:rFonts w:cstheme="minorHAnsi"/>
                <w:szCs w:val="24"/>
              </w:rPr>
              <w:t xml:space="preserve">Det varierar om och i vilken omfattning </w:t>
            </w:r>
            <w:proofErr w:type="spellStart"/>
            <w:r w:rsidR="005902EA" w:rsidRPr="00906B97">
              <w:rPr>
                <w:rFonts w:cstheme="minorHAnsi"/>
                <w:szCs w:val="24"/>
              </w:rPr>
              <w:t>RSS:erna</w:t>
            </w:r>
            <w:proofErr w:type="spellEnd"/>
            <w:r w:rsidR="005902EA" w:rsidRPr="00906B97">
              <w:rPr>
                <w:rFonts w:cstheme="minorHAnsi"/>
                <w:szCs w:val="24"/>
              </w:rPr>
              <w:t xml:space="preserve"> har fått uppdrag från sina kommuner. </w:t>
            </w:r>
            <w:r w:rsidRPr="00906B97">
              <w:rPr>
                <w:rFonts w:cstheme="minorHAnsi"/>
                <w:szCs w:val="24"/>
              </w:rPr>
              <w:t>Många spår samtidigt – tidiga insatser, NUSO, inventering BoU – utmaning att få ihop.</w:t>
            </w:r>
            <w:r w:rsidR="00830779" w:rsidRPr="00906B97">
              <w:rPr>
                <w:rFonts w:cstheme="minorHAnsi"/>
                <w:szCs w:val="24"/>
              </w:rPr>
              <w:t xml:space="preserve"> Vi</w:t>
            </w:r>
            <w:r w:rsidR="00100BBF" w:rsidRPr="00906B97">
              <w:rPr>
                <w:rFonts w:cstheme="minorHAnsi"/>
                <w:szCs w:val="24"/>
              </w:rPr>
              <w:t xml:space="preserve">ktigt </w:t>
            </w:r>
            <w:r w:rsidR="00830779" w:rsidRPr="00906B97">
              <w:rPr>
                <w:rFonts w:cstheme="minorHAnsi"/>
                <w:szCs w:val="24"/>
              </w:rPr>
              <w:t xml:space="preserve">att inte fastna i BoU-spåret utan arbeta med resten av socialtjänsten. </w:t>
            </w:r>
          </w:p>
          <w:p w14:paraId="7F38525A" w14:textId="0EFF5E1A" w:rsidR="001C25E5" w:rsidRPr="00906B97" w:rsidRDefault="001C25E5" w:rsidP="00A02EC2">
            <w:pPr>
              <w:rPr>
                <w:rFonts w:cstheme="minorHAnsi"/>
                <w:szCs w:val="24"/>
              </w:rPr>
            </w:pPr>
            <w:r w:rsidRPr="00906B97">
              <w:rPr>
                <w:rFonts w:cstheme="minorHAnsi"/>
                <w:szCs w:val="24"/>
              </w:rPr>
              <w:lastRenderedPageBreak/>
              <w:t xml:space="preserve">Har ni sett några parallella uppdrag för länsstyrelserna? Nej. </w:t>
            </w:r>
          </w:p>
          <w:p w14:paraId="2773C0D4" w14:textId="49FADFC6" w:rsidR="00830779" w:rsidRDefault="0020103E" w:rsidP="006860FD">
            <w:pPr>
              <w:rPr>
                <w:rFonts w:cstheme="minorHAnsi"/>
                <w:szCs w:val="24"/>
                <w:u w:val="single"/>
              </w:rPr>
            </w:pPr>
            <w:r w:rsidRPr="00906B97">
              <w:rPr>
                <w:rFonts w:cstheme="minorHAnsi"/>
                <w:szCs w:val="24"/>
                <w:u w:val="single"/>
              </w:rPr>
              <w:t xml:space="preserve">Läges- och behovsanalyser </w:t>
            </w:r>
            <w:r w:rsidR="00830779" w:rsidRPr="00906B97">
              <w:rPr>
                <w:rFonts w:cstheme="minorHAnsi"/>
                <w:szCs w:val="24"/>
                <w:u w:val="single"/>
              </w:rPr>
              <w:t>gruppdiskussion</w:t>
            </w:r>
          </w:p>
          <w:p w14:paraId="7A1F94DF" w14:textId="5B75C9A8" w:rsidR="00A741DD" w:rsidRPr="00906B97" w:rsidRDefault="00A741DD" w:rsidP="006860FD">
            <w:pPr>
              <w:rPr>
                <w:rFonts w:cstheme="minorHAnsi"/>
                <w:szCs w:val="24"/>
              </w:rPr>
            </w:pPr>
            <w:r w:rsidRPr="00906B97">
              <w:rPr>
                <w:rFonts w:cstheme="minorHAnsi"/>
                <w:szCs w:val="24"/>
              </w:rPr>
              <w:t xml:space="preserve">SKR kommer att tillsätta en resurs som kommer arbeta med detta, kommer att bjuda in till digital dialog. </w:t>
            </w:r>
            <w:r w:rsidR="00906B97" w:rsidRPr="00906B97">
              <w:rPr>
                <w:rFonts w:cstheme="minorHAnsi"/>
                <w:szCs w:val="24"/>
              </w:rPr>
              <w:t>Inget datum satt ännu men inbjudan kommer.</w:t>
            </w:r>
          </w:p>
        </w:tc>
      </w:tr>
      <w:tr w:rsidR="006860FD" w:rsidRPr="00241225" w14:paraId="59AE2B83" w14:textId="77777777" w:rsidTr="00870A04">
        <w:trPr>
          <w:gridAfter w:val="1"/>
          <w:wAfter w:w="7" w:type="dxa"/>
        </w:trPr>
        <w:tc>
          <w:tcPr>
            <w:tcW w:w="2344" w:type="dxa"/>
          </w:tcPr>
          <w:p w14:paraId="6F27FC68" w14:textId="1CAFAC9C" w:rsidR="006860FD" w:rsidRPr="00906B97" w:rsidRDefault="00830779" w:rsidP="006860FD">
            <w:pPr>
              <w:rPr>
                <w:rFonts w:asciiTheme="majorHAnsi" w:hAnsiTheme="majorHAnsi" w:cstheme="majorHAnsi"/>
                <w:b/>
                <w:sz w:val="22"/>
              </w:rPr>
            </w:pPr>
            <w:r w:rsidRPr="00906B97">
              <w:rPr>
                <w:rFonts w:asciiTheme="majorHAnsi" w:hAnsiTheme="majorHAnsi" w:cstheme="majorHAnsi"/>
                <w:b/>
                <w:sz w:val="22"/>
              </w:rPr>
              <w:lastRenderedPageBreak/>
              <w:t xml:space="preserve"> </w:t>
            </w:r>
            <w:r w:rsidR="006860FD" w:rsidRPr="00906B97">
              <w:rPr>
                <w:rFonts w:asciiTheme="majorHAnsi" w:hAnsiTheme="majorHAnsi" w:cstheme="majorHAnsi"/>
                <w:b/>
                <w:sz w:val="22"/>
              </w:rPr>
              <w:t>Yrkesresan</w:t>
            </w:r>
          </w:p>
          <w:p w14:paraId="7E533DC1" w14:textId="6C0B03DC" w:rsidR="006860FD" w:rsidRPr="00906B97" w:rsidRDefault="006860FD" w:rsidP="006860FD">
            <w:pPr>
              <w:pStyle w:val="Normalfet"/>
              <w:rPr>
                <w:rFonts w:asciiTheme="majorHAnsi" w:hAnsiTheme="majorHAnsi" w:cstheme="majorHAnsi"/>
                <w:b w:val="0"/>
              </w:rPr>
            </w:pPr>
            <w:r w:rsidRPr="00906B97">
              <w:rPr>
                <w:rFonts w:asciiTheme="majorHAnsi" w:hAnsiTheme="majorHAnsi" w:cstheme="majorHAnsi"/>
                <w:b w:val="0"/>
              </w:rPr>
              <w:t>Johanna Maxson och Ulrika Freiholtz</w:t>
            </w:r>
          </w:p>
        </w:tc>
        <w:tc>
          <w:tcPr>
            <w:tcW w:w="5974" w:type="dxa"/>
          </w:tcPr>
          <w:p w14:paraId="104C29C9" w14:textId="77777777" w:rsidR="00884E02" w:rsidRPr="00906B97" w:rsidRDefault="00E8720B" w:rsidP="006860FD">
            <w:pPr>
              <w:rPr>
                <w:rFonts w:cstheme="minorHAnsi"/>
                <w:szCs w:val="24"/>
              </w:rPr>
            </w:pPr>
            <w:r w:rsidRPr="00906B97">
              <w:rPr>
                <w:rFonts w:cstheme="minorHAnsi"/>
                <w:szCs w:val="24"/>
              </w:rPr>
              <w:t>Johanna och Ulrika deltar för att ge en lägesrapport kring Yrkesresan</w:t>
            </w:r>
            <w:r w:rsidR="00884E02" w:rsidRPr="00906B97">
              <w:rPr>
                <w:rFonts w:cstheme="minorHAnsi"/>
                <w:szCs w:val="24"/>
              </w:rPr>
              <w:t xml:space="preserve"> </w:t>
            </w:r>
            <w:r w:rsidRPr="00906B97">
              <w:rPr>
                <w:rFonts w:cstheme="minorHAnsi"/>
                <w:szCs w:val="24"/>
              </w:rPr>
              <w:t xml:space="preserve">(PPT 26-65). </w:t>
            </w:r>
            <w:r w:rsidR="00884E02" w:rsidRPr="00906B97">
              <w:rPr>
                <w:rFonts w:cstheme="minorHAnsi"/>
                <w:szCs w:val="24"/>
              </w:rPr>
              <w:t xml:space="preserve">Punkten inleds med uppföljning av enkäten som RSS-representanterna besvarat. Information om intäkter och kostnader för Yrkesresan och hur den ekonomiska modellen ser ut. Johanna och Ulrika framhåller att det framöver blir viktigt att prata om </w:t>
            </w:r>
            <w:proofErr w:type="spellStart"/>
            <w:r w:rsidR="00884E02" w:rsidRPr="00906B97">
              <w:rPr>
                <w:rFonts w:cstheme="minorHAnsi"/>
                <w:szCs w:val="24"/>
              </w:rPr>
              <w:t>Yrkesresans</w:t>
            </w:r>
            <w:proofErr w:type="spellEnd"/>
            <w:r w:rsidR="00884E02" w:rsidRPr="00906B97">
              <w:rPr>
                <w:rFonts w:cstheme="minorHAnsi"/>
                <w:szCs w:val="24"/>
              </w:rPr>
              <w:t xml:space="preserve"> fortsättning efter 2028. </w:t>
            </w:r>
          </w:p>
          <w:p w14:paraId="4C4D78A3" w14:textId="77777777" w:rsidR="00884E02" w:rsidRPr="00906B97" w:rsidRDefault="00884E02" w:rsidP="00884E02">
            <w:pPr>
              <w:rPr>
                <w:rFonts w:cstheme="minorHAnsi"/>
                <w:szCs w:val="24"/>
              </w:rPr>
            </w:pPr>
            <w:r w:rsidRPr="00906B97">
              <w:rPr>
                <w:rFonts w:cstheme="minorHAnsi"/>
                <w:szCs w:val="24"/>
              </w:rPr>
              <w:t>Information om att man i höst kommer att genomföra en p</w:t>
            </w:r>
            <w:r w:rsidR="007D0210" w:rsidRPr="00906B97">
              <w:rPr>
                <w:rFonts w:cstheme="minorHAnsi"/>
                <w:szCs w:val="24"/>
              </w:rPr>
              <w:t>ilot med privata utförare</w:t>
            </w:r>
            <w:r w:rsidRPr="00906B97">
              <w:rPr>
                <w:rFonts w:cstheme="minorHAnsi"/>
                <w:szCs w:val="24"/>
              </w:rPr>
              <w:t xml:space="preserve">. </w:t>
            </w:r>
          </w:p>
          <w:p w14:paraId="5A751B89" w14:textId="6AFB2BE5" w:rsidR="007D0210" w:rsidRPr="00906B97" w:rsidRDefault="00884E02" w:rsidP="00884E02">
            <w:pPr>
              <w:rPr>
                <w:rFonts w:cstheme="minorHAnsi"/>
                <w:szCs w:val="24"/>
              </w:rPr>
            </w:pPr>
            <w:r w:rsidRPr="00906B97">
              <w:rPr>
                <w:rFonts w:cstheme="minorHAnsi"/>
                <w:szCs w:val="24"/>
              </w:rPr>
              <w:t>Inom kort kommer nya u</w:t>
            </w:r>
            <w:r w:rsidR="007D0210" w:rsidRPr="00906B97">
              <w:rPr>
                <w:rFonts w:cstheme="minorHAnsi"/>
                <w:szCs w:val="24"/>
              </w:rPr>
              <w:t xml:space="preserve">nderbiträdesavtal från Adda </w:t>
            </w:r>
            <w:r w:rsidRPr="00906B97">
              <w:rPr>
                <w:rFonts w:cstheme="minorHAnsi"/>
                <w:szCs w:val="24"/>
              </w:rPr>
              <w:t xml:space="preserve">komma till er </w:t>
            </w:r>
            <w:r w:rsidR="007D0210" w:rsidRPr="00906B97">
              <w:rPr>
                <w:rFonts w:cstheme="minorHAnsi"/>
                <w:szCs w:val="24"/>
              </w:rPr>
              <w:t>via RSS-brevlåda</w:t>
            </w:r>
            <w:r w:rsidR="00E942E0" w:rsidRPr="00906B97">
              <w:rPr>
                <w:rFonts w:cstheme="minorHAnsi"/>
                <w:szCs w:val="24"/>
              </w:rPr>
              <w:t>n.</w:t>
            </w:r>
          </w:p>
        </w:tc>
      </w:tr>
      <w:tr w:rsidR="006860FD" w:rsidRPr="00241225" w14:paraId="4C811666" w14:textId="77777777" w:rsidTr="00870A04">
        <w:trPr>
          <w:gridAfter w:val="1"/>
          <w:wAfter w:w="7" w:type="dxa"/>
        </w:trPr>
        <w:tc>
          <w:tcPr>
            <w:tcW w:w="2344" w:type="dxa"/>
          </w:tcPr>
          <w:p w14:paraId="38191DD9" w14:textId="77777777" w:rsidR="006860FD" w:rsidRPr="00906B97" w:rsidRDefault="006860FD" w:rsidP="006860FD">
            <w:pPr>
              <w:rPr>
                <w:rFonts w:asciiTheme="majorHAnsi" w:hAnsiTheme="majorHAnsi" w:cstheme="majorHAnsi"/>
                <w:b/>
                <w:sz w:val="22"/>
              </w:rPr>
            </w:pPr>
            <w:r w:rsidRPr="00906B97">
              <w:rPr>
                <w:rFonts w:asciiTheme="majorHAnsi" w:hAnsiTheme="majorHAnsi" w:cstheme="majorHAnsi"/>
                <w:b/>
                <w:sz w:val="22"/>
              </w:rPr>
              <w:t>Omval AU</w:t>
            </w:r>
          </w:p>
          <w:p w14:paraId="0C8C6453" w14:textId="369AD923" w:rsidR="006860FD" w:rsidRPr="00906B97" w:rsidRDefault="006860FD" w:rsidP="006860FD">
            <w:pPr>
              <w:pStyle w:val="Normalfet"/>
              <w:rPr>
                <w:rFonts w:asciiTheme="majorHAnsi" w:hAnsiTheme="majorHAnsi" w:cstheme="majorHAnsi"/>
                <w:b w:val="0"/>
              </w:rPr>
            </w:pPr>
            <w:r w:rsidRPr="00906B97">
              <w:rPr>
                <w:rFonts w:asciiTheme="majorHAnsi" w:hAnsiTheme="majorHAnsi" w:cstheme="majorHAnsi"/>
                <w:b w:val="0"/>
              </w:rPr>
              <w:t>Camilla Wiberg</w:t>
            </w:r>
          </w:p>
        </w:tc>
        <w:tc>
          <w:tcPr>
            <w:tcW w:w="5974" w:type="dxa"/>
          </w:tcPr>
          <w:p w14:paraId="36763022" w14:textId="694CAAA8" w:rsidR="006860FD" w:rsidRPr="00906B97" w:rsidRDefault="00830779" w:rsidP="00830779">
            <w:pPr>
              <w:rPr>
                <w:rFonts w:cstheme="minorHAnsi"/>
                <w:b/>
                <w:bCs/>
                <w:szCs w:val="24"/>
              </w:rPr>
            </w:pPr>
            <w:r w:rsidRPr="00906B97">
              <w:rPr>
                <w:rFonts w:cstheme="minorHAnsi"/>
                <w:szCs w:val="24"/>
              </w:rPr>
              <w:t xml:space="preserve">Intresseanmälan för att ingå i AU har legat ute på </w:t>
            </w:r>
            <w:proofErr w:type="spellStart"/>
            <w:r w:rsidRPr="00906B97">
              <w:rPr>
                <w:rFonts w:cstheme="minorHAnsi"/>
                <w:szCs w:val="24"/>
              </w:rPr>
              <w:t>projectplace</w:t>
            </w:r>
            <w:proofErr w:type="spellEnd"/>
            <w:r w:rsidRPr="00906B97">
              <w:rPr>
                <w:rFonts w:cstheme="minorHAnsi"/>
                <w:szCs w:val="24"/>
              </w:rPr>
              <w:t xml:space="preserve">. Inga nya intresseanmälningar har inkommit men nuvarande AU har meddelat att de gärna sitter kvar. </w:t>
            </w:r>
            <w:r w:rsidRPr="00906B97">
              <w:rPr>
                <w:rFonts w:cstheme="minorHAnsi"/>
                <w:b/>
                <w:bCs/>
                <w:szCs w:val="24"/>
              </w:rPr>
              <w:t>Nätverket beslutar att nuvarande AU för förnyat förtroende för kommande 2 år:</w:t>
            </w:r>
          </w:p>
          <w:p w14:paraId="6F215AB2" w14:textId="240FA793" w:rsidR="006860FD" w:rsidRPr="00906B97" w:rsidRDefault="006860FD" w:rsidP="006860FD">
            <w:pPr>
              <w:rPr>
                <w:rFonts w:cstheme="minorHAnsi"/>
                <w:b/>
                <w:bCs/>
                <w:szCs w:val="24"/>
              </w:rPr>
            </w:pPr>
            <w:r w:rsidRPr="00906B97">
              <w:rPr>
                <w:rFonts w:cstheme="minorHAnsi"/>
                <w:b/>
                <w:bCs/>
                <w:szCs w:val="24"/>
              </w:rPr>
              <w:t>Ola Götesson</w:t>
            </w:r>
            <w:r w:rsidR="00830779" w:rsidRPr="00906B97">
              <w:rPr>
                <w:rFonts w:cstheme="minorHAnsi"/>
                <w:b/>
                <w:bCs/>
                <w:szCs w:val="24"/>
              </w:rPr>
              <w:t>, Jönköping</w:t>
            </w:r>
          </w:p>
          <w:p w14:paraId="6DA15067" w14:textId="475A7025" w:rsidR="006860FD" w:rsidRPr="00906B97" w:rsidRDefault="006860FD" w:rsidP="006860FD">
            <w:pPr>
              <w:rPr>
                <w:rFonts w:cstheme="minorHAnsi"/>
                <w:b/>
                <w:bCs/>
                <w:szCs w:val="24"/>
              </w:rPr>
            </w:pPr>
            <w:r w:rsidRPr="00906B97">
              <w:rPr>
                <w:rFonts w:cstheme="minorHAnsi"/>
                <w:b/>
                <w:bCs/>
                <w:szCs w:val="24"/>
              </w:rPr>
              <w:t xml:space="preserve">Ingmar </w:t>
            </w:r>
            <w:proofErr w:type="spellStart"/>
            <w:r w:rsidRPr="00906B97">
              <w:rPr>
                <w:rFonts w:cstheme="minorHAnsi"/>
                <w:b/>
                <w:bCs/>
                <w:szCs w:val="24"/>
              </w:rPr>
              <w:t>Ångman</w:t>
            </w:r>
            <w:proofErr w:type="spellEnd"/>
            <w:r w:rsidR="00830779" w:rsidRPr="00906B97">
              <w:rPr>
                <w:rFonts w:cstheme="minorHAnsi"/>
                <w:b/>
                <w:bCs/>
                <w:szCs w:val="24"/>
              </w:rPr>
              <w:t>, Örebro</w:t>
            </w:r>
          </w:p>
          <w:p w14:paraId="6096756E" w14:textId="05742A8E" w:rsidR="006860FD" w:rsidRPr="00906B97" w:rsidRDefault="006860FD" w:rsidP="006860FD">
            <w:pPr>
              <w:rPr>
                <w:rFonts w:cstheme="minorHAnsi"/>
                <w:b/>
                <w:bCs/>
                <w:szCs w:val="24"/>
              </w:rPr>
            </w:pPr>
            <w:r w:rsidRPr="00906B97">
              <w:rPr>
                <w:rFonts w:cstheme="minorHAnsi"/>
                <w:b/>
                <w:bCs/>
                <w:szCs w:val="24"/>
              </w:rPr>
              <w:t>Emelie Printz</w:t>
            </w:r>
            <w:r w:rsidR="00830779" w:rsidRPr="00906B97">
              <w:rPr>
                <w:rFonts w:cstheme="minorHAnsi"/>
                <w:b/>
                <w:bCs/>
                <w:szCs w:val="24"/>
              </w:rPr>
              <w:t>, Gävleborg</w:t>
            </w:r>
          </w:p>
          <w:p w14:paraId="0723DA1A" w14:textId="287E62D7" w:rsidR="006860FD" w:rsidRPr="00906B97" w:rsidRDefault="006860FD" w:rsidP="006860FD">
            <w:pPr>
              <w:rPr>
                <w:rFonts w:cstheme="minorHAnsi"/>
                <w:b/>
                <w:bCs/>
                <w:szCs w:val="24"/>
              </w:rPr>
            </w:pPr>
            <w:r w:rsidRPr="00906B97">
              <w:rPr>
                <w:rFonts w:cstheme="minorHAnsi"/>
                <w:b/>
                <w:bCs/>
                <w:szCs w:val="24"/>
              </w:rPr>
              <w:t>Nima Najafi</w:t>
            </w:r>
            <w:r w:rsidR="00830779" w:rsidRPr="00906B97">
              <w:rPr>
                <w:rFonts w:cstheme="minorHAnsi"/>
                <w:b/>
                <w:bCs/>
                <w:szCs w:val="24"/>
              </w:rPr>
              <w:t>, Uppsala</w:t>
            </w:r>
          </w:p>
          <w:p w14:paraId="00F184D2" w14:textId="546D2CF8" w:rsidR="006860FD" w:rsidRPr="00906B97" w:rsidRDefault="006860FD" w:rsidP="006860FD">
            <w:pPr>
              <w:rPr>
                <w:rFonts w:cstheme="minorHAnsi"/>
                <w:i/>
                <w:iCs/>
                <w:szCs w:val="24"/>
              </w:rPr>
            </w:pPr>
            <w:r w:rsidRPr="00906B97">
              <w:rPr>
                <w:rFonts w:cstheme="minorHAnsi"/>
                <w:b/>
                <w:bCs/>
                <w:szCs w:val="24"/>
              </w:rPr>
              <w:t>Lena Holmlund</w:t>
            </w:r>
            <w:r w:rsidR="00830779" w:rsidRPr="00906B97">
              <w:rPr>
                <w:rFonts w:cstheme="minorHAnsi"/>
                <w:b/>
                <w:bCs/>
                <w:szCs w:val="24"/>
              </w:rPr>
              <w:t>, Göteborg</w:t>
            </w:r>
          </w:p>
        </w:tc>
      </w:tr>
      <w:tr w:rsidR="006860FD" w:rsidRPr="00241225" w14:paraId="1D3A725F" w14:textId="77777777" w:rsidTr="00870A04">
        <w:trPr>
          <w:gridAfter w:val="1"/>
          <w:wAfter w:w="7" w:type="dxa"/>
        </w:trPr>
        <w:tc>
          <w:tcPr>
            <w:tcW w:w="2344" w:type="dxa"/>
          </w:tcPr>
          <w:p w14:paraId="31C55E87" w14:textId="63E62825" w:rsidR="006860FD" w:rsidRPr="00906B97" w:rsidRDefault="006860FD" w:rsidP="006860FD">
            <w:pPr>
              <w:pStyle w:val="Normalfet"/>
              <w:rPr>
                <w:rFonts w:asciiTheme="majorHAnsi" w:hAnsiTheme="majorHAnsi" w:cstheme="majorHAnsi"/>
              </w:rPr>
            </w:pPr>
            <w:r w:rsidRPr="00906B97">
              <w:rPr>
                <w:rFonts w:asciiTheme="majorHAnsi" w:hAnsiTheme="majorHAnsi" w:cstheme="majorHAnsi"/>
              </w:rPr>
              <w:t>Kompetenskrisen –kort lägesrapport från SKR om arbetet i socialchefs</w:t>
            </w:r>
            <w:r w:rsidR="00906B97">
              <w:rPr>
                <w:rFonts w:asciiTheme="majorHAnsi" w:hAnsiTheme="majorHAnsi" w:cstheme="majorHAnsi"/>
              </w:rPr>
              <w:t>-</w:t>
            </w:r>
            <w:r w:rsidRPr="00906B97">
              <w:rPr>
                <w:rFonts w:asciiTheme="majorHAnsi" w:hAnsiTheme="majorHAnsi" w:cstheme="majorHAnsi"/>
              </w:rPr>
              <w:t xml:space="preserve">nätverket och rapport från länsdialog i Borås </w:t>
            </w:r>
          </w:p>
          <w:p w14:paraId="7BC82B4B" w14:textId="77777777" w:rsidR="006860FD" w:rsidRPr="00906B97" w:rsidRDefault="006860FD" w:rsidP="006860FD">
            <w:pPr>
              <w:rPr>
                <w:rFonts w:asciiTheme="majorHAnsi" w:hAnsiTheme="majorHAnsi" w:cstheme="majorHAnsi"/>
                <w:sz w:val="22"/>
              </w:rPr>
            </w:pPr>
            <w:r w:rsidRPr="00906B97">
              <w:rPr>
                <w:rFonts w:asciiTheme="majorHAnsi" w:hAnsiTheme="majorHAnsi" w:cstheme="majorHAnsi"/>
                <w:sz w:val="22"/>
              </w:rPr>
              <w:t>Helen Nordling</w:t>
            </w:r>
          </w:p>
          <w:p w14:paraId="36F5C26D" w14:textId="44CC1A23" w:rsidR="006860FD" w:rsidRPr="00906B97" w:rsidRDefault="006860FD" w:rsidP="006860FD">
            <w:pPr>
              <w:pStyle w:val="Normalfet"/>
              <w:rPr>
                <w:rFonts w:asciiTheme="majorHAnsi" w:hAnsiTheme="majorHAnsi" w:cstheme="majorHAnsi"/>
              </w:rPr>
            </w:pPr>
          </w:p>
        </w:tc>
        <w:tc>
          <w:tcPr>
            <w:tcW w:w="5974" w:type="dxa"/>
          </w:tcPr>
          <w:p w14:paraId="244A495D" w14:textId="60971F2B" w:rsidR="00386CFA" w:rsidRPr="00906B97" w:rsidRDefault="00830779" w:rsidP="00386CFA">
            <w:pPr>
              <w:rPr>
                <w:rFonts w:cstheme="minorHAnsi"/>
                <w:szCs w:val="24"/>
              </w:rPr>
            </w:pPr>
            <w:r w:rsidRPr="00906B97">
              <w:rPr>
                <w:rFonts w:cstheme="minorHAnsi"/>
                <w:szCs w:val="24"/>
              </w:rPr>
              <w:t>Under förra RSS-mötet</w:t>
            </w:r>
            <w:r w:rsidR="00386CFA" w:rsidRPr="00906B97">
              <w:rPr>
                <w:rFonts w:cstheme="minorHAnsi"/>
                <w:szCs w:val="24"/>
              </w:rPr>
              <w:t xml:space="preserve"> hade vi dialog om hur vi kan mobilisera den gemensamma kraften i landet när vi står inför kompetenskrisen. RSS </w:t>
            </w:r>
            <w:r w:rsidR="00CC53FF" w:rsidRPr="00906B97">
              <w:rPr>
                <w:rFonts w:cstheme="minorHAnsi"/>
                <w:szCs w:val="24"/>
              </w:rPr>
              <w:t>fick i uppgift att</w:t>
            </w:r>
            <w:r w:rsidR="00386CFA" w:rsidRPr="00906B97">
              <w:rPr>
                <w:rFonts w:cstheme="minorHAnsi"/>
                <w:szCs w:val="24"/>
              </w:rPr>
              <w:t xml:space="preserve"> efterfråga vad kommunerna hemma önskade för stöd och hur det kunde se ut. Socialchefsnätverket har tagit fram ett underlag med gemensamma budskap som ska användas av alla socialchefer i dialog med socialnämnden i kommunen</w:t>
            </w:r>
          </w:p>
          <w:p w14:paraId="06C2E214" w14:textId="103A5D7D" w:rsidR="0004546C" w:rsidRPr="00906B97" w:rsidRDefault="00386CFA" w:rsidP="00386CFA">
            <w:pPr>
              <w:rPr>
                <w:rFonts w:cstheme="minorHAnsi"/>
                <w:szCs w:val="24"/>
              </w:rPr>
            </w:pPr>
            <w:r w:rsidRPr="00906B97">
              <w:rPr>
                <w:rFonts w:cstheme="minorHAnsi"/>
                <w:szCs w:val="24"/>
              </w:rPr>
              <w:t xml:space="preserve">SKR efterfrågar en arbetsgrupp med RSS-representanter för fortsatt gemensamt arbete bl.a. med ”Verktygslåda” med åtgärder för en effektiv bemanning. Camilla lägger ut mer </w:t>
            </w:r>
            <w:r w:rsidRPr="00906B97">
              <w:rPr>
                <w:rFonts w:cstheme="minorHAnsi"/>
                <w:szCs w:val="24"/>
              </w:rPr>
              <w:lastRenderedPageBreak/>
              <w:t xml:space="preserve">information på projektarbetsplatsen. Helen Nordling anmäler intresse. </w:t>
            </w:r>
          </w:p>
          <w:p w14:paraId="2D5F2461" w14:textId="23D95D49" w:rsidR="00013C87" w:rsidRPr="00906B97" w:rsidRDefault="00013C87" w:rsidP="006860FD">
            <w:pPr>
              <w:rPr>
                <w:rFonts w:cstheme="minorHAnsi"/>
                <w:szCs w:val="24"/>
              </w:rPr>
            </w:pPr>
            <w:r w:rsidRPr="00906B97">
              <w:rPr>
                <w:rFonts w:cstheme="minorHAnsi"/>
                <w:szCs w:val="24"/>
              </w:rPr>
              <w:t>Lena</w:t>
            </w:r>
            <w:r w:rsidR="00386CFA" w:rsidRPr="00906B97">
              <w:rPr>
                <w:rFonts w:cstheme="minorHAnsi"/>
                <w:szCs w:val="24"/>
              </w:rPr>
              <w:t xml:space="preserve"> lyfter att man i många kommuner redan gjort strategier och kompetensförsörjningsplaner. Kan vi inte samla ihop det som gjorts? </w:t>
            </w:r>
            <w:r w:rsidR="00386CFA" w:rsidRPr="00906B97">
              <w:rPr>
                <w:rFonts w:cstheme="minorHAnsi"/>
                <w:szCs w:val="24"/>
              </w:rPr>
              <w:br/>
              <w:t xml:space="preserve">Camilla menar att det är just det som en arbetsgrupp kan jobba med, att fånga upp det goda arbetet som gjorts och lära av varandra. </w:t>
            </w:r>
          </w:p>
          <w:p w14:paraId="30B21461" w14:textId="0F6906F8" w:rsidR="00013C87" w:rsidRPr="00906B97" w:rsidRDefault="00381CB7" w:rsidP="00381CB7">
            <w:pPr>
              <w:rPr>
                <w:rFonts w:cstheme="minorHAnsi"/>
                <w:szCs w:val="24"/>
              </w:rPr>
            </w:pPr>
            <w:r w:rsidRPr="00906B97">
              <w:rPr>
                <w:rFonts w:cstheme="minorHAnsi"/>
                <w:szCs w:val="24"/>
              </w:rPr>
              <w:t xml:space="preserve">RSS lyfter att det blir viktigt att ha med HR-chefer. Anna Thomson informerar om att HR-chefer varit med i dialogerna </w:t>
            </w:r>
            <w:r w:rsidR="00CC53FF" w:rsidRPr="00906B97">
              <w:rPr>
                <w:rFonts w:cstheme="minorHAnsi"/>
                <w:szCs w:val="24"/>
              </w:rPr>
              <w:t xml:space="preserve">men inte kommit överens om något tillsammans. Socialcheferna har däremot agerat för </w:t>
            </w:r>
            <w:r w:rsidRPr="00906B97">
              <w:rPr>
                <w:rFonts w:cstheme="minorHAnsi"/>
                <w:szCs w:val="24"/>
              </w:rPr>
              <w:t xml:space="preserve">en gemensam hållning. </w:t>
            </w:r>
          </w:p>
          <w:p w14:paraId="594BBC78" w14:textId="258C3551" w:rsidR="00013C87" w:rsidRPr="00906B97" w:rsidRDefault="00013C87" w:rsidP="006860FD">
            <w:pPr>
              <w:rPr>
                <w:rFonts w:cstheme="minorHAnsi"/>
                <w:szCs w:val="24"/>
              </w:rPr>
            </w:pPr>
            <w:r w:rsidRPr="00906B97">
              <w:rPr>
                <w:rFonts w:cstheme="minorHAnsi"/>
                <w:szCs w:val="24"/>
              </w:rPr>
              <w:t>Norrbotten</w:t>
            </w:r>
            <w:r w:rsidR="00381CB7" w:rsidRPr="00906B97">
              <w:rPr>
                <w:rFonts w:cstheme="minorHAnsi"/>
                <w:szCs w:val="24"/>
              </w:rPr>
              <w:t xml:space="preserve"> lyfter att det finns behov av att prata mer med regionerna, vad gör vi när vi inte har personal. Se över organisationsformer? Avtalssamverkan? </w:t>
            </w:r>
          </w:p>
          <w:p w14:paraId="78987BFD" w14:textId="0272DCDD" w:rsidR="006860FD" w:rsidRPr="00906B97" w:rsidRDefault="006860FD" w:rsidP="006860FD">
            <w:pPr>
              <w:rPr>
                <w:rFonts w:cstheme="minorHAnsi"/>
                <w:szCs w:val="24"/>
              </w:rPr>
            </w:pPr>
            <w:r w:rsidRPr="00906B97">
              <w:rPr>
                <w:rFonts w:cstheme="minorHAnsi"/>
                <w:szCs w:val="24"/>
              </w:rPr>
              <w:t xml:space="preserve">Helen Nordling </w:t>
            </w:r>
            <w:r w:rsidR="00013C87" w:rsidRPr="00906B97">
              <w:rPr>
                <w:rFonts w:cstheme="minorHAnsi"/>
                <w:szCs w:val="24"/>
              </w:rPr>
              <w:t xml:space="preserve">berättar </w:t>
            </w:r>
            <w:r w:rsidRPr="00906B97">
              <w:rPr>
                <w:rFonts w:cstheme="minorHAnsi"/>
                <w:szCs w:val="24"/>
              </w:rPr>
              <w:t>om genomförd länsdialog i Boråsregionen</w:t>
            </w:r>
            <w:r w:rsidR="00013C87" w:rsidRPr="00906B97">
              <w:rPr>
                <w:rFonts w:cstheme="minorHAnsi"/>
                <w:szCs w:val="24"/>
              </w:rPr>
              <w:t xml:space="preserve">, utifrån underlag som </w:t>
            </w:r>
            <w:r w:rsidR="0055392C" w:rsidRPr="00906B97">
              <w:rPr>
                <w:rFonts w:cstheme="minorHAnsi"/>
                <w:szCs w:val="24"/>
              </w:rPr>
              <w:t>socialchefsnätverket kommit fram till</w:t>
            </w:r>
            <w:r w:rsidR="00381CB7" w:rsidRPr="00906B97">
              <w:rPr>
                <w:rFonts w:cstheme="minorHAnsi"/>
                <w:szCs w:val="24"/>
              </w:rPr>
              <w:t xml:space="preserve"> (se PPT 71-81)</w:t>
            </w:r>
            <w:r w:rsidR="0055392C" w:rsidRPr="00906B97">
              <w:rPr>
                <w:rFonts w:cstheme="minorHAnsi"/>
                <w:szCs w:val="24"/>
              </w:rPr>
              <w:t xml:space="preserve">. </w:t>
            </w:r>
          </w:p>
          <w:p w14:paraId="0D309E6D" w14:textId="5BA3B321" w:rsidR="006860FD" w:rsidRPr="00906B97" w:rsidRDefault="006860FD" w:rsidP="0004546C">
            <w:pPr>
              <w:rPr>
                <w:rFonts w:cstheme="minorHAnsi"/>
                <w:szCs w:val="24"/>
              </w:rPr>
            </w:pPr>
          </w:p>
        </w:tc>
      </w:tr>
      <w:tr w:rsidR="006860FD" w:rsidRPr="00241225" w14:paraId="7CF70BB4" w14:textId="77777777" w:rsidTr="00870A04">
        <w:trPr>
          <w:gridAfter w:val="1"/>
          <w:wAfter w:w="7" w:type="dxa"/>
        </w:trPr>
        <w:tc>
          <w:tcPr>
            <w:tcW w:w="2344" w:type="dxa"/>
          </w:tcPr>
          <w:p w14:paraId="66B12B1C" w14:textId="79524320" w:rsidR="006860FD" w:rsidRPr="00906B97" w:rsidRDefault="006860FD" w:rsidP="00906B97">
            <w:pPr>
              <w:pStyle w:val="Normalfet"/>
              <w:rPr>
                <w:rFonts w:asciiTheme="majorHAnsi" w:hAnsiTheme="majorHAnsi" w:cstheme="majorHAnsi"/>
              </w:rPr>
            </w:pPr>
            <w:r w:rsidRPr="00906B97">
              <w:rPr>
                <w:rFonts w:asciiTheme="majorHAnsi" w:hAnsiTheme="majorHAnsi" w:cstheme="majorHAnsi"/>
              </w:rPr>
              <w:lastRenderedPageBreak/>
              <w:t>Presentation från enkät om sakområdesnätverk</w:t>
            </w:r>
          </w:p>
        </w:tc>
        <w:tc>
          <w:tcPr>
            <w:tcW w:w="5974" w:type="dxa"/>
          </w:tcPr>
          <w:p w14:paraId="479689E3" w14:textId="72DC6942" w:rsidR="00B471A9" w:rsidRPr="00906B97" w:rsidRDefault="00B471A9" w:rsidP="00B471A9">
            <w:pPr>
              <w:rPr>
                <w:rFonts w:cstheme="minorHAnsi"/>
                <w:szCs w:val="24"/>
              </w:rPr>
            </w:pPr>
            <w:r w:rsidRPr="00906B97">
              <w:rPr>
                <w:rFonts w:cstheme="minorHAnsi"/>
                <w:szCs w:val="24"/>
              </w:rPr>
              <w:t xml:space="preserve">Nätverket har tidigare uppdragit åt kansliet att skicka ut en enkät i syfte att undersöka hur </w:t>
            </w:r>
            <w:proofErr w:type="spellStart"/>
            <w:r w:rsidRPr="00906B97">
              <w:rPr>
                <w:rFonts w:cstheme="minorHAnsi"/>
                <w:szCs w:val="24"/>
              </w:rPr>
              <w:t>RSSen</w:t>
            </w:r>
            <w:proofErr w:type="spellEnd"/>
            <w:r w:rsidRPr="00906B97">
              <w:rPr>
                <w:rFonts w:cstheme="minorHAnsi"/>
                <w:szCs w:val="24"/>
              </w:rPr>
              <w:t xml:space="preserve"> och deras medlemmar (kommunerna) ser på relevans och nytta av de nationella nätverk inom socialtjänstens områden som SKR samlar. Representanten i RSS-nätverket ansvarade för att samla in synpunkter från relevanta funktioner i länet (exempelvis socialchefer, medarbetare som sitter i nätverken) och i enkäten ge ett samlat svar från länet. </w:t>
            </w:r>
          </w:p>
          <w:p w14:paraId="7534A95F" w14:textId="77777777" w:rsidR="00B471A9" w:rsidRPr="00906B97" w:rsidRDefault="00B471A9" w:rsidP="00B471A9">
            <w:pPr>
              <w:rPr>
                <w:rFonts w:cstheme="minorHAnsi"/>
                <w:szCs w:val="24"/>
              </w:rPr>
            </w:pPr>
            <w:r w:rsidRPr="00906B97">
              <w:rPr>
                <w:rFonts w:cstheme="minorHAnsi"/>
                <w:szCs w:val="24"/>
              </w:rPr>
              <w:t>De nationella nätverk som enkäten handlar om är:</w:t>
            </w:r>
          </w:p>
          <w:p w14:paraId="29973974" w14:textId="77777777" w:rsidR="00B471A9" w:rsidRPr="00906B97" w:rsidRDefault="00B471A9" w:rsidP="006F416E">
            <w:pPr>
              <w:pStyle w:val="Liststycke"/>
              <w:numPr>
                <w:ilvl w:val="0"/>
                <w:numId w:val="8"/>
              </w:numPr>
              <w:rPr>
                <w:rFonts w:cstheme="minorHAnsi"/>
                <w:szCs w:val="24"/>
              </w:rPr>
            </w:pPr>
            <w:r w:rsidRPr="00906B97">
              <w:rPr>
                <w:rFonts w:cstheme="minorHAnsi"/>
                <w:szCs w:val="24"/>
              </w:rPr>
              <w:t>Nätverket för regionalt stöd till uppföljning och analys</w:t>
            </w:r>
          </w:p>
          <w:p w14:paraId="17ADA318" w14:textId="77777777" w:rsidR="00B471A9" w:rsidRPr="00906B97" w:rsidRDefault="00B471A9" w:rsidP="00B471A9">
            <w:pPr>
              <w:pStyle w:val="Liststycke"/>
              <w:numPr>
                <w:ilvl w:val="0"/>
                <w:numId w:val="8"/>
              </w:numPr>
              <w:rPr>
                <w:rFonts w:cstheme="minorHAnsi"/>
                <w:szCs w:val="24"/>
              </w:rPr>
            </w:pPr>
            <w:r w:rsidRPr="00906B97">
              <w:rPr>
                <w:rFonts w:cstheme="minorHAnsi"/>
                <w:szCs w:val="24"/>
              </w:rPr>
              <w:t>Nätverket för funktionshinder</w:t>
            </w:r>
          </w:p>
          <w:p w14:paraId="2630F86A" w14:textId="77777777" w:rsidR="00B471A9" w:rsidRPr="00906B97" w:rsidRDefault="00B471A9" w:rsidP="00B471A9">
            <w:pPr>
              <w:pStyle w:val="Liststycke"/>
              <w:numPr>
                <w:ilvl w:val="0"/>
                <w:numId w:val="8"/>
              </w:numPr>
              <w:rPr>
                <w:rFonts w:cstheme="minorHAnsi"/>
                <w:szCs w:val="24"/>
              </w:rPr>
            </w:pPr>
            <w:r w:rsidRPr="00906B97">
              <w:rPr>
                <w:rFonts w:cstheme="minorHAnsi"/>
                <w:szCs w:val="24"/>
              </w:rPr>
              <w:t>Nätverket för barn- och unga</w:t>
            </w:r>
          </w:p>
          <w:p w14:paraId="514081AF" w14:textId="77777777" w:rsidR="00B471A9" w:rsidRPr="00906B97" w:rsidRDefault="00B471A9" w:rsidP="00B471A9">
            <w:pPr>
              <w:pStyle w:val="Liststycke"/>
              <w:numPr>
                <w:ilvl w:val="0"/>
                <w:numId w:val="8"/>
              </w:numPr>
              <w:rPr>
                <w:rFonts w:cstheme="minorHAnsi"/>
                <w:szCs w:val="24"/>
              </w:rPr>
            </w:pPr>
            <w:r w:rsidRPr="00906B97">
              <w:rPr>
                <w:rFonts w:cstheme="minorHAnsi"/>
                <w:szCs w:val="24"/>
              </w:rPr>
              <w:t>Nätverket för digitalisering inom socialtjänsten</w:t>
            </w:r>
          </w:p>
          <w:p w14:paraId="45D9F8D2" w14:textId="77777777" w:rsidR="00B471A9" w:rsidRPr="00906B97" w:rsidRDefault="00B471A9" w:rsidP="001714E7">
            <w:pPr>
              <w:pStyle w:val="Liststycke"/>
              <w:numPr>
                <w:ilvl w:val="0"/>
                <w:numId w:val="8"/>
              </w:numPr>
              <w:rPr>
                <w:rFonts w:cstheme="minorHAnsi"/>
                <w:szCs w:val="24"/>
              </w:rPr>
            </w:pPr>
            <w:r w:rsidRPr="00906B97">
              <w:rPr>
                <w:rFonts w:cstheme="minorHAnsi"/>
                <w:szCs w:val="24"/>
              </w:rPr>
              <w:t>Nätverket för Äldreomsorg och kommunal hälso- och sjukvård</w:t>
            </w:r>
          </w:p>
          <w:p w14:paraId="6CEC834F" w14:textId="77777777" w:rsidR="00B471A9" w:rsidRPr="00906B97" w:rsidRDefault="00B471A9" w:rsidP="00772ED1">
            <w:pPr>
              <w:pStyle w:val="Liststycke"/>
              <w:numPr>
                <w:ilvl w:val="0"/>
                <w:numId w:val="8"/>
              </w:numPr>
              <w:rPr>
                <w:rFonts w:cstheme="minorHAnsi"/>
                <w:szCs w:val="24"/>
              </w:rPr>
            </w:pPr>
            <w:r w:rsidRPr="00906B97">
              <w:rPr>
                <w:rFonts w:cstheme="minorHAnsi"/>
                <w:szCs w:val="24"/>
              </w:rPr>
              <w:t>Nätverket för missbruk och beroende</w:t>
            </w:r>
          </w:p>
          <w:p w14:paraId="71CC2AEA" w14:textId="77777777" w:rsidR="00B471A9" w:rsidRPr="00906B97" w:rsidRDefault="00B471A9" w:rsidP="00772ED1">
            <w:pPr>
              <w:pStyle w:val="Liststycke"/>
              <w:numPr>
                <w:ilvl w:val="0"/>
                <w:numId w:val="8"/>
              </w:numPr>
              <w:rPr>
                <w:rFonts w:cstheme="minorHAnsi"/>
                <w:szCs w:val="24"/>
              </w:rPr>
            </w:pPr>
            <w:r w:rsidRPr="00906B97">
              <w:rPr>
                <w:rFonts w:cstheme="minorHAnsi"/>
                <w:szCs w:val="24"/>
              </w:rPr>
              <w:t>Nätverket för kvinnofrid.</w:t>
            </w:r>
          </w:p>
          <w:p w14:paraId="35CFB8F3" w14:textId="11FF1DDA" w:rsidR="001308E2" w:rsidRPr="00906B97" w:rsidRDefault="0004546C" w:rsidP="00593607">
            <w:pPr>
              <w:rPr>
                <w:rFonts w:cstheme="minorHAnsi"/>
                <w:szCs w:val="24"/>
              </w:rPr>
            </w:pPr>
            <w:r w:rsidRPr="00906B97">
              <w:rPr>
                <w:rFonts w:cstheme="minorHAnsi"/>
                <w:szCs w:val="24"/>
              </w:rPr>
              <w:lastRenderedPageBreak/>
              <w:t xml:space="preserve">Camilla ger en </w:t>
            </w:r>
            <w:r w:rsidR="00B471A9" w:rsidRPr="00906B97">
              <w:rPr>
                <w:rFonts w:cstheme="minorHAnsi"/>
                <w:szCs w:val="24"/>
              </w:rPr>
              <w:t>redovisning av resultatet</w:t>
            </w:r>
            <w:r w:rsidR="00CC53FF" w:rsidRPr="00906B97">
              <w:rPr>
                <w:rFonts w:cstheme="minorHAnsi"/>
                <w:szCs w:val="24"/>
              </w:rPr>
              <w:t xml:space="preserve"> (Se </w:t>
            </w:r>
            <w:proofErr w:type="spellStart"/>
            <w:r w:rsidR="00CC53FF" w:rsidRPr="00906B97">
              <w:rPr>
                <w:rFonts w:cstheme="minorHAnsi"/>
                <w:szCs w:val="24"/>
              </w:rPr>
              <w:t>ppt</w:t>
            </w:r>
            <w:proofErr w:type="spellEnd"/>
            <w:r w:rsidR="00CC53FF" w:rsidRPr="00906B97">
              <w:rPr>
                <w:rFonts w:cstheme="minorHAnsi"/>
                <w:szCs w:val="24"/>
              </w:rPr>
              <w:t xml:space="preserve"> 82-92)</w:t>
            </w:r>
            <w:r w:rsidRPr="00906B97">
              <w:rPr>
                <w:rFonts w:cstheme="minorHAnsi"/>
                <w:szCs w:val="24"/>
              </w:rPr>
              <w:t>.</w:t>
            </w:r>
            <w:r w:rsidR="00B471A9" w:rsidRPr="00906B97">
              <w:rPr>
                <w:rFonts w:cstheme="minorHAnsi"/>
                <w:szCs w:val="24"/>
              </w:rPr>
              <w:t xml:space="preserve"> </w:t>
            </w:r>
            <w:r w:rsidR="00593607" w:rsidRPr="00906B97">
              <w:rPr>
                <w:rFonts w:cstheme="minorHAnsi"/>
                <w:szCs w:val="24"/>
              </w:rPr>
              <w:t xml:space="preserve">Sammantaget verkar man nöjd med nätverken men fortsatt viktigt att diskutera om vi gör rätt saker. </w:t>
            </w:r>
            <w:r w:rsidR="00FC056C">
              <w:rPr>
                <w:rFonts w:cstheme="minorHAnsi"/>
                <w:szCs w:val="24"/>
              </w:rPr>
              <w:t>SKR tar nu hem frågan internt och återkommer på ett nätverksmöte framöver.</w:t>
            </w:r>
          </w:p>
        </w:tc>
      </w:tr>
      <w:tr w:rsidR="006860FD" w:rsidRPr="00241225" w14:paraId="1136EDBA" w14:textId="77777777" w:rsidTr="00870A04">
        <w:trPr>
          <w:gridAfter w:val="1"/>
          <w:wAfter w:w="7" w:type="dxa"/>
        </w:trPr>
        <w:tc>
          <w:tcPr>
            <w:tcW w:w="2344" w:type="dxa"/>
          </w:tcPr>
          <w:p w14:paraId="66439CB7" w14:textId="034AA023" w:rsidR="006860FD" w:rsidRPr="00906B97" w:rsidRDefault="006860FD" w:rsidP="006860FD">
            <w:pPr>
              <w:rPr>
                <w:rFonts w:asciiTheme="majorHAnsi" w:hAnsiTheme="majorHAnsi" w:cstheme="majorHAnsi"/>
                <w:b/>
                <w:bCs/>
                <w:sz w:val="22"/>
              </w:rPr>
            </w:pPr>
            <w:r w:rsidRPr="00906B97">
              <w:rPr>
                <w:rFonts w:asciiTheme="majorHAnsi" w:hAnsiTheme="majorHAnsi" w:cstheme="majorHAnsi"/>
                <w:b/>
                <w:bCs/>
                <w:sz w:val="22"/>
              </w:rPr>
              <w:lastRenderedPageBreak/>
              <w:t>Presentation från sakområdesnätverk</w:t>
            </w:r>
          </w:p>
        </w:tc>
        <w:tc>
          <w:tcPr>
            <w:tcW w:w="5974" w:type="dxa"/>
          </w:tcPr>
          <w:p w14:paraId="60EE0E98" w14:textId="269FBF2A" w:rsidR="006860FD" w:rsidRPr="00906B97" w:rsidRDefault="00CC53FF" w:rsidP="006860FD">
            <w:pPr>
              <w:rPr>
                <w:rFonts w:cstheme="minorHAnsi"/>
                <w:szCs w:val="24"/>
              </w:rPr>
            </w:pPr>
            <w:r w:rsidRPr="00906B97">
              <w:rPr>
                <w:rFonts w:cstheme="minorHAnsi"/>
                <w:szCs w:val="24"/>
              </w:rPr>
              <w:t xml:space="preserve">Samordnarna för sakområdesnätverken medverkar för att </w:t>
            </w:r>
            <w:r w:rsidR="006860FD" w:rsidRPr="00906B97">
              <w:rPr>
                <w:rFonts w:cstheme="minorHAnsi"/>
                <w:szCs w:val="24"/>
              </w:rPr>
              <w:t>berätta om nätverkens fokusområden för 2024</w:t>
            </w:r>
            <w:r w:rsidRPr="00906B97">
              <w:rPr>
                <w:rFonts w:cstheme="minorHAnsi"/>
                <w:szCs w:val="24"/>
              </w:rPr>
              <w:t xml:space="preserve"> (se PPT 93-120)</w:t>
            </w:r>
            <w:r w:rsidR="006860FD" w:rsidRPr="00906B97">
              <w:rPr>
                <w:rFonts w:cstheme="minorHAnsi"/>
                <w:szCs w:val="24"/>
              </w:rPr>
              <w:t xml:space="preserve">. </w:t>
            </w:r>
            <w:r w:rsidRPr="00906B97">
              <w:rPr>
                <w:rFonts w:cstheme="minorHAnsi"/>
                <w:szCs w:val="24"/>
              </w:rPr>
              <w:t>Underlag har även skickats ut inför mötet.</w:t>
            </w:r>
          </w:p>
          <w:p w14:paraId="445645AB" w14:textId="28132095" w:rsidR="005A4B34" w:rsidRPr="00906B97" w:rsidRDefault="005A4B34" w:rsidP="005A4B34">
            <w:pPr>
              <w:rPr>
                <w:rFonts w:cstheme="minorHAnsi"/>
                <w:szCs w:val="24"/>
              </w:rPr>
            </w:pPr>
            <w:r w:rsidRPr="00906B97">
              <w:rPr>
                <w:rFonts w:cstheme="minorHAnsi"/>
                <w:szCs w:val="24"/>
              </w:rPr>
              <w:t xml:space="preserve">Ulrika Lifvakt och Lena Karlsson som arbetar med nätverket för äldre och kommunal hälso- och sjukvård berättar om att vissa deltagare upplever att socialtjänstdelarna lätt hamnar i skuggan av hälso- och sjukvård. Olyckligt när frågorna ställs mot varandra. Svårt också att bära information man inte har en roll att bära på hemmaplan. </w:t>
            </w:r>
          </w:p>
          <w:p w14:paraId="24DB59D0" w14:textId="460BD50A" w:rsidR="005A4B34" w:rsidRPr="00906B97" w:rsidRDefault="005A4B34" w:rsidP="005A4B34">
            <w:pPr>
              <w:rPr>
                <w:rFonts w:cstheme="minorHAnsi"/>
                <w:szCs w:val="24"/>
              </w:rPr>
            </w:pPr>
            <w:r w:rsidRPr="00906B97">
              <w:rPr>
                <w:rFonts w:cstheme="minorHAnsi"/>
                <w:szCs w:val="24"/>
              </w:rPr>
              <w:t xml:space="preserve"> </w:t>
            </w:r>
            <w:bookmarkStart w:id="0" w:name="_Hlk156556056"/>
            <w:r w:rsidRPr="00906B97">
              <w:rPr>
                <w:rFonts w:cstheme="minorHAnsi"/>
                <w:i/>
                <w:iCs/>
                <w:szCs w:val="24"/>
              </w:rPr>
              <w:t>H</w:t>
            </w:r>
            <w:r w:rsidR="001F7517" w:rsidRPr="00906B97">
              <w:rPr>
                <w:rFonts w:cstheme="minorHAnsi"/>
                <w:i/>
                <w:iCs/>
                <w:szCs w:val="24"/>
              </w:rPr>
              <w:t xml:space="preserve">älso- och sjukvård och socialtjänst </w:t>
            </w:r>
            <w:r w:rsidRPr="00906B97">
              <w:rPr>
                <w:rFonts w:cstheme="minorHAnsi"/>
                <w:i/>
                <w:iCs/>
                <w:szCs w:val="24"/>
              </w:rPr>
              <w:t xml:space="preserve">är ju </w:t>
            </w:r>
            <w:r w:rsidR="001F7517" w:rsidRPr="00906B97">
              <w:rPr>
                <w:rFonts w:cstheme="minorHAnsi"/>
                <w:i/>
                <w:iCs/>
                <w:szCs w:val="24"/>
              </w:rPr>
              <w:t>olika kompetensområden, är det en eller två representanter?</w:t>
            </w:r>
            <w:r w:rsidR="001F7517" w:rsidRPr="00906B97">
              <w:rPr>
                <w:rFonts w:cstheme="minorHAnsi"/>
                <w:szCs w:val="24"/>
              </w:rPr>
              <w:t xml:space="preserve"> Många har dubbla kompetenser men ser att det är olika i landet att vissa</w:t>
            </w:r>
            <w:r w:rsidRPr="00906B97">
              <w:rPr>
                <w:rFonts w:cstheme="minorHAnsi"/>
                <w:szCs w:val="24"/>
              </w:rPr>
              <w:t xml:space="preserve"> representanter har ett större fokus på hälso- och sjukvård medan andra har fokus</w:t>
            </w:r>
            <w:r w:rsidR="001F7517" w:rsidRPr="00906B97">
              <w:rPr>
                <w:rFonts w:cstheme="minorHAnsi"/>
                <w:szCs w:val="24"/>
              </w:rPr>
              <w:t xml:space="preserve"> mer socialtjänst.</w:t>
            </w:r>
            <w:r w:rsidRPr="00906B97">
              <w:rPr>
                <w:rFonts w:cstheme="minorHAnsi"/>
                <w:szCs w:val="24"/>
              </w:rPr>
              <w:t xml:space="preserve"> Utgångspunkten är att det ska vara en person i RSS, i vissa har man öppnat upp för kommunal representant som kan bära frågan för länet. </w:t>
            </w:r>
          </w:p>
          <w:p w14:paraId="07EBBB24" w14:textId="68CE512F" w:rsidR="001F7517" w:rsidRPr="00906B97" w:rsidRDefault="001F7517" w:rsidP="006860FD">
            <w:pPr>
              <w:rPr>
                <w:rFonts w:cstheme="minorHAnsi"/>
                <w:szCs w:val="24"/>
              </w:rPr>
            </w:pPr>
            <w:r w:rsidRPr="00906B97">
              <w:rPr>
                <w:rFonts w:cstheme="minorHAnsi"/>
                <w:i/>
                <w:iCs/>
                <w:szCs w:val="24"/>
              </w:rPr>
              <w:t>Kan vi tänka två representanter till nätverkets digitala möten?</w:t>
            </w:r>
            <w:r w:rsidRPr="00906B97">
              <w:rPr>
                <w:rFonts w:cstheme="minorHAnsi"/>
                <w:szCs w:val="24"/>
              </w:rPr>
              <w:t xml:space="preserve"> Absolut! </w:t>
            </w:r>
          </w:p>
          <w:p w14:paraId="6985E8E0" w14:textId="5635C3E6" w:rsidR="00EE763E" w:rsidRPr="00906B97" w:rsidRDefault="005A4B34" w:rsidP="00433899">
            <w:pPr>
              <w:rPr>
                <w:rFonts w:cstheme="minorHAnsi"/>
                <w:szCs w:val="24"/>
              </w:rPr>
            </w:pPr>
            <w:r w:rsidRPr="00906B97">
              <w:rPr>
                <w:rFonts w:cstheme="minorHAnsi"/>
                <w:i/>
                <w:iCs/>
                <w:szCs w:val="24"/>
              </w:rPr>
              <w:t xml:space="preserve">Hur länge bör man ha digitalisering som ett eget sakområde? </w:t>
            </w:r>
            <w:r w:rsidRPr="00906B97">
              <w:rPr>
                <w:rFonts w:cstheme="minorHAnsi"/>
                <w:szCs w:val="24"/>
              </w:rPr>
              <w:t>Området går självklart in i alla nätverk</w:t>
            </w:r>
            <w:r w:rsidR="00433899" w:rsidRPr="00906B97">
              <w:rPr>
                <w:rFonts w:cstheme="minorHAnsi"/>
                <w:szCs w:val="24"/>
              </w:rPr>
              <w:t xml:space="preserve"> och perspektivet måste lyftas in</w:t>
            </w:r>
            <w:r w:rsidRPr="00906B97">
              <w:rPr>
                <w:rFonts w:cstheme="minorHAnsi"/>
                <w:szCs w:val="24"/>
              </w:rPr>
              <w:t>. Marta menar dock att det i t.ex. barn- och unga-nätverket inte sitter rätt personer för att driva digitaliseringsfrågorna på hemmaplan</w:t>
            </w:r>
            <w:r w:rsidR="00433899" w:rsidRPr="00906B97">
              <w:rPr>
                <w:rFonts w:cstheme="minorHAnsi"/>
                <w:szCs w:val="24"/>
              </w:rPr>
              <w:t xml:space="preserve">. De som deltar på digitaliseringsnätverket driver frågan oavsett område. Tror inte heller att representanter i sakområdesnätverken är intresserade av de ganska tekniska frågorna som lyfts i digitaliseringsnätverket. </w:t>
            </w:r>
          </w:p>
          <w:p w14:paraId="4AE0129D" w14:textId="3AA138B9" w:rsidR="008B270A" w:rsidRPr="00906B97" w:rsidRDefault="00433899" w:rsidP="006860FD">
            <w:pPr>
              <w:rPr>
                <w:rFonts w:cstheme="minorHAnsi"/>
                <w:szCs w:val="24"/>
              </w:rPr>
            </w:pPr>
            <w:r w:rsidRPr="00906B97">
              <w:rPr>
                <w:rFonts w:cstheme="minorHAnsi"/>
                <w:szCs w:val="24"/>
              </w:rPr>
              <w:t xml:space="preserve">RSS lyfter ett behov av paketering i digitaliseringsfrågorna. </w:t>
            </w:r>
            <w:r w:rsidR="008B270A" w:rsidRPr="00906B97">
              <w:rPr>
                <w:rFonts w:cstheme="minorHAnsi"/>
                <w:szCs w:val="24"/>
              </w:rPr>
              <w:t>Marta</w:t>
            </w:r>
            <w:r w:rsidRPr="00906B97">
              <w:rPr>
                <w:rFonts w:cstheme="minorHAnsi"/>
                <w:szCs w:val="24"/>
              </w:rPr>
              <w:t xml:space="preserve"> berättar att det pågår ett paketeringsarbete som kommer att presenteras i maj. </w:t>
            </w:r>
            <w:r w:rsidR="008B270A" w:rsidRPr="00906B97">
              <w:rPr>
                <w:rFonts w:cstheme="minorHAnsi"/>
                <w:szCs w:val="24"/>
              </w:rPr>
              <w:t xml:space="preserve">Vill ha inspel från RSS så det blir hjälpsamt för kommunerna. </w:t>
            </w:r>
            <w:bookmarkEnd w:id="0"/>
          </w:p>
        </w:tc>
      </w:tr>
      <w:tr w:rsidR="006860FD" w:rsidRPr="00241225" w14:paraId="488F2022" w14:textId="77777777" w:rsidTr="00870A04">
        <w:trPr>
          <w:gridAfter w:val="1"/>
          <w:wAfter w:w="7" w:type="dxa"/>
        </w:trPr>
        <w:tc>
          <w:tcPr>
            <w:tcW w:w="2344" w:type="dxa"/>
          </w:tcPr>
          <w:p w14:paraId="35D09A10" w14:textId="77777777" w:rsidR="006860FD" w:rsidRPr="00906B97" w:rsidRDefault="006860FD" w:rsidP="006860FD">
            <w:pPr>
              <w:pStyle w:val="Normalfet"/>
              <w:rPr>
                <w:rFonts w:asciiTheme="majorHAnsi" w:hAnsiTheme="majorHAnsi" w:cstheme="majorHAnsi"/>
              </w:rPr>
            </w:pPr>
            <w:r w:rsidRPr="00906B97">
              <w:rPr>
                <w:rFonts w:asciiTheme="majorHAnsi" w:hAnsiTheme="majorHAnsi" w:cstheme="majorHAnsi"/>
              </w:rPr>
              <w:lastRenderedPageBreak/>
              <w:t>Samverkansstruktur för ett sammanhållet arbete för barn och unga som riskerar att begå brott eller begår grova brott</w:t>
            </w:r>
          </w:p>
          <w:p w14:paraId="41C01E47" w14:textId="1EB31CE6" w:rsidR="006860FD" w:rsidRPr="00906B97" w:rsidRDefault="006860FD" w:rsidP="006860FD">
            <w:pPr>
              <w:rPr>
                <w:rFonts w:asciiTheme="majorHAnsi" w:hAnsiTheme="majorHAnsi" w:cstheme="majorHAnsi"/>
                <w:sz w:val="22"/>
              </w:rPr>
            </w:pPr>
            <w:r w:rsidRPr="00906B97">
              <w:rPr>
                <w:rFonts w:asciiTheme="majorHAnsi" w:hAnsiTheme="majorHAnsi" w:cstheme="majorHAnsi"/>
                <w:sz w:val="22"/>
              </w:rPr>
              <w:t>Maja Hagström</w:t>
            </w:r>
          </w:p>
        </w:tc>
        <w:tc>
          <w:tcPr>
            <w:tcW w:w="5974" w:type="dxa"/>
          </w:tcPr>
          <w:p w14:paraId="4A73DC95" w14:textId="0328E667" w:rsidR="00906B97" w:rsidRDefault="006860FD" w:rsidP="00FE7E26">
            <w:pPr>
              <w:rPr>
                <w:rFonts w:cstheme="minorHAnsi"/>
                <w:szCs w:val="24"/>
              </w:rPr>
            </w:pPr>
            <w:r w:rsidRPr="00906B97">
              <w:rPr>
                <w:rFonts w:cstheme="minorHAnsi"/>
                <w:szCs w:val="24"/>
              </w:rPr>
              <w:t>Maja Hagström</w:t>
            </w:r>
            <w:r w:rsidR="00FE7E26" w:rsidRPr="00906B97">
              <w:rPr>
                <w:rFonts w:cstheme="minorHAnsi"/>
                <w:szCs w:val="24"/>
              </w:rPr>
              <w:t xml:space="preserve"> informerar samverkansstrukturen, som länsstyrelse</w:t>
            </w:r>
            <w:r w:rsidR="00FC056C">
              <w:rPr>
                <w:rFonts w:cstheme="minorHAnsi"/>
                <w:szCs w:val="24"/>
              </w:rPr>
              <w:t>n</w:t>
            </w:r>
            <w:r w:rsidR="00FE7E26" w:rsidRPr="00906B97">
              <w:rPr>
                <w:rFonts w:cstheme="minorHAnsi"/>
                <w:szCs w:val="24"/>
              </w:rPr>
              <w:t xml:space="preserve"> tillsammans med polismyndighet har fått i uppdrag att leda i respektive polisregion.</w:t>
            </w:r>
          </w:p>
          <w:p w14:paraId="6795F746" w14:textId="2833D125" w:rsidR="00FE7E26" w:rsidRPr="00906B97" w:rsidRDefault="00FE7E26" w:rsidP="00FE7E26">
            <w:pPr>
              <w:rPr>
                <w:rFonts w:cstheme="minorHAnsi"/>
                <w:szCs w:val="24"/>
              </w:rPr>
            </w:pPr>
            <w:r w:rsidRPr="00906B97">
              <w:rPr>
                <w:rFonts w:cstheme="minorHAnsi"/>
                <w:szCs w:val="24"/>
              </w:rPr>
              <w:t>SKR förde fram ett antal synpunkter till ansvariga myndigheter vid genomförande av regeringsuppdraget som slutrapporterades i slutet av september. Bland annat fanns RSS i tidigt skede med som tänkt aktör på regional nivå i den samverkansstruktur som togs fram av myndigheterna och SKR underströk att endast socialcheferna kan besluta om</w:t>
            </w:r>
            <w:r w:rsidR="00FC056C">
              <w:rPr>
                <w:rFonts w:cstheme="minorHAnsi"/>
                <w:szCs w:val="24"/>
              </w:rPr>
              <w:t xml:space="preserve"> RSS</w:t>
            </w:r>
            <w:r w:rsidRPr="00906B97">
              <w:rPr>
                <w:rFonts w:cstheme="minorHAnsi"/>
                <w:szCs w:val="24"/>
              </w:rPr>
              <w:t xml:space="preserve"> medverkan i denna samverkan. Det finns inte något beslut på nationell nivå om att RSS ska delta i denna samverkan. Det finns inte heller några ekonomiska medel avsatta för denna samverkan. Respektive RSS får ta ställning ihop med länets socialchefer till eventuellt deltagande. Ni har därmed också rätt att säga nej. Denna samverkan handlar inte primärt om kunskapsstyrning utan om att motverka att barn och unga hamnar i grov kriminalitet. Samtidigt kan det finnas vinster med att delta och påverka utformningen av den samverkan som ska byggas upp.</w:t>
            </w:r>
          </w:p>
          <w:p w14:paraId="58686929" w14:textId="66EB4A43" w:rsidR="006860FD" w:rsidRPr="00906B97" w:rsidRDefault="007741B1" w:rsidP="00593607">
            <w:pPr>
              <w:rPr>
                <w:rFonts w:cstheme="minorHAnsi"/>
                <w:szCs w:val="24"/>
              </w:rPr>
            </w:pPr>
            <w:r w:rsidRPr="00906B97">
              <w:rPr>
                <w:rFonts w:cstheme="minorHAnsi"/>
                <w:szCs w:val="24"/>
              </w:rPr>
              <w:t xml:space="preserve">Nätverket framför att det blir svårt när det utgår från polisregioner; som ju skiljer sig från den läns- och regionindelningarna som RSS </w:t>
            </w:r>
            <w:r w:rsidR="00243686" w:rsidRPr="00906B97">
              <w:rPr>
                <w:rFonts w:cstheme="minorHAnsi"/>
                <w:szCs w:val="24"/>
              </w:rPr>
              <w:t xml:space="preserve">såväl som länsstyrelsen </w:t>
            </w:r>
            <w:r w:rsidRPr="00906B97">
              <w:rPr>
                <w:rFonts w:cstheme="minorHAnsi"/>
                <w:szCs w:val="24"/>
              </w:rPr>
              <w:t xml:space="preserve">är uppdelade i. </w:t>
            </w:r>
            <w:r w:rsidR="00243686" w:rsidRPr="00906B97">
              <w:rPr>
                <w:rFonts w:cstheme="minorHAnsi"/>
                <w:szCs w:val="24"/>
              </w:rPr>
              <w:t>Blir intressant att se vilken län</w:t>
            </w:r>
            <w:r w:rsidR="00FC056C">
              <w:rPr>
                <w:rFonts w:cstheme="minorHAnsi"/>
                <w:szCs w:val="24"/>
              </w:rPr>
              <w:t>s</w:t>
            </w:r>
            <w:r w:rsidR="00243686" w:rsidRPr="00906B97">
              <w:rPr>
                <w:rFonts w:cstheme="minorHAnsi"/>
                <w:szCs w:val="24"/>
              </w:rPr>
              <w:t xml:space="preserve">styrelse som får uppdraget i respektive polisregion. </w:t>
            </w:r>
          </w:p>
          <w:p w14:paraId="176A2BFE" w14:textId="41F7E704" w:rsidR="00906B97" w:rsidRPr="00906B97" w:rsidRDefault="00906B97" w:rsidP="00593607">
            <w:pPr>
              <w:rPr>
                <w:rFonts w:cstheme="minorHAnsi"/>
                <w:szCs w:val="24"/>
              </w:rPr>
            </w:pPr>
            <w:r w:rsidRPr="00906B97">
              <w:rPr>
                <w:rFonts w:cstheme="minorHAnsi"/>
                <w:szCs w:val="24"/>
              </w:rPr>
              <w:t>SKR är intresserad att höra hur dialogen pågår i länen:</w:t>
            </w:r>
          </w:p>
          <w:p w14:paraId="569956EC" w14:textId="53C2BCA9" w:rsidR="00DE1EA7" w:rsidRPr="00906B97" w:rsidRDefault="007741B1" w:rsidP="006860FD">
            <w:pPr>
              <w:rPr>
                <w:rFonts w:cstheme="minorHAnsi"/>
                <w:szCs w:val="24"/>
              </w:rPr>
            </w:pPr>
            <w:r w:rsidRPr="00906B97">
              <w:rPr>
                <w:rFonts w:cstheme="minorHAnsi"/>
                <w:szCs w:val="24"/>
              </w:rPr>
              <w:t xml:space="preserve">Flera RSS:er ligger lågt och väntar på tydliga instruktioner. </w:t>
            </w:r>
            <w:r w:rsidR="00DE1EA7" w:rsidRPr="00906B97">
              <w:rPr>
                <w:rFonts w:cstheme="minorHAnsi"/>
                <w:szCs w:val="24"/>
              </w:rPr>
              <w:t xml:space="preserve">Västernorrland och Skåne har blivit </w:t>
            </w:r>
            <w:r w:rsidRPr="00906B97">
              <w:rPr>
                <w:rFonts w:cstheme="minorHAnsi"/>
                <w:szCs w:val="24"/>
              </w:rPr>
              <w:t>tillfrågade</w:t>
            </w:r>
            <w:r w:rsidR="00DE1EA7" w:rsidRPr="00906B97">
              <w:rPr>
                <w:rFonts w:cstheme="minorHAnsi"/>
                <w:szCs w:val="24"/>
              </w:rPr>
              <w:t>. Stockholm har inte fått fråga</w:t>
            </w:r>
            <w:r w:rsidR="00243686" w:rsidRPr="00906B97">
              <w:rPr>
                <w:rFonts w:cstheme="minorHAnsi"/>
                <w:szCs w:val="24"/>
              </w:rPr>
              <w:t>n</w:t>
            </w:r>
            <w:r w:rsidR="00DE1EA7" w:rsidRPr="00906B97">
              <w:rPr>
                <w:rFonts w:cstheme="minorHAnsi"/>
                <w:szCs w:val="24"/>
              </w:rPr>
              <w:t xml:space="preserve"> men socialc</w:t>
            </w:r>
            <w:r w:rsidR="00243686" w:rsidRPr="00906B97">
              <w:rPr>
                <w:rFonts w:cstheme="minorHAnsi"/>
                <w:szCs w:val="24"/>
              </w:rPr>
              <w:t>h</w:t>
            </w:r>
            <w:r w:rsidR="00DE1EA7" w:rsidRPr="00906B97">
              <w:rPr>
                <w:rFonts w:cstheme="minorHAnsi"/>
                <w:szCs w:val="24"/>
              </w:rPr>
              <w:t>efer</w:t>
            </w:r>
            <w:r w:rsidR="00243686" w:rsidRPr="00906B97">
              <w:rPr>
                <w:rFonts w:cstheme="minorHAnsi"/>
                <w:szCs w:val="24"/>
              </w:rPr>
              <w:t>na</w:t>
            </w:r>
            <w:r w:rsidR="00DE1EA7" w:rsidRPr="00906B97">
              <w:rPr>
                <w:rFonts w:cstheme="minorHAnsi"/>
                <w:szCs w:val="24"/>
              </w:rPr>
              <w:t xml:space="preserve"> har fått information</w:t>
            </w:r>
            <w:r w:rsidR="00243686" w:rsidRPr="00906B97">
              <w:rPr>
                <w:rFonts w:cstheme="minorHAnsi"/>
                <w:szCs w:val="24"/>
              </w:rPr>
              <w:t>. Fortfarande oklart hur RSS och socialcheferna ska vara involverade. I informationsmaterialet från länsstyrelsen står dessutom RSS inskriven</w:t>
            </w:r>
          </w:p>
          <w:p w14:paraId="0A0F4083" w14:textId="711439BC" w:rsidR="00DE1EA7" w:rsidRPr="00906B97" w:rsidRDefault="00640270" w:rsidP="006860FD">
            <w:pPr>
              <w:rPr>
                <w:rFonts w:cstheme="minorHAnsi"/>
                <w:szCs w:val="24"/>
              </w:rPr>
            </w:pPr>
            <w:r w:rsidRPr="00906B97">
              <w:rPr>
                <w:rFonts w:cstheme="minorHAnsi"/>
                <w:szCs w:val="24"/>
              </w:rPr>
              <w:t xml:space="preserve">Gävleborg och Dalarna lyfter att </w:t>
            </w:r>
            <w:r w:rsidR="00906B97" w:rsidRPr="00906B97">
              <w:rPr>
                <w:rFonts w:cstheme="minorHAnsi"/>
                <w:szCs w:val="24"/>
              </w:rPr>
              <w:t xml:space="preserve">polisen inte verkar förstå kontaktvägarna, vilket har lett till en förvirring. </w:t>
            </w:r>
          </w:p>
          <w:p w14:paraId="02566C8D" w14:textId="6B8CD3AA" w:rsidR="00DB0A9A" w:rsidRPr="00906B97" w:rsidRDefault="00DB0A9A" w:rsidP="00DB0A9A">
            <w:pPr>
              <w:rPr>
                <w:rFonts w:cstheme="minorHAnsi"/>
                <w:szCs w:val="24"/>
              </w:rPr>
            </w:pPr>
          </w:p>
        </w:tc>
      </w:tr>
      <w:tr w:rsidR="006860FD" w:rsidRPr="00241225" w14:paraId="057FAD69" w14:textId="77777777" w:rsidTr="00870A04">
        <w:trPr>
          <w:gridAfter w:val="1"/>
          <w:wAfter w:w="7" w:type="dxa"/>
        </w:trPr>
        <w:tc>
          <w:tcPr>
            <w:tcW w:w="2344" w:type="dxa"/>
          </w:tcPr>
          <w:p w14:paraId="0E2C4088" w14:textId="77777777" w:rsidR="006860FD" w:rsidRPr="00906B97" w:rsidRDefault="006860FD" w:rsidP="006860FD">
            <w:pPr>
              <w:pStyle w:val="Normalfet"/>
              <w:rPr>
                <w:rFonts w:asciiTheme="majorHAnsi" w:hAnsiTheme="majorHAnsi" w:cstheme="majorHAnsi"/>
              </w:rPr>
            </w:pPr>
            <w:r w:rsidRPr="00906B97">
              <w:rPr>
                <w:rFonts w:asciiTheme="majorHAnsi" w:hAnsiTheme="majorHAnsi" w:cstheme="majorHAnsi"/>
              </w:rPr>
              <w:t>Information från SKR</w:t>
            </w:r>
          </w:p>
          <w:p w14:paraId="31932B87" w14:textId="52B45B66" w:rsidR="006860FD" w:rsidRPr="00906B97" w:rsidRDefault="006860FD" w:rsidP="006860FD">
            <w:pPr>
              <w:rPr>
                <w:rFonts w:asciiTheme="majorHAnsi" w:hAnsiTheme="majorHAnsi" w:cstheme="majorHAnsi"/>
                <w:sz w:val="22"/>
              </w:rPr>
            </w:pPr>
            <w:r w:rsidRPr="00906B97">
              <w:rPr>
                <w:rFonts w:asciiTheme="majorHAnsi" w:hAnsiTheme="majorHAnsi" w:cstheme="majorHAnsi"/>
                <w:sz w:val="22"/>
              </w:rPr>
              <w:t>Camilla Wiberg</w:t>
            </w:r>
          </w:p>
        </w:tc>
        <w:tc>
          <w:tcPr>
            <w:tcW w:w="5974" w:type="dxa"/>
          </w:tcPr>
          <w:p w14:paraId="20A208CF" w14:textId="5FB7CA93" w:rsidR="006860FD" w:rsidRPr="00906B97" w:rsidRDefault="006860FD" w:rsidP="006860FD">
            <w:pPr>
              <w:rPr>
                <w:rFonts w:cstheme="minorHAnsi"/>
                <w:szCs w:val="24"/>
              </w:rPr>
            </w:pPr>
            <w:r w:rsidRPr="00906B97">
              <w:rPr>
                <w:rFonts w:cstheme="minorHAnsi"/>
                <w:szCs w:val="24"/>
              </w:rPr>
              <w:t>Ny rekommendation</w:t>
            </w:r>
            <w:r w:rsidR="00DB0A9A" w:rsidRPr="00906B97">
              <w:rPr>
                <w:rFonts w:cstheme="minorHAnsi"/>
                <w:szCs w:val="24"/>
              </w:rPr>
              <w:t xml:space="preserve"> – informationsbrev är utskickat. Skickat till kommunstyrelser, socialchefer och till rss </w:t>
            </w:r>
            <w:r w:rsidR="00906B97" w:rsidRPr="00906B97">
              <w:rPr>
                <w:rFonts w:cstheme="minorHAnsi"/>
                <w:szCs w:val="24"/>
              </w:rPr>
              <w:t>f</w:t>
            </w:r>
            <w:r w:rsidR="00DB0A9A" w:rsidRPr="00906B97">
              <w:rPr>
                <w:rFonts w:cstheme="minorHAnsi"/>
                <w:szCs w:val="24"/>
              </w:rPr>
              <w:t xml:space="preserve">unktionsbrevlådor. SKR förbereder ett </w:t>
            </w:r>
            <w:proofErr w:type="spellStart"/>
            <w:r w:rsidR="00DB0A9A" w:rsidRPr="00906B97">
              <w:rPr>
                <w:rFonts w:cstheme="minorHAnsi"/>
                <w:szCs w:val="24"/>
              </w:rPr>
              <w:t>ppt</w:t>
            </w:r>
            <w:proofErr w:type="spellEnd"/>
            <w:r w:rsidR="00DB0A9A" w:rsidRPr="00906B97">
              <w:rPr>
                <w:rFonts w:cstheme="minorHAnsi"/>
                <w:szCs w:val="24"/>
              </w:rPr>
              <w:t xml:space="preserve">-bildspel </w:t>
            </w:r>
            <w:r w:rsidR="00906B97" w:rsidRPr="00906B97">
              <w:rPr>
                <w:rFonts w:cstheme="minorHAnsi"/>
                <w:szCs w:val="24"/>
              </w:rPr>
              <w:t xml:space="preserve">som RSS kan använda </w:t>
            </w:r>
            <w:r w:rsidR="00DB0A9A" w:rsidRPr="00906B97">
              <w:rPr>
                <w:rFonts w:cstheme="minorHAnsi"/>
                <w:szCs w:val="24"/>
              </w:rPr>
              <w:t xml:space="preserve">om ni blir tillfrågade att föra dialogerna i </w:t>
            </w:r>
            <w:r w:rsidR="00DB0A9A" w:rsidRPr="00906B97">
              <w:rPr>
                <w:rFonts w:cstheme="minorHAnsi"/>
                <w:szCs w:val="24"/>
              </w:rPr>
              <w:lastRenderedPageBreak/>
              <w:t xml:space="preserve">era socialchefsnätverk. SKR kommer ha öppna informationstillfällen. </w:t>
            </w:r>
          </w:p>
          <w:p w14:paraId="12DF16EC" w14:textId="6B37F162" w:rsidR="00DB0A9A" w:rsidRPr="00906B97" w:rsidRDefault="006860FD" w:rsidP="006860FD">
            <w:pPr>
              <w:rPr>
                <w:rFonts w:cstheme="minorHAnsi"/>
                <w:szCs w:val="24"/>
              </w:rPr>
            </w:pPr>
            <w:r w:rsidRPr="00906B97">
              <w:rPr>
                <w:rFonts w:cstheme="minorHAnsi"/>
                <w:szCs w:val="24"/>
              </w:rPr>
              <w:t xml:space="preserve">Arbetsgrupp till ny ök psykisk hälsa </w:t>
            </w:r>
            <w:r w:rsidR="00DB0A9A" w:rsidRPr="00906B97">
              <w:rPr>
                <w:rFonts w:cstheme="minorHAnsi"/>
                <w:szCs w:val="24"/>
              </w:rPr>
              <w:t xml:space="preserve">– i vår kommer man börja jobba med ök för psykisk hälsa, undrar om någon från rss vill vara med i samtal: </w:t>
            </w:r>
            <w:r w:rsidR="00906B97" w:rsidRPr="00906B97">
              <w:rPr>
                <w:rFonts w:cstheme="minorHAnsi"/>
                <w:szCs w:val="24"/>
              </w:rPr>
              <w:t xml:space="preserve">Västerbotten och Norrbotten är intresserade. Bra om man har med en sakkunnig om man ska prata innehåll. Information läggs ut på projektarbetsplatsen och AU beslutar om en grupp. </w:t>
            </w:r>
          </w:p>
          <w:p w14:paraId="75F9A6C4" w14:textId="5C343D67" w:rsidR="006860FD" w:rsidRPr="00906B97" w:rsidRDefault="006860FD" w:rsidP="00906B97">
            <w:pPr>
              <w:rPr>
                <w:rFonts w:cstheme="minorHAnsi"/>
                <w:bCs/>
                <w:szCs w:val="24"/>
              </w:rPr>
            </w:pPr>
            <w:r w:rsidRPr="00906B97">
              <w:rPr>
                <w:rFonts w:cstheme="minorHAnsi"/>
                <w:szCs w:val="24"/>
              </w:rPr>
              <w:t xml:space="preserve">Erbjudande om stöd </w:t>
            </w:r>
            <w:proofErr w:type="spellStart"/>
            <w:r w:rsidRPr="00906B97">
              <w:rPr>
                <w:rFonts w:cstheme="minorHAnsi"/>
                <w:szCs w:val="24"/>
              </w:rPr>
              <w:t>vft</w:t>
            </w:r>
            <w:proofErr w:type="spellEnd"/>
            <w:r w:rsidR="00DB0A9A" w:rsidRPr="00906B97">
              <w:rPr>
                <w:rFonts w:cstheme="minorHAnsi"/>
                <w:szCs w:val="24"/>
              </w:rPr>
              <w:t xml:space="preserve"> – skickat till era funktionsbrevlådor. Finns erbjudande om coachning till kommuner i samma mejl. </w:t>
            </w:r>
          </w:p>
        </w:tc>
      </w:tr>
      <w:tr w:rsidR="006860FD" w:rsidRPr="00241225" w14:paraId="7FA7EB66" w14:textId="77777777" w:rsidTr="00870A04">
        <w:trPr>
          <w:gridAfter w:val="1"/>
          <w:wAfter w:w="7" w:type="dxa"/>
        </w:trPr>
        <w:tc>
          <w:tcPr>
            <w:tcW w:w="2344" w:type="dxa"/>
          </w:tcPr>
          <w:p w14:paraId="67FEA2B6" w14:textId="77777777" w:rsidR="006860FD" w:rsidRPr="00906B97" w:rsidRDefault="006860FD" w:rsidP="006860FD">
            <w:pPr>
              <w:pStyle w:val="Normalfet"/>
              <w:rPr>
                <w:rFonts w:asciiTheme="majorHAnsi" w:hAnsiTheme="majorHAnsi" w:cstheme="majorHAnsi"/>
              </w:rPr>
            </w:pPr>
            <w:r w:rsidRPr="00906B97">
              <w:rPr>
                <w:rFonts w:asciiTheme="majorHAnsi" w:hAnsiTheme="majorHAnsi" w:cstheme="majorHAnsi"/>
              </w:rPr>
              <w:lastRenderedPageBreak/>
              <w:t>Avslutning</w:t>
            </w:r>
          </w:p>
          <w:p w14:paraId="49DE56C2" w14:textId="77777777" w:rsidR="006860FD" w:rsidRPr="00906B97" w:rsidRDefault="006860FD" w:rsidP="006860FD">
            <w:pPr>
              <w:rPr>
                <w:rFonts w:asciiTheme="majorHAnsi" w:hAnsiTheme="majorHAnsi" w:cstheme="majorHAnsi"/>
                <w:sz w:val="22"/>
              </w:rPr>
            </w:pPr>
          </w:p>
        </w:tc>
        <w:tc>
          <w:tcPr>
            <w:tcW w:w="5974" w:type="dxa"/>
          </w:tcPr>
          <w:p w14:paraId="2EB5074B" w14:textId="580908EF" w:rsidR="006860FD" w:rsidRPr="00906B97" w:rsidRDefault="00906B97" w:rsidP="006860FD">
            <w:pPr>
              <w:pStyle w:val="Normalfet"/>
              <w:rPr>
                <w:rFonts w:asciiTheme="minorHAnsi" w:hAnsiTheme="minorHAnsi" w:cstheme="minorHAnsi"/>
                <w:b w:val="0"/>
                <w:bCs/>
                <w:sz w:val="24"/>
                <w:szCs w:val="24"/>
              </w:rPr>
            </w:pPr>
            <w:r w:rsidRPr="00906B97">
              <w:rPr>
                <w:rFonts w:asciiTheme="minorHAnsi" w:hAnsiTheme="minorHAnsi" w:cstheme="minorHAnsi"/>
                <w:b w:val="0"/>
                <w:bCs/>
                <w:sz w:val="24"/>
                <w:szCs w:val="24"/>
              </w:rPr>
              <w:t>Nätverket tackar</w:t>
            </w:r>
            <w:r w:rsidR="006860FD" w:rsidRPr="00906B97">
              <w:rPr>
                <w:rFonts w:asciiTheme="minorHAnsi" w:hAnsiTheme="minorHAnsi" w:cstheme="minorHAnsi"/>
                <w:b w:val="0"/>
                <w:bCs/>
                <w:sz w:val="24"/>
                <w:szCs w:val="24"/>
              </w:rPr>
              <w:t xml:space="preserve"> Tanja</w:t>
            </w:r>
            <w:r w:rsidRPr="00906B97">
              <w:rPr>
                <w:rFonts w:asciiTheme="minorHAnsi" w:hAnsiTheme="minorHAnsi" w:cstheme="minorHAnsi"/>
                <w:b w:val="0"/>
                <w:bCs/>
                <w:sz w:val="24"/>
                <w:szCs w:val="24"/>
              </w:rPr>
              <w:t xml:space="preserve"> Mårtensson från RSS Dalarna som deltar på sitt sista möte. </w:t>
            </w:r>
          </w:p>
          <w:p w14:paraId="344AD32A" w14:textId="1DE391F2" w:rsidR="006860FD" w:rsidRPr="00906B97" w:rsidRDefault="003C0162" w:rsidP="006860FD">
            <w:pPr>
              <w:rPr>
                <w:rFonts w:cstheme="minorHAnsi"/>
                <w:szCs w:val="24"/>
              </w:rPr>
            </w:pPr>
            <w:r w:rsidRPr="00906B97">
              <w:rPr>
                <w:rFonts w:cstheme="minorHAnsi"/>
                <w:szCs w:val="24"/>
              </w:rPr>
              <w:t>Nästa möte</w:t>
            </w:r>
            <w:r w:rsidR="00906B97" w:rsidRPr="00906B97">
              <w:rPr>
                <w:rFonts w:cstheme="minorHAnsi"/>
                <w:szCs w:val="24"/>
              </w:rPr>
              <w:t>, gemensamt med NSK-S</w:t>
            </w:r>
            <w:r w:rsidRPr="00906B97">
              <w:rPr>
                <w:rFonts w:cstheme="minorHAnsi"/>
                <w:szCs w:val="24"/>
              </w:rPr>
              <w:t>: 24 april</w:t>
            </w:r>
          </w:p>
          <w:p w14:paraId="131C3BB7" w14:textId="5BB2B0B7" w:rsidR="00906B97" w:rsidRPr="00906B97" w:rsidRDefault="00906B97" w:rsidP="006860FD">
            <w:pPr>
              <w:rPr>
                <w:rFonts w:cstheme="minorHAnsi"/>
                <w:szCs w:val="24"/>
              </w:rPr>
            </w:pPr>
            <w:r w:rsidRPr="00906B97">
              <w:rPr>
                <w:rFonts w:cstheme="minorHAnsi"/>
                <w:szCs w:val="24"/>
              </w:rPr>
              <w:t>RSS-möte: 16 maj</w:t>
            </w:r>
          </w:p>
          <w:p w14:paraId="33078345" w14:textId="6E692CB1" w:rsidR="00906B97" w:rsidRPr="00906B97" w:rsidRDefault="00906B97" w:rsidP="006860FD">
            <w:pPr>
              <w:rPr>
                <w:rFonts w:cstheme="minorHAnsi"/>
                <w:szCs w:val="24"/>
              </w:rPr>
            </w:pPr>
            <w:r w:rsidRPr="00906B97">
              <w:rPr>
                <w:rFonts w:cstheme="minorHAnsi"/>
                <w:szCs w:val="24"/>
              </w:rPr>
              <w:t>Kansliet bjuder in till e</w:t>
            </w:r>
            <w:r w:rsidR="003C0162" w:rsidRPr="00906B97">
              <w:rPr>
                <w:rFonts w:cstheme="minorHAnsi"/>
                <w:szCs w:val="24"/>
              </w:rPr>
              <w:t xml:space="preserve">xtrainsatt möte om ny </w:t>
            </w:r>
            <w:proofErr w:type="spellStart"/>
            <w:r w:rsidR="003C0162" w:rsidRPr="00906B97">
              <w:rPr>
                <w:rFonts w:cstheme="minorHAnsi"/>
                <w:szCs w:val="24"/>
              </w:rPr>
              <w:t>SoL</w:t>
            </w:r>
            <w:r w:rsidRPr="00906B97">
              <w:rPr>
                <w:rFonts w:cstheme="minorHAnsi"/>
                <w:szCs w:val="24"/>
              </w:rPr>
              <w:t>.</w:t>
            </w:r>
            <w:proofErr w:type="spellEnd"/>
          </w:p>
          <w:p w14:paraId="71B31E8D" w14:textId="48669063" w:rsidR="003C0162" w:rsidRPr="00906B97" w:rsidRDefault="003C0162" w:rsidP="006860FD">
            <w:pPr>
              <w:rPr>
                <w:rFonts w:cstheme="minorHAnsi"/>
                <w:szCs w:val="24"/>
              </w:rPr>
            </w:pPr>
            <w:r w:rsidRPr="00906B97">
              <w:rPr>
                <w:rFonts w:cstheme="minorHAnsi"/>
                <w:szCs w:val="24"/>
              </w:rPr>
              <w:t xml:space="preserve"> </w:t>
            </w:r>
          </w:p>
        </w:tc>
      </w:tr>
    </w:tbl>
    <w:p w14:paraId="2BDF8CF8" w14:textId="36F50EFB" w:rsidR="002411D1" w:rsidRPr="00F01A43" w:rsidRDefault="002411D1" w:rsidP="00EE1961">
      <w:pPr>
        <w:spacing w:after="200" w:line="276" w:lineRule="auto"/>
      </w:pPr>
    </w:p>
    <w:p w14:paraId="228B6CF0" w14:textId="77777777" w:rsidR="00C76A2D" w:rsidRDefault="00C76A2D" w:rsidP="00C76A2D"/>
    <w:p w14:paraId="0ED4C2AE" w14:textId="77777777" w:rsidR="00C76A2D" w:rsidRDefault="00C76A2D" w:rsidP="00EE1961">
      <w:pPr>
        <w:spacing w:after="200" w:line="276" w:lineRule="auto"/>
      </w:pPr>
    </w:p>
    <w:sectPr w:rsidR="00C76A2D" w:rsidSect="00E00505">
      <w:headerReference w:type="even" r:id="rId11"/>
      <w:headerReference w:type="default" r:id="rId12"/>
      <w:footerReference w:type="default" r:id="rId13"/>
      <w:headerReference w:type="first" r:id="rId14"/>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B4CB" w14:textId="77777777" w:rsidR="000857D4" w:rsidRDefault="000857D4" w:rsidP="00EE1961">
      <w:pPr>
        <w:spacing w:after="0" w:line="240" w:lineRule="auto"/>
      </w:pPr>
      <w:r>
        <w:separator/>
      </w:r>
    </w:p>
  </w:endnote>
  <w:endnote w:type="continuationSeparator" w:id="0">
    <w:p w14:paraId="520A2967" w14:textId="77777777" w:rsidR="000857D4" w:rsidRDefault="000857D4"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B74A" w14:textId="77777777" w:rsidR="000857D4" w:rsidRDefault="000857D4" w:rsidP="00EE1961">
      <w:pPr>
        <w:spacing w:after="0" w:line="240" w:lineRule="auto"/>
      </w:pPr>
      <w:r>
        <w:separator/>
      </w:r>
    </w:p>
  </w:footnote>
  <w:footnote w:type="continuationSeparator" w:id="0">
    <w:p w14:paraId="7624C2E9" w14:textId="77777777" w:rsidR="000857D4" w:rsidRDefault="000857D4"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A76" w14:textId="364B9DAF"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93B" w14:textId="0DED1B25" w:rsidR="008D0B09" w:rsidRDefault="00C81183">
    <w:pPr>
      <w:pStyle w:val="Sidhuvud"/>
    </w:pPr>
    <w:r>
      <w:rPr>
        <w:rFonts w:ascii="Calibri" w:hAnsi="Calibri" w:cs="Calibri"/>
        <w:noProof/>
        <w:sz w:val="28"/>
        <w:u w:val="single"/>
        <w:lang w:eastAsia="sv-SE"/>
      </w:rPr>
      <w:drawing>
        <wp:anchor distT="0" distB="0" distL="114300" distR="114300" simplePos="0" relativeHeight="251666432"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96C" w14:textId="0E0D7B9B"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D2F035D"/>
    <w:multiLevelType w:val="hybridMultilevel"/>
    <w:tmpl w:val="77C43F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B44868"/>
    <w:multiLevelType w:val="hybridMultilevel"/>
    <w:tmpl w:val="1786EDB6"/>
    <w:lvl w:ilvl="0" w:tplc="9ECC5FF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7D62AC"/>
    <w:multiLevelType w:val="hybridMultilevel"/>
    <w:tmpl w:val="25360B22"/>
    <w:lvl w:ilvl="0" w:tplc="730049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C195319"/>
    <w:multiLevelType w:val="hybridMultilevel"/>
    <w:tmpl w:val="674C29A6"/>
    <w:lvl w:ilvl="0" w:tplc="1EBC56C2">
      <w:start w:val="1"/>
      <w:numFmt w:val="bullet"/>
      <w:lvlText w:val="•"/>
      <w:lvlJc w:val="left"/>
      <w:pPr>
        <w:tabs>
          <w:tab w:val="num" w:pos="720"/>
        </w:tabs>
        <w:ind w:left="720" w:hanging="360"/>
      </w:pPr>
      <w:rPr>
        <w:rFonts w:ascii="Arial" w:hAnsi="Arial" w:hint="default"/>
      </w:rPr>
    </w:lvl>
    <w:lvl w:ilvl="1" w:tplc="ED4ADCBA">
      <w:start w:val="1"/>
      <w:numFmt w:val="bullet"/>
      <w:lvlText w:val="•"/>
      <w:lvlJc w:val="left"/>
      <w:pPr>
        <w:tabs>
          <w:tab w:val="num" w:pos="1440"/>
        </w:tabs>
        <w:ind w:left="1440" w:hanging="360"/>
      </w:pPr>
      <w:rPr>
        <w:rFonts w:ascii="Arial" w:hAnsi="Arial" w:hint="default"/>
      </w:rPr>
    </w:lvl>
    <w:lvl w:ilvl="2" w:tplc="50C87C8A" w:tentative="1">
      <w:start w:val="1"/>
      <w:numFmt w:val="bullet"/>
      <w:lvlText w:val="•"/>
      <w:lvlJc w:val="left"/>
      <w:pPr>
        <w:tabs>
          <w:tab w:val="num" w:pos="2160"/>
        </w:tabs>
        <w:ind w:left="2160" w:hanging="360"/>
      </w:pPr>
      <w:rPr>
        <w:rFonts w:ascii="Arial" w:hAnsi="Arial" w:hint="default"/>
      </w:rPr>
    </w:lvl>
    <w:lvl w:ilvl="3" w:tplc="538E0154" w:tentative="1">
      <w:start w:val="1"/>
      <w:numFmt w:val="bullet"/>
      <w:lvlText w:val="•"/>
      <w:lvlJc w:val="left"/>
      <w:pPr>
        <w:tabs>
          <w:tab w:val="num" w:pos="2880"/>
        </w:tabs>
        <w:ind w:left="2880" w:hanging="360"/>
      </w:pPr>
      <w:rPr>
        <w:rFonts w:ascii="Arial" w:hAnsi="Arial" w:hint="default"/>
      </w:rPr>
    </w:lvl>
    <w:lvl w:ilvl="4" w:tplc="55C25144" w:tentative="1">
      <w:start w:val="1"/>
      <w:numFmt w:val="bullet"/>
      <w:lvlText w:val="•"/>
      <w:lvlJc w:val="left"/>
      <w:pPr>
        <w:tabs>
          <w:tab w:val="num" w:pos="3600"/>
        </w:tabs>
        <w:ind w:left="3600" w:hanging="360"/>
      </w:pPr>
      <w:rPr>
        <w:rFonts w:ascii="Arial" w:hAnsi="Arial" w:hint="default"/>
      </w:rPr>
    </w:lvl>
    <w:lvl w:ilvl="5" w:tplc="3182CA8C" w:tentative="1">
      <w:start w:val="1"/>
      <w:numFmt w:val="bullet"/>
      <w:lvlText w:val="•"/>
      <w:lvlJc w:val="left"/>
      <w:pPr>
        <w:tabs>
          <w:tab w:val="num" w:pos="4320"/>
        </w:tabs>
        <w:ind w:left="4320" w:hanging="360"/>
      </w:pPr>
      <w:rPr>
        <w:rFonts w:ascii="Arial" w:hAnsi="Arial" w:hint="default"/>
      </w:rPr>
    </w:lvl>
    <w:lvl w:ilvl="6" w:tplc="190E6BBE" w:tentative="1">
      <w:start w:val="1"/>
      <w:numFmt w:val="bullet"/>
      <w:lvlText w:val="•"/>
      <w:lvlJc w:val="left"/>
      <w:pPr>
        <w:tabs>
          <w:tab w:val="num" w:pos="5040"/>
        </w:tabs>
        <w:ind w:left="5040" w:hanging="360"/>
      </w:pPr>
      <w:rPr>
        <w:rFonts w:ascii="Arial" w:hAnsi="Arial" w:hint="default"/>
      </w:rPr>
    </w:lvl>
    <w:lvl w:ilvl="7" w:tplc="E6144774" w:tentative="1">
      <w:start w:val="1"/>
      <w:numFmt w:val="bullet"/>
      <w:lvlText w:val="•"/>
      <w:lvlJc w:val="left"/>
      <w:pPr>
        <w:tabs>
          <w:tab w:val="num" w:pos="5760"/>
        </w:tabs>
        <w:ind w:left="5760" w:hanging="360"/>
      </w:pPr>
      <w:rPr>
        <w:rFonts w:ascii="Arial" w:hAnsi="Arial" w:hint="default"/>
      </w:rPr>
    </w:lvl>
    <w:lvl w:ilvl="8" w:tplc="940C12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6FA1A0B"/>
    <w:multiLevelType w:val="hybridMultilevel"/>
    <w:tmpl w:val="AAFE490C"/>
    <w:lvl w:ilvl="0" w:tplc="DC40093A">
      <w:start w:val="1"/>
      <w:numFmt w:val="bullet"/>
      <w:lvlText w:val="•"/>
      <w:lvlJc w:val="left"/>
      <w:pPr>
        <w:tabs>
          <w:tab w:val="num" w:pos="720"/>
        </w:tabs>
        <w:ind w:left="720" w:hanging="360"/>
      </w:pPr>
      <w:rPr>
        <w:rFonts w:ascii="Arial" w:hAnsi="Arial" w:hint="default"/>
      </w:rPr>
    </w:lvl>
    <w:lvl w:ilvl="1" w:tplc="6C86AA62">
      <w:start w:val="1"/>
      <w:numFmt w:val="bullet"/>
      <w:lvlText w:val="•"/>
      <w:lvlJc w:val="left"/>
      <w:pPr>
        <w:tabs>
          <w:tab w:val="num" w:pos="1440"/>
        </w:tabs>
        <w:ind w:left="1440" w:hanging="360"/>
      </w:pPr>
      <w:rPr>
        <w:rFonts w:ascii="Arial" w:hAnsi="Arial" w:hint="default"/>
      </w:rPr>
    </w:lvl>
    <w:lvl w:ilvl="2" w:tplc="E430AFE0" w:tentative="1">
      <w:start w:val="1"/>
      <w:numFmt w:val="bullet"/>
      <w:lvlText w:val="•"/>
      <w:lvlJc w:val="left"/>
      <w:pPr>
        <w:tabs>
          <w:tab w:val="num" w:pos="2160"/>
        </w:tabs>
        <w:ind w:left="2160" w:hanging="360"/>
      </w:pPr>
      <w:rPr>
        <w:rFonts w:ascii="Arial" w:hAnsi="Arial" w:hint="default"/>
      </w:rPr>
    </w:lvl>
    <w:lvl w:ilvl="3" w:tplc="AE18695C" w:tentative="1">
      <w:start w:val="1"/>
      <w:numFmt w:val="bullet"/>
      <w:lvlText w:val="•"/>
      <w:lvlJc w:val="left"/>
      <w:pPr>
        <w:tabs>
          <w:tab w:val="num" w:pos="2880"/>
        </w:tabs>
        <w:ind w:left="2880" w:hanging="360"/>
      </w:pPr>
      <w:rPr>
        <w:rFonts w:ascii="Arial" w:hAnsi="Arial" w:hint="default"/>
      </w:rPr>
    </w:lvl>
    <w:lvl w:ilvl="4" w:tplc="4CAA98A8" w:tentative="1">
      <w:start w:val="1"/>
      <w:numFmt w:val="bullet"/>
      <w:lvlText w:val="•"/>
      <w:lvlJc w:val="left"/>
      <w:pPr>
        <w:tabs>
          <w:tab w:val="num" w:pos="3600"/>
        </w:tabs>
        <w:ind w:left="3600" w:hanging="360"/>
      </w:pPr>
      <w:rPr>
        <w:rFonts w:ascii="Arial" w:hAnsi="Arial" w:hint="default"/>
      </w:rPr>
    </w:lvl>
    <w:lvl w:ilvl="5" w:tplc="E5A45CB4" w:tentative="1">
      <w:start w:val="1"/>
      <w:numFmt w:val="bullet"/>
      <w:lvlText w:val="•"/>
      <w:lvlJc w:val="left"/>
      <w:pPr>
        <w:tabs>
          <w:tab w:val="num" w:pos="4320"/>
        </w:tabs>
        <w:ind w:left="4320" w:hanging="360"/>
      </w:pPr>
      <w:rPr>
        <w:rFonts w:ascii="Arial" w:hAnsi="Arial" w:hint="default"/>
      </w:rPr>
    </w:lvl>
    <w:lvl w:ilvl="6" w:tplc="C8C82F78" w:tentative="1">
      <w:start w:val="1"/>
      <w:numFmt w:val="bullet"/>
      <w:lvlText w:val="•"/>
      <w:lvlJc w:val="left"/>
      <w:pPr>
        <w:tabs>
          <w:tab w:val="num" w:pos="5040"/>
        </w:tabs>
        <w:ind w:left="5040" w:hanging="360"/>
      </w:pPr>
      <w:rPr>
        <w:rFonts w:ascii="Arial" w:hAnsi="Arial" w:hint="default"/>
      </w:rPr>
    </w:lvl>
    <w:lvl w:ilvl="7" w:tplc="6CC42A44" w:tentative="1">
      <w:start w:val="1"/>
      <w:numFmt w:val="bullet"/>
      <w:lvlText w:val="•"/>
      <w:lvlJc w:val="left"/>
      <w:pPr>
        <w:tabs>
          <w:tab w:val="num" w:pos="5760"/>
        </w:tabs>
        <w:ind w:left="5760" w:hanging="360"/>
      </w:pPr>
      <w:rPr>
        <w:rFonts w:ascii="Arial" w:hAnsi="Arial" w:hint="default"/>
      </w:rPr>
    </w:lvl>
    <w:lvl w:ilvl="8" w:tplc="BA9203A0" w:tentative="1">
      <w:start w:val="1"/>
      <w:numFmt w:val="bullet"/>
      <w:lvlText w:val="•"/>
      <w:lvlJc w:val="left"/>
      <w:pPr>
        <w:tabs>
          <w:tab w:val="num" w:pos="6480"/>
        </w:tabs>
        <w:ind w:left="6480" w:hanging="360"/>
      </w:pPr>
      <w:rPr>
        <w:rFonts w:ascii="Arial" w:hAnsi="Arial" w:hint="default"/>
      </w:rPr>
    </w:lvl>
  </w:abstractNum>
  <w:num w:numId="1" w16cid:durableId="1284533977">
    <w:abstractNumId w:val="5"/>
  </w:num>
  <w:num w:numId="2" w16cid:durableId="715812643">
    <w:abstractNumId w:val="0"/>
  </w:num>
  <w:num w:numId="3" w16cid:durableId="2100133365">
    <w:abstractNumId w:val="6"/>
  </w:num>
  <w:num w:numId="4" w16cid:durableId="299656726">
    <w:abstractNumId w:val="3"/>
  </w:num>
  <w:num w:numId="5" w16cid:durableId="1024786749">
    <w:abstractNumId w:val="7"/>
  </w:num>
  <w:num w:numId="6" w16cid:durableId="275455530">
    <w:abstractNumId w:val="4"/>
  </w:num>
  <w:num w:numId="7" w16cid:durableId="1005521448">
    <w:abstractNumId w:val="2"/>
  </w:num>
  <w:num w:numId="8" w16cid:durableId="102324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7743"/>
    <w:rsid w:val="00013C87"/>
    <w:rsid w:val="0004546C"/>
    <w:rsid w:val="000676AD"/>
    <w:rsid w:val="000857D4"/>
    <w:rsid w:val="00100BBF"/>
    <w:rsid w:val="001308E2"/>
    <w:rsid w:val="001A5E77"/>
    <w:rsid w:val="001B2989"/>
    <w:rsid w:val="001C25E5"/>
    <w:rsid w:val="001F7517"/>
    <w:rsid w:val="0020103E"/>
    <w:rsid w:val="002411D1"/>
    <w:rsid w:val="00241225"/>
    <w:rsid w:val="00243686"/>
    <w:rsid w:val="002579D5"/>
    <w:rsid w:val="00283ED5"/>
    <w:rsid w:val="002852C7"/>
    <w:rsid w:val="002B29B8"/>
    <w:rsid w:val="002D3014"/>
    <w:rsid w:val="002F4450"/>
    <w:rsid w:val="0032259F"/>
    <w:rsid w:val="00381CB7"/>
    <w:rsid w:val="00386CFA"/>
    <w:rsid w:val="003C0162"/>
    <w:rsid w:val="003C2FC1"/>
    <w:rsid w:val="00433899"/>
    <w:rsid w:val="004408CD"/>
    <w:rsid w:val="00467221"/>
    <w:rsid w:val="00473435"/>
    <w:rsid w:val="00474D8E"/>
    <w:rsid w:val="004840FD"/>
    <w:rsid w:val="005301E0"/>
    <w:rsid w:val="005516E3"/>
    <w:rsid w:val="005523E9"/>
    <w:rsid w:val="0055392C"/>
    <w:rsid w:val="005902EA"/>
    <w:rsid w:val="00593607"/>
    <w:rsid w:val="005A4B34"/>
    <w:rsid w:val="00635C6F"/>
    <w:rsid w:val="00640270"/>
    <w:rsid w:val="00642F9C"/>
    <w:rsid w:val="006501BD"/>
    <w:rsid w:val="006860FD"/>
    <w:rsid w:val="006D0D6E"/>
    <w:rsid w:val="006E1C90"/>
    <w:rsid w:val="006F6995"/>
    <w:rsid w:val="0071689C"/>
    <w:rsid w:val="00762F7C"/>
    <w:rsid w:val="007741B1"/>
    <w:rsid w:val="007935CE"/>
    <w:rsid w:val="007B77D5"/>
    <w:rsid w:val="007D0210"/>
    <w:rsid w:val="00812A0B"/>
    <w:rsid w:val="00821BC1"/>
    <w:rsid w:val="00830779"/>
    <w:rsid w:val="00851520"/>
    <w:rsid w:val="00862039"/>
    <w:rsid w:val="00870A04"/>
    <w:rsid w:val="008756BC"/>
    <w:rsid w:val="00884E02"/>
    <w:rsid w:val="008B270A"/>
    <w:rsid w:val="008D0B09"/>
    <w:rsid w:val="00901595"/>
    <w:rsid w:val="00906B97"/>
    <w:rsid w:val="00921A9C"/>
    <w:rsid w:val="009354B9"/>
    <w:rsid w:val="009443C7"/>
    <w:rsid w:val="009775D9"/>
    <w:rsid w:val="00987E94"/>
    <w:rsid w:val="009D7F9E"/>
    <w:rsid w:val="009E0CEA"/>
    <w:rsid w:val="00A02EC2"/>
    <w:rsid w:val="00A0401E"/>
    <w:rsid w:val="00A741DD"/>
    <w:rsid w:val="00AA03F8"/>
    <w:rsid w:val="00AB17E1"/>
    <w:rsid w:val="00AB2FA5"/>
    <w:rsid w:val="00AF1B35"/>
    <w:rsid w:val="00AF4452"/>
    <w:rsid w:val="00B27084"/>
    <w:rsid w:val="00B471A9"/>
    <w:rsid w:val="00B5097A"/>
    <w:rsid w:val="00C60C97"/>
    <w:rsid w:val="00C76A2D"/>
    <w:rsid w:val="00C81183"/>
    <w:rsid w:val="00C85B52"/>
    <w:rsid w:val="00CA0673"/>
    <w:rsid w:val="00CB4234"/>
    <w:rsid w:val="00CC53FF"/>
    <w:rsid w:val="00CD1CC0"/>
    <w:rsid w:val="00D23C71"/>
    <w:rsid w:val="00D2403B"/>
    <w:rsid w:val="00D2566F"/>
    <w:rsid w:val="00D51DF7"/>
    <w:rsid w:val="00D53E03"/>
    <w:rsid w:val="00DB0A9A"/>
    <w:rsid w:val="00DB41CA"/>
    <w:rsid w:val="00DE1EA7"/>
    <w:rsid w:val="00E00505"/>
    <w:rsid w:val="00E05394"/>
    <w:rsid w:val="00E42706"/>
    <w:rsid w:val="00E8720B"/>
    <w:rsid w:val="00E942E0"/>
    <w:rsid w:val="00EB66E8"/>
    <w:rsid w:val="00EE1961"/>
    <w:rsid w:val="00EE7266"/>
    <w:rsid w:val="00EE763E"/>
    <w:rsid w:val="00EF2AA5"/>
    <w:rsid w:val="00F01A43"/>
    <w:rsid w:val="00F70B70"/>
    <w:rsid w:val="00F967C4"/>
    <w:rsid w:val="00FC056C"/>
    <w:rsid w:val="00FE1737"/>
    <w:rsid w:val="00FE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97"/>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paragraph" w:styleId="Normalwebb">
    <w:name w:val="Normal (Web)"/>
    <w:basedOn w:val="Normal"/>
    <w:uiPriority w:val="99"/>
    <w:semiHidden/>
    <w:unhideWhenUsed/>
    <w:rsid w:val="00AB17E1"/>
    <w:pPr>
      <w:spacing w:before="100" w:beforeAutospacing="1" w:after="100" w:afterAutospacing="1" w:line="240" w:lineRule="auto"/>
    </w:pPr>
    <w:rPr>
      <w:rFonts w:ascii="Calibri" w:hAnsi="Calibri" w:cs="Calibri"/>
      <w:sz w:val="22"/>
      <w:lang w:eastAsia="sv-SE"/>
    </w:rPr>
  </w:style>
  <w:style w:type="character" w:styleId="Hyperlnk">
    <w:name w:val="Hyperlink"/>
    <w:basedOn w:val="Standardstycketeckensnitt"/>
    <w:uiPriority w:val="99"/>
    <w:unhideWhenUsed/>
    <w:rsid w:val="00987E94"/>
    <w:rPr>
      <w:color w:val="0000FF" w:themeColor="hyperlink"/>
      <w:u w:val="single"/>
    </w:rPr>
  </w:style>
  <w:style w:type="character" w:styleId="Olstomnmnande">
    <w:name w:val="Unresolved Mention"/>
    <w:basedOn w:val="Standardstycketeckensnitt"/>
    <w:uiPriority w:val="99"/>
    <w:semiHidden/>
    <w:unhideWhenUsed/>
    <w:rsid w:val="00987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615">
      <w:bodyDiv w:val="1"/>
      <w:marLeft w:val="0"/>
      <w:marRight w:val="0"/>
      <w:marTop w:val="0"/>
      <w:marBottom w:val="0"/>
      <w:divBdr>
        <w:top w:val="none" w:sz="0" w:space="0" w:color="auto"/>
        <w:left w:val="none" w:sz="0" w:space="0" w:color="auto"/>
        <w:bottom w:val="none" w:sz="0" w:space="0" w:color="auto"/>
        <w:right w:val="none" w:sz="0" w:space="0" w:color="auto"/>
      </w:divBdr>
    </w:div>
    <w:div w:id="484321737">
      <w:bodyDiv w:val="1"/>
      <w:marLeft w:val="0"/>
      <w:marRight w:val="0"/>
      <w:marTop w:val="0"/>
      <w:marBottom w:val="0"/>
      <w:divBdr>
        <w:top w:val="none" w:sz="0" w:space="0" w:color="auto"/>
        <w:left w:val="none" w:sz="0" w:space="0" w:color="auto"/>
        <w:bottom w:val="none" w:sz="0" w:space="0" w:color="auto"/>
        <w:right w:val="none" w:sz="0" w:space="0" w:color="auto"/>
      </w:divBdr>
    </w:div>
    <w:div w:id="597912505">
      <w:bodyDiv w:val="1"/>
      <w:marLeft w:val="0"/>
      <w:marRight w:val="0"/>
      <w:marTop w:val="0"/>
      <w:marBottom w:val="0"/>
      <w:divBdr>
        <w:top w:val="none" w:sz="0" w:space="0" w:color="auto"/>
        <w:left w:val="none" w:sz="0" w:space="0" w:color="auto"/>
        <w:bottom w:val="none" w:sz="0" w:space="0" w:color="auto"/>
        <w:right w:val="none" w:sz="0" w:space="0" w:color="auto"/>
      </w:divBdr>
      <w:divsChild>
        <w:div w:id="1910773974">
          <w:marLeft w:val="763"/>
          <w:marRight w:val="0"/>
          <w:marTop w:val="0"/>
          <w:marBottom w:val="240"/>
          <w:divBdr>
            <w:top w:val="none" w:sz="0" w:space="0" w:color="auto"/>
            <w:left w:val="none" w:sz="0" w:space="0" w:color="auto"/>
            <w:bottom w:val="none" w:sz="0" w:space="0" w:color="auto"/>
            <w:right w:val="none" w:sz="0" w:space="0" w:color="auto"/>
          </w:divBdr>
        </w:div>
        <w:div w:id="1759709868">
          <w:marLeft w:val="763"/>
          <w:marRight w:val="0"/>
          <w:marTop w:val="0"/>
          <w:marBottom w:val="240"/>
          <w:divBdr>
            <w:top w:val="none" w:sz="0" w:space="0" w:color="auto"/>
            <w:left w:val="none" w:sz="0" w:space="0" w:color="auto"/>
            <w:bottom w:val="none" w:sz="0" w:space="0" w:color="auto"/>
            <w:right w:val="none" w:sz="0" w:space="0" w:color="auto"/>
          </w:divBdr>
        </w:div>
        <w:div w:id="1741127098">
          <w:marLeft w:val="763"/>
          <w:marRight w:val="0"/>
          <w:marTop w:val="0"/>
          <w:marBottom w:val="240"/>
          <w:divBdr>
            <w:top w:val="none" w:sz="0" w:space="0" w:color="auto"/>
            <w:left w:val="none" w:sz="0" w:space="0" w:color="auto"/>
            <w:bottom w:val="none" w:sz="0" w:space="0" w:color="auto"/>
            <w:right w:val="none" w:sz="0" w:space="0" w:color="auto"/>
          </w:divBdr>
        </w:div>
        <w:div w:id="1657371996">
          <w:marLeft w:val="763"/>
          <w:marRight w:val="0"/>
          <w:marTop w:val="0"/>
          <w:marBottom w:val="240"/>
          <w:divBdr>
            <w:top w:val="none" w:sz="0" w:space="0" w:color="auto"/>
            <w:left w:val="none" w:sz="0" w:space="0" w:color="auto"/>
            <w:bottom w:val="none" w:sz="0" w:space="0" w:color="auto"/>
            <w:right w:val="none" w:sz="0" w:space="0" w:color="auto"/>
          </w:divBdr>
        </w:div>
        <w:div w:id="954211722">
          <w:marLeft w:val="763"/>
          <w:marRight w:val="0"/>
          <w:marTop w:val="0"/>
          <w:marBottom w:val="240"/>
          <w:divBdr>
            <w:top w:val="none" w:sz="0" w:space="0" w:color="auto"/>
            <w:left w:val="none" w:sz="0" w:space="0" w:color="auto"/>
            <w:bottom w:val="none" w:sz="0" w:space="0" w:color="auto"/>
            <w:right w:val="none" w:sz="0" w:space="0" w:color="auto"/>
          </w:divBdr>
        </w:div>
        <w:div w:id="858082400">
          <w:marLeft w:val="763"/>
          <w:marRight w:val="0"/>
          <w:marTop w:val="0"/>
          <w:marBottom w:val="240"/>
          <w:divBdr>
            <w:top w:val="none" w:sz="0" w:space="0" w:color="auto"/>
            <w:left w:val="none" w:sz="0" w:space="0" w:color="auto"/>
            <w:bottom w:val="none" w:sz="0" w:space="0" w:color="auto"/>
            <w:right w:val="none" w:sz="0" w:space="0" w:color="auto"/>
          </w:divBdr>
        </w:div>
        <w:div w:id="690227589">
          <w:marLeft w:val="763"/>
          <w:marRight w:val="0"/>
          <w:marTop w:val="0"/>
          <w:marBottom w:val="240"/>
          <w:divBdr>
            <w:top w:val="none" w:sz="0" w:space="0" w:color="auto"/>
            <w:left w:val="none" w:sz="0" w:space="0" w:color="auto"/>
            <w:bottom w:val="none" w:sz="0" w:space="0" w:color="auto"/>
            <w:right w:val="none" w:sz="0" w:space="0" w:color="auto"/>
          </w:divBdr>
        </w:div>
        <w:div w:id="618494075">
          <w:marLeft w:val="763"/>
          <w:marRight w:val="0"/>
          <w:marTop w:val="0"/>
          <w:marBottom w:val="240"/>
          <w:divBdr>
            <w:top w:val="none" w:sz="0" w:space="0" w:color="auto"/>
            <w:left w:val="none" w:sz="0" w:space="0" w:color="auto"/>
            <w:bottom w:val="none" w:sz="0" w:space="0" w:color="auto"/>
            <w:right w:val="none" w:sz="0" w:space="0" w:color="auto"/>
          </w:divBdr>
        </w:div>
      </w:divsChild>
    </w:div>
    <w:div w:id="613364127">
      <w:bodyDiv w:val="1"/>
      <w:marLeft w:val="0"/>
      <w:marRight w:val="0"/>
      <w:marTop w:val="0"/>
      <w:marBottom w:val="0"/>
      <w:divBdr>
        <w:top w:val="none" w:sz="0" w:space="0" w:color="auto"/>
        <w:left w:val="none" w:sz="0" w:space="0" w:color="auto"/>
        <w:bottom w:val="none" w:sz="0" w:space="0" w:color="auto"/>
        <w:right w:val="none" w:sz="0" w:space="0" w:color="auto"/>
      </w:divBdr>
    </w:div>
    <w:div w:id="1502042703">
      <w:bodyDiv w:val="1"/>
      <w:marLeft w:val="0"/>
      <w:marRight w:val="0"/>
      <w:marTop w:val="0"/>
      <w:marBottom w:val="0"/>
      <w:divBdr>
        <w:top w:val="none" w:sz="0" w:space="0" w:color="auto"/>
        <w:left w:val="none" w:sz="0" w:space="0" w:color="auto"/>
        <w:bottom w:val="none" w:sz="0" w:space="0" w:color="auto"/>
        <w:right w:val="none" w:sz="0" w:space="0" w:color="auto"/>
      </w:divBdr>
    </w:div>
    <w:div w:id="1837695624">
      <w:bodyDiv w:val="1"/>
      <w:marLeft w:val="0"/>
      <w:marRight w:val="0"/>
      <w:marTop w:val="0"/>
      <w:marBottom w:val="0"/>
      <w:divBdr>
        <w:top w:val="none" w:sz="0" w:space="0" w:color="auto"/>
        <w:left w:val="none" w:sz="0" w:space="0" w:color="auto"/>
        <w:bottom w:val="none" w:sz="0" w:space="0" w:color="auto"/>
        <w:right w:val="none" w:sz="0" w:space="0" w:color="auto"/>
      </w:divBdr>
    </w:div>
    <w:div w:id="18438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r.se/skr/tjanster/evenemang/hittaevenemang/kalenderhandelser/oppetkunskapsutbyteforomstallningtillenforebyggandeochtillgangligsocialtjanst.79225.html"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kr.se/skr/tjanster/evenemang/hittaevenemang/kalenderhandelser/oppetkunskapsutbyteforomstallningtillenforebyggandeochtillgangligsocialtjanst.79225.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skr.se/skr/tjanster/evenemang/hittaevenemang/kalenderhandelser/oppetkunskapsutbyteforomstallningtillenforebyggandeochtillgangligsocialtjanst.79225.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ef351808-ea1a-4017-997a-a2f808228ff4" xsi:nil="true"/>
    <MigrationWizIdPermissionLevels xmlns="ef351808-ea1a-4017-997a-a2f808228ff4" xsi:nil="true"/>
    <TaxCatchAll xmlns="d19e9cd0-e61d-44fe-81d2-3a880cb1baa2" xsi:nil="true"/>
    <MigrationWizIdSecurityGroups xmlns="ef351808-ea1a-4017-997a-a2f808228ff4" xsi:nil="true"/>
    <MigrationWizId xmlns="ef351808-ea1a-4017-997a-a2f808228ff4" xsi:nil="true"/>
    <MigrationWizIdDocumentLibraryPermissions xmlns="ef351808-ea1a-4017-997a-a2f808228ff4" xsi:nil="true"/>
    <lcf76f155ced4ddcb4097134ff3c332f xmlns="ef351808-ea1a-4017-997a-a2f808228f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9399E-FE99-4613-BF93-238D572BD7B9}">
  <ds:schemaRefs>
    <ds:schemaRef ds:uri="http://schemas.openxmlformats.org/officeDocument/2006/bibliography"/>
  </ds:schemaRefs>
</ds:datastoreItem>
</file>

<file path=customXml/itemProps2.xml><?xml version="1.0" encoding="utf-8"?>
<ds:datastoreItem xmlns:ds="http://schemas.openxmlformats.org/officeDocument/2006/customXml" ds:itemID="{B3564140-E9EA-4455-8009-F271568ED904}"/>
</file>

<file path=customXml/itemProps3.xml><?xml version="1.0" encoding="utf-8"?>
<ds:datastoreItem xmlns:ds="http://schemas.openxmlformats.org/officeDocument/2006/customXml" ds:itemID="{271AA67B-2416-4A85-A6E2-E276FD404AE0}"/>
</file>

<file path=customXml/itemProps4.xml><?xml version="1.0" encoding="utf-8"?>
<ds:datastoreItem xmlns:ds="http://schemas.openxmlformats.org/officeDocument/2006/customXml" ds:itemID="{46C7001B-CCD7-4EEF-A8DD-B0453CC12F6C}"/>
</file>

<file path=docProps/app.xml><?xml version="1.0" encoding="utf-8"?>
<Properties xmlns="http://schemas.openxmlformats.org/officeDocument/2006/extended-properties" xmlns:vt="http://schemas.openxmlformats.org/officeDocument/2006/docPropsVTypes">
  <Template>Normal</Template>
  <TotalTime>0</TotalTime>
  <Pages>8</Pages>
  <Words>2165</Words>
  <Characters>11475</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Wiberg Camilla</cp:lastModifiedBy>
  <cp:revision>2</cp:revision>
  <dcterms:created xsi:type="dcterms:W3CDTF">2024-02-22T12:07:00Z</dcterms:created>
  <dcterms:modified xsi:type="dcterms:W3CDTF">2024-02-22T12:07:00Z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ies>
</file>