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5737"/>
        <w:gridCol w:w="8"/>
      </w:tblGrid>
      <w:tr w:rsidR="008D0B09" w:rsidRPr="00241225" w14:paraId="58A268D5" w14:textId="77777777" w:rsidTr="005C0DA5">
        <w:trPr>
          <w:trHeight w:val="378"/>
        </w:trPr>
        <w:tc>
          <w:tcPr>
            <w:tcW w:w="8284" w:type="dxa"/>
            <w:gridSpan w:val="3"/>
            <w:vAlign w:val="center"/>
          </w:tcPr>
          <w:p w14:paraId="5FA85A70" w14:textId="13C2D089" w:rsidR="008D0B09" w:rsidRPr="00241225" w:rsidRDefault="00B31484" w:rsidP="008D0B09">
            <w:pPr>
              <w:spacing w:after="200" w:line="276" w:lineRule="auto"/>
              <w:jc w:val="center"/>
              <w:rPr>
                <w:rFonts w:cstheme="minorHAnsi"/>
                <w:u w:val="single"/>
              </w:rPr>
            </w:pPr>
            <w:bookmarkStart w:id="0" w:name="_GoBack"/>
            <w:bookmarkEnd w:id="0"/>
            <w:r>
              <w:rPr>
                <w:rFonts w:cstheme="minorHAnsi"/>
                <w:sz w:val="28"/>
                <w:u w:val="single"/>
              </w:rPr>
              <w:t xml:space="preserve">Gemensamt möte med RSS och NSK-S </w:t>
            </w:r>
          </w:p>
        </w:tc>
      </w:tr>
      <w:tr w:rsidR="008D0B09" w:rsidRPr="00241225" w14:paraId="6070412F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699C8DAA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Plats:</w:t>
            </w:r>
          </w:p>
        </w:tc>
        <w:tc>
          <w:tcPr>
            <w:tcW w:w="5737" w:type="dxa"/>
            <w:vAlign w:val="center"/>
          </w:tcPr>
          <w:p w14:paraId="35F3AE3E" w14:textId="7F9C88E2" w:rsidR="008D0B09" w:rsidRPr="00241225" w:rsidRDefault="00B31484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Torget, Stockholm.</w:t>
            </w:r>
          </w:p>
        </w:tc>
      </w:tr>
      <w:tr w:rsidR="008D0B09" w:rsidRPr="00241225" w14:paraId="0175634B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4D819EE9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Datum: </w:t>
            </w:r>
          </w:p>
        </w:tc>
        <w:tc>
          <w:tcPr>
            <w:tcW w:w="5737" w:type="dxa"/>
            <w:vAlign w:val="center"/>
          </w:tcPr>
          <w:p w14:paraId="00BA2DA2" w14:textId="4E1DA545" w:rsidR="008D0B09" w:rsidRPr="00241225" w:rsidRDefault="00B31484" w:rsidP="008D0B0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 mars 2023</w:t>
            </w:r>
            <w:r w:rsidR="00B70BB2">
              <w:rPr>
                <w:rFonts w:cstheme="minorHAnsi"/>
              </w:rPr>
              <w:t xml:space="preserve"> 9.30-12</w:t>
            </w:r>
          </w:p>
        </w:tc>
      </w:tr>
      <w:tr w:rsidR="008D0B09" w:rsidRPr="00241225" w14:paraId="7BB5941B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3391AE92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Ordförande:</w:t>
            </w:r>
          </w:p>
        </w:tc>
        <w:tc>
          <w:tcPr>
            <w:tcW w:w="5737" w:type="dxa"/>
            <w:vAlign w:val="center"/>
          </w:tcPr>
          <w:p w14:paraId="76E2F3F2" w14:textId="4C5081B5" w:rsidR="008D0B09" w:rsidRPr="00241225" w:rsidRDefault="0015302B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Anna Lilja Qvarlander och Camilla Wiberg</w:t>
            </w:r>
          </w:p>
        </w:tc>
      </w:tr>
      <w:tr w:rsidR="008D0B09" w:rsidRPr="00241225" w14:paraId="2131455B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7FFFC01F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Dokumentation:</w:t>
            </w:r>
          </w:p>
        </w:tc>
        <w:tc>
          <w:tcPr>
            <w:tcW w:w="5737" w:type="dxa"/>
            <w:vAlign w:val="center"/>
          </w:tcPr>
          <w:p w14:paraId="117A7042" w14:textId="403A4080" w:rsidR="008D0B09" w:rsidRPr="00241225" w:rsidRDefault="00B70BB2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Anna Nielsen</w:t>
            </w:r>
          </w:p>
        </w:tc>
      </w:tr>
      <w:tr w:rsidR="008D0B09" w:rsidRPr="00241225" w14:paraId="74397B43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7A3E826E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Nästa möte: </w:t>
            </w:r>
          </w:p>
        </w:tc>
        <w:tc>
          <w:tcPr>
            <w:tcW w:w="5737" w:type="dxa"/>
            <w:vAlign w:val="center"/>
          </w:tcPr>
          <w:p w14:paraId="4B1EB603" w14:textId="21BC1000" w:rsidR="008D0B09" w:rsidRPr="00241225" w:rsidRDefault="00B70BB2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31 maj, digitalt.</w:t>
            </w:r>
          </w:p>
        </w:tc>
      </w:tr>
      <w:tr w:rsidR="008D0B09" w:rsidRPr="00241225" w14:paraId="1AFEA62B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66F1C371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Protokollet:</w:t>
            </w:r>
          </w:p>
        </w:tc>
        <w:tc>
          <w:tcPr>
            <w:tcW w:w="5737" w:type="dxa"/>
            <w:vAlign w:val="center"/>
          </w:tcPr>
          <w:p w14:paraId="31A17B29" w14:textId="77777777" w:rsidR="008D0B09" w:rsidRPr="00241225" w:rsidRDefault="008D0B09" w:rsidP="004840FD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 xml:space="preserve">Punkterna följer dagordningen/agendans ordning  </w:t>
            </w:r>
          </w:p>
        </w:tc>
      </w:tr>
      <w:tr w:rsidR="008D0B09" w:rsidRPr="00241225" w14:paraId="09B9DBCC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36398408" w14:textId="77777777" w:rsidR="008D0B09" w:rsidRPr="007A4653" w:rsidRDefault="008D0B09" w:rsidP="007A4653">
            <w:pPr>
              <w:pStyle w:val="Normalfet"/>
              <w:rPr>
                <w:b w:val="0"/>
                <w:bCs/>
              </w:rPr>
            </w:pPr>
            <w:r w:rsidRPr="007A4653">
              <w:rPr>
                <w:bCs/>
              </w:rPr>
              <w:t>Agenda/</w:t>
            </w:r>
            <w:r w:rsidRPr="007A4653">
              <w:rPr>
                <w:bCs/>
              </w:rPr>
              <w:br/>
              <w:t xml:space="preserve">dagordning: </w:t>
            </w:r>
          </w:p>
        </w:tc>
        <w:tc>
          <w:tcPr>
            <w:tcW w:w="5737" w:type="dxa"/>
            <w:vAlign w:val="center"/>
          </w:tcPr>
          <w:p w14:paraId="578AFA86" w14:textId="1C9BD358" w:rsidR="008D0B09" w:rsidRPr="00241225" w:rsidRDefault="008D0B09" w:rsidP="008D0B09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 xml:space="preserve">För fullständig agenda se </w:t>
            </w:r>
            <w:r w:rsidR="00B70BB2">
              <w:rPr>
                <w:rFonts w:cstheme="minorHAnsi"/>
              </w:rPr>
              <w:t>PPT</w:t>
            </w:r>
          </w:p>
        </w:tc>
      </w:tr>
      <w:tr w:rsidR="00B07AEF" w:rsidRPr="00241225" w14:paraId="3F56F001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448BFA43" w14:textId="77777777" w:rsidR="00B07AEF" w:rsidRPr="00974B1F" w:rsidRDefault="00B07AEF" w:rsidP="007A4653">
            <w:pPr>
              <w:pStyle w:val="Normalfet"/>
              <w:rPr>
                <w:bCs/>
              </w:rPr>
            </w:pPr>
            <w:r>
              <w:rPr>
                <w:bCs/>
              </w:rPr>
              <w:t>Välkomna och inledning</w:t>
            </w:r>
          </w:p>
          <w:p w14:paraId="490CA997" w14:textId="77777777" w:rsidR="00B07AEF" w:rsidRPr="00974B1F" w:rsidRDefault="00B07AEF" w:rsidP="007A4653">
            <w:pPr>
              <w:pStyle w:val="Normalfet"/>
              <w:rPr>
                <w:bCs/>
              </w:rPr>
            </w:pPr>
          </w:p>
          <w:p w14:paraId="3A31D0EA" w14:textId="00935EEF" w:rsidR="00B07AEF" w:rsidRPr="007A4653" w:rsidRDefault="00B07AEF" w:rsidP="00974B1F">
            <w:pPr>
              <w:pStyle w:val="Normalfet"/>
              <w:rPr>
                <w:bCs/>
              </w:rPr>
            </w:pPr>
          </w:p>
        </w:tc>
        <w:tc>
          <w:tcPr>
            <w:tcW w:w="5737" w:type="dxa"/>
          </w:tcPr>
          <w:p w14:paraId="24287681" w14:textId="653778BF" w:rsidR="002C0DF2" w:rsidRPr="00B31484" w:rsidRDefault="00B31484" w:rsidP="00B07AEF">
            <w:r>
              <w:t xml:space="preserve">Anna Lilja Qvarlander och Camilla Wiberg välkomnar alla . </w:t>
            </w:r>
            <w:r w:rsidR="0015302B">
              <w:t xml:space="preserve">En </w:t>
            </w:r>
            <w:r w:rsidR="007A4653">
              <w:t>p</w:t>
            </w:r>
            <w:r>
              <w:t xml:space="preserve">resentationsrunda följs av </w:t>
            </w:r>
            <w:r w:rsidR="0015302B">
              <w:t xml:space="preserve"> genomgång av dagens </w:t>
            </w:r>
            <w:r>
              <w:t>dagordning</w:t>
            </w:r>
            <w:r w:rsidR="0015302B">
              <w:t>.</w:t>
            </w:r>
          </w:p>
        </w:tc>
      </w:tr>
      <w:tr w:rsidR="00B07AEF" w:rsidRPr="00241225" w14:paraId="0DFD1D76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1AAE16BB" w14:textId="77777777" w:rsidR="00B07AEF" w:rsidRDefault="00B07AEF" w:rsidP="00B07AEF">
            <w:pPr>
              <w:pStyle w:val="Normalfet"/>
              <w:rPr>
                <w:bCs/>
              </w:rPr>
            </w:pPr>
            <w:r w:rsidRPr="00944121">
              <w:rPr>
                <w:bCs/>
              </w:rPr>
              <w:t>Återkoppling avseende intressebevakning för en ny socialtjänstlag och för en reglering av regionala samverkans- och stödstrukturer.</w:t>
            </w:r>
          </w:p>
          <w:p w14:paraId="05423899" w14:textId="44B187BB" w:rsidR="00974B1F" w:rsidRPr="007A4653" w:rsidRDefault="00974B1F" w:rsidP="007A4653">
            <w:r>
              <w:rPr>
                <w:lang w:eastAsia="sv-SE"/>
              </w:rPr>
              <w:t>Camilla Wiberg</w:t>
            </w:r>
          </w:p>
        </w:tc>
        <w:tc>
          <w:tcPr>
            <w:tcW w:w="5737" w:type="dxa"/>
          </w:tcPr>
          <w:p w14:paraId="11BA6959" w14:textId="2051EBDF" w:rsidR="00B07AEF" w:rsidRPr="00B31484" w:rsidRDefault="00B07AEF" w:rsidP="00B07AEF">
            <w:pPr>
              <w:rPr>
                <w:i/>
                <w:iCs/>
              </w:rPr>
            </w:pPr>
            <w:r w:rsidRPr="00B31484">
              <w:t>Camilla Wiberg</w:t>
            </w:r>
            <w:r w:rsidR="00B31484">
              <w:t xml:space="preserve"> g</w:t>
            </w:r>
            <w:r w:rsidR="00B31484" w:rsidRPr="00B31484">
              <w:t>er en å</w:t>
            </w:r>
            <w:r w:rsidRPr="00B31484">
              <w:t>terkoppling</w:t>
            </w:r>
            <w:r w:rsidRPr="00A3176B">
              <w:t xml:space="preserve"> avseende </w:t>
            </w:r>
            <w:r w:rsidR="0015302B">
              <w:t xml:space="preserve">SKR:s </w:t>
            </w:r>
            <w:r w:rsidRPr="00A3176B">
              <w:t>intressebevakning för en ny socialtjänstlag och för en regler</w:t>
            </w:r>
            <w:r>
              <w:t>i</w:t>
            </w:r>
            <w:r w:rsidRPr="00A3176B">
              <w:t xml:space="preserve">ng av </w:t>
            </w:r>
            <w:r w:rsidR="0015302B">
              <w:t>RSS</w:t>
            </w:r>
            <w:r w:rsidR="00974B1F" w:rsidRPr="005C0DA5">
              <w:t xml:space="preserve"> (Se PP</w:t>
            </w:r>
            <w:r w:rsidR="005C0DA5" w:rsidRPr="005C0DA5">
              <w:t>T 6-10</w:t>
            </w:r>
            <w:r w:rsidR="00974B1F" w:rsidRPr="005C0DA5">
              <w:t>)</w:t>
            </w:r>
          </w:p>
          <w:p w14:paraId="7E350D9B" w14:textId="584D51A7" w:rsidR="00B31484" w:rsidRDefault="00B31484" w:rsidP="00C42B54">
            <w:r>
              <w:t>Under mötet med statssekreteraren på RSS</w:t>
            </w:r>
            <w:r w:rsidR="0015302B">
              <w:t>-</w:t>
            </w:r>
            <w:r>
              <w:t>möte</w:t>
            </w:r>
            <w:r w:rsidR="0015302B">
              <w:t>t den 15/3</w:t>
            </w:r>
            <w:r>
              <w:t xml:space="preserve"> ställde </w:t>
            </w:r>
            <w:r w:rsidR="0015302B">
              <w:t>hon</w:t>
            </w:r>
            <w:r>
              <w:t xml:space="preserve"> frågan om </w:t>
            </w:r>
            <w:r w:rsidR="002C0DF2">
              <w:t xml:space="preserve">hur vi skulle sluta glappen som </w:t>
            </w:r>
            <w:r>
              <w:t>f</w:t>
            </w:r>
            <w:r w:rsidR="002C0DF2">
              <w:t>inns mellan nationell och lokal nivå</w:t>
            </w:r>
            <w:r>
              <w:t xml:space="preserve">. Då </w:t>
            </w:r>
            <w:r w:rsidR="002C0DF2">
              <w:t>lyftes speciellt RSS som en möjlighet.</w:t>
            </w:r>
          </w:p>
          <w:p w14:paraId="52FEB4F6" w14:textId="22B38466" w:rsidR="00B07AEF" w:rsidRDefault="0015302B" w:rsidP="00C42B54">
            <w:pPr>
              <w:rPr>
                <w:rFonts w:cstheme="minorHAnsi"/>
              </w:rPr>
            </w:pPr>
            <w:r>
              <w:t>Vad gäller intressebevakning för reglering av RSS har det hållits</w:t>
            </w:r>
            <w:r w:rsidR="00B31484">
              <w:t xml:space="preserve"> workshops och möten med </w:t>
            </w:r>
            <w:r w:rsidR="00C95AFE">
              <w:t>referensgrupp</w:t>
            </w:r>
            <w:r>
              <w:t>. Målet</w:t>
            </w:r>
            <w:r w:rsidR="007A4653">
              <w:t xml:space="preserve"> med dessa </w:t>
            </w:r>
            <w:r w:rsidR="00B31484">
              <w:t xml:space="preserve">har </w:t>
            </w:r>
            <w:r>
              <w:t>varit att</w:t>
            </w:r>
            <w:r w:rsidR="00C42B54">
              <w:t xml:space="preserve"> tydliggöra vilken funktion som ska regleras</w:t>
            </w:r>
            <w:r w:rsidR="007C141A">
              <w:t xml:space="preserve"> i en eventuell förordning</w:t>
            </w:r>
            <w:r w:rsidR="00C42B54">
              <w:t xml:space="preserve">, och då gäller det socialtjänstens område. </w:t>
            </w:r>
            <w:r>
              <w:t>SKR</w:t>
            </w:r>
            <w:r w:rsidR="007A4653">
              <w:t xml:space="preserve"> </w:t>
            </w:r>
            <w:r w:rsidR="00C42B54">
              <w:t xml:space="preserve">vet att RSS har </w:t>
            </w:r>
            <w:proofErr w:type="gramStart"/>
            <w:r w:rsidR="00C42B54">
              <w:t>en</w:t>
            </w:r>
            <w:proofErr w:type="gramEnd"/>
            <w:r w:rsidR="00C42B54">
              <w:t xml:space="preserve"> bredare arbetsområde men</w:t>
            </w:r>
            <w:r w:rsidR="00B31484">
              <w:t xml:space="preserve"> h</w:t>
            </w:r>
            <w:r w:rsidR="00C42B54">
              <w:t>ar landat i ett antal funktioner som kan tydliggöras</w:t>
            </w:r>
            <w:r>
              <w:t xml:space="preserve"> i relation till kunskapsstyrning i socialtjänsten</w:t>
            </w:r>
            <w:r w:rsidR="00C42B54">
              <w:t>: att ge stöd för uppföljning och analys</w:t>
            </w:r>
            <w:r w:rsidR="00B31484">
              <w:t>,</w:t>
            </w:r>
            <w:r w:rsidR="00C42B54">
              <w:t xml:space="preserve"> att vara ett nära stöd i förbättringsarbete och utvecklingsarbete ur ett regionalt perspektiv</w:t>
            </w:r>
            <w:r>
              <w:t>,</w:t>
            </w:r>
            <w:r w:rsidR="00C42B54">
              <w:t xml:space="preserve"> </w:t>
            </w:r>
            <w:r w:rsidR="00170AC8">
              <w:t xml:space="preserve">att </w:t>
            </w:r>
            <w:r w:rsidR="00C42B54">
              <w:t xml:space="preserve">vara en </w:t>
            </w:r>
            <w:r w:rsidR="00B31484">
              <w:t>dialogpartner</w:t>
            </w:r>
            <w:r w:rsidR="00C42B54">
              <w:t xml:space="preserve"> till statens myndighet</w:t>
            </w:r>
            <w:r w:rsidR="007A4653">
              <w:t>er</w:t>
            </w:r>
            <w:r w:rsidR="00C42B54">
              <w:t xml:space="preserve"> och SKR i</w:t>
            </w:r>
            <w:r w:rsidR="007A4653">
              <w:t xml:space="preserve"> nationella</w:t>
            </w:r>
            <w:r w:rsidR="00C42B54">
              <w:t xml:space="preserve"> utvecklingsarbeten</w:t>
            </w:r>
            <w:r w:rsidR="007A4653">
              <w:t xml:space="preserve">, </w:t>
            </w:r>
            <w:r>
              <w:t xml:space="preserve">att </w:t>
            </w:r>
            <w:r w:rsidR="00C42B54">
              <w:t xml:space="preserve">medverka till </w:t>
            </w:r>
            <w:r w:rsidR="00B31484">
              <w:t>kompetensutveckling</w:t>
            </w:r>
            <w:r w:rsidR="00C42B54">
              <w:t xml:space="preserve"> för socialtjänstens </w:t>
            </w:r>
            <w:r w:rsidR="00B31484">
              <w:t>medarbetare,</w:t>
            </w:r>
            <w:r w:rsidR="00C42B54">
              <w:t xml:space="preserve"> att medverka till praktiknära forskning om och med socialtjänst. </w:t>
            </w:r>
          </w:p>
          <w:p w14:paraId="13D5D26C" w14:textId="659FDB50" w:rsidR="00C42B54" w:rsidRDefault="00170AC8" w:rsidP="00C42B5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Förslagen </w:t>
            </w:r>
            <w:r w:rsidR="00BF1E7D">
              <w:rPr>
                <w:rFonts w:cstheme="minorHAnsi"/>
              </w:rPr>
              <w:t xml:space="preserve">har dragits för </w:t>
            </w:r>
            <w:r w:rsidR="00C42B54">
              <w:rPr>
                <w:rFonts w:cstheme="minorHAnsi"/>
              </w:rPr>
              <w:t>SKRs politik</w:t>
            </w:r>
            <w:r>
              <w:rPr>
                <w:rFonts w:cstheme="minorHAnsi"/>
              </w:rPr>
              <w:t xml:space="preserve"> och</w:t>
            </w:r>
            <w:r w:rsidR="007A4653">
              <w:rPr>
                <w:rFonts w:cstheme="minorHAnsi"/>
              </w:rPr>
              <w:t xml:space="preserve"> SKR kommer nu att behöva involvera de nya politikerna som tillsätts under våren.</w:t>
            </w:r>
          </w:p>
          <w:p w14:paraId="0E4642BA" w14:textId="522EB40C" w:rsidR="00C42B54" w:rsidRDefault="00B31484" w:rsidP="00C42B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Inspel: RSS </w:t>
            </w:r>
            <w:r w:rsidR="00170AC8">
              <w:rPr>
                <w:rFonts w:cstheme="minorHAnsi"/>
              </w:rPr>
              <w:t xml:space="preserve">önskar </w:t>
            </w:r>
            <w:r>
              <w:rPr>
                <w:rFonts w:cstheme="minorHAnsi"/>
              </w:rPr>
              <w:t xml:space="preserve">ett underlag till politiker, så att man kan föra motsvarande dialog på regional nivå. </w:t>
            </w:r>
          </w:p>
          <w:p w14:paraId="5881FE14" w14:textId="6385ABC3" w:rsidR="00ED71EE" w:rsidRPr="00241225" w:rsidRDefault="006E5140" w:rsidP="006E5140">
            <w:pPr>
              <w:rPr>
                <w:rFonts w:cstheme="minorHAnsi"/>
              </w:rPr>
            </w:pPr>
            <w:r>
              <w:rPr>
                <w:rFonts w:cstheme="minorHAnsi"/>
              </w:rPr>
              <w:t>Intressebevakning ny So</w:t>
            </w:r>
            <w:r w:rsidR="00C42B54">
              <w:rPr>
                <w:rFonts w:cstheme="minorHAnsi"/>
              </w:rPr>
              <w:t>L:</w:t>
            </w:r>
            <w:r>
              <w:rPr>
                <w:rFonts w:cstheme="minorHAnsi"/>
              </w:rPr>
              <w:t xml:space="preserve"> SKR </w:t>
            </w:r>
            <w:r w:rsidR="00170AC8">
              <w:rPr>
                <w:rFonts w:cstheme="minorHAnsi"/>
              </w:rPr>
              <w:t>gör en beräkning av kostnaden för omställningsarbetet</w:t>
            </w:r>
            <w:r>
              <w:rPr>
                <w:rFonts w:cstheme="minorHAnsi"/>
              </w:rPr>
              <w:t xml:space="preserve">. </w:t>
            </w:r>
            <w:r w:rsidR="00170AC8">
              <w:rPr>
                <w:rFonts w:cstheme="minorHAnsi"/>
              </w:rPr>
              <w:t>En eventuell överenskommelse</w:t>
            </w:r>
            <w:r w:rsidR="007A465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beräknas vara i </w:t>
            </w:r>
            <w:r w:rsidR="00170AC8">
              <w:rPr>
                <w:rFonts w:cstheme="minorHAnsi"/>
              </w:rPr>
              <w:t>minst</w:t>
            </w:r>
            <w:r w:rsidR="007A4653">
              <w:rPr>
                <w:rFonts w:cstheme="minorHAnsi"/>
              </w:rPr>
              <w:t xml:space="preserve"> samma</w:t>
            </w:r>
            <w:r w:rsidR="00170AC8">
              <w:rPr>
                <w:rFonts w:cstheme="minorHAnsi"/>
              </w:rPr>
              <w:t xml:space="preserve"> omfattning </w:t>
            </w:r>
            <w:r w:rsidR="00D700A0">
              <w:rPr>
                <w:rFonts w:cstheme="minorHAnsi"/>
              </w:rPr>
              <w:t xml:space="preserve">som </w:t>
            </w:r>
            <w:r w:rsidR="00170AC8">
              <w:rPr>
                <w:rFonts w:cstheme="minorHAnsi"/>
              </w:rPr>
              <w:t xml:space="preserve">överenskommelsen om God och </w:t>
            </w:r>
            <w:r>
              <w:rPr>
                <w:rFonts w:cstheme="minorHAnsi"/>
              </w:rPr>
              <w:t>nära vård</w:t>
            </w:r>
            <w:r w:rsidR="00BA610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C42B54">
              <w:rPr>
                <w:rFonts w:cstheme="minorHAnsi"/>
              </w:rPr>
              <w:t>Målsättning</w:t>
            </w:r>
            <w:r w:rsidR="00170AC8">
              <w:rPr>
                <w:rFonts w:cstheme="minorHAnsi"/>
              </w:rPr>
              <w:t>en är en övere</w:t>
            </w:r>
            <w:r w:rsidR="007A4653">
              <w:rPr>
                <w:rFonts w:cstheme="minorHAnsi"/>
              </w:rPr>
              <w:t>n</w:t>
            </w:r>
            <w:r w:rsidR="00170AC8">
              <w:rPr>
                <w:rFonts w:cstheme="minorHAnsi"/>
              </w:rPr>
              <w:t>skommelse</w:t>
            </w:r>
            <w:r w:rsidR="007A4653">
              <w:rPr>
                <w:rFonts w:cstheme="minorHAnsi"/>
              </w:rPr>
              <w:t xml:space="preserve"> </w:t>
            </w:r>
            <w:r w:rsidR="00C42B54">
              <w:rPr>
                <w:rFonts w:cstheme="minorHAnsi"/>
              </w:rPr>
              <w:t xml:space="preserve">på </w:t>
            </w:r>
            <w:r>
              <w:rPr>
                <w:rFonts w:cstheme="minorHAnsi"/>
              </w:rPr>
              <w:t>sju</w:t>
            </w:r>
            <w:r w:rsidR="00C42B54">
              <w:rPr>
                <w:rFonts w:cstheme="minorHAnsi"/>
              </w:rPr>
              <w:t xml:space="preserve"> år. </w:t>
            </w:r>
            <w:r>
              <w:rPr>
                <w:rFonts w:cstheme="minorHAnsi"/>
              </w:rPr>
              <w:t xml:space="preserve">RSS lyfter behovet av stabila </w:t>
            </w:r>
            <w:proofErr w:type="spellStart"/>
            <w:r>
              <w:rPr>
                <w:rFonts w:cstheme="minorHAnsi"/>
              </w:rPr>
              <w:t>RSSer</w:t>
            </w:r>
            <w:proofErr w:type="spellEnd"/>
            <w:r>
              <w:rPr>
                <w:rFonts w:cstheme="minorHAnsi"/>
              </w:rPr>
              <w:t xml:space="preserve"> för att kunna klara av att stötta kommunerna i omställningen. SKR har med sig detta</w:t>
            </w:r>
            <w:r w:rsidR="00761187">
              <w:rPr>
                <w:rFonts w:cstheme="minorHAnsi"/>
              </w:rPr>
              <w:t>.</w:t>
            </w:r>
          </w:p>
        </w:tc>
      </w:tr>
      <w:tr w:rsidR="00B07AEF" w:rsidRPr="00241225" w14:paraId="7B1E0AAA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2FCA6A18" w14:textId="77777777" w:rsidR="00B07AEF" w:rsidRDefault="00B07AEF" w:rsidP="00974B1F">
            <w:pPr>
              <w:pStyle w:val="Normalfet"/>
              <w:rPr>
                <w:bCs/>
              </w:rPr>
            </w:pPr>
            <w:r w:rsidRPr="00974B1F">
              <w:rPr>
                <w:bCs/>
              </w:rPr>
              <w:lastRenderedPageBreak/>
              <w:t>SKRs pågående undersökning av socionomprogrammet</w:t>
            </w:r>
          </w:p>
          <w:p w14:paraId="425FE353" w14:textId="458DF820" w:rsidR="00974B1F" w:rsidRPr="007A4653" w:rsidRDefault="00974B1F" w:rsidP="007A4653">
            <w:pPr>
              <w:rPr>
                <w:lang w:eastAsia="sv-SE"/>
              </w:rPr>
            </w:pPr>
            <w:r>
              <w:rPr>
                <w:lang w:eastAsia="sv-SE"/>
              </w:rPr>
              <w:t>Helena Wiklund</w:t>
            </w:r>
          </w:p>
        </w:tc>
        <w:tc>
          <w:tcPr>
            <w:tcW w:w="5737" w:type="dxa"/>
          </w:tcPr>
          <w:p w14:paraId="34F27562" w14:textId="20F33795" w:rsidR="00B07AEF" w:rsidRPr="007A4653" w:rsidRDefault="00B07AEF" w:rsidP="006E5140">
            <w:pPr>
              <w:rPr>
                <w:i/>
                <w:iCs/>
                <w:color w:val="FF0000"/>
              </w:rPr>
            </w:pPr>
            <w:r w:rsidRPr="006E5140">
              <w:t>Helena Wiklund, SKR</w:t>
            </w:r>
            <w:r w:rsidR="006E5140" w:rsidRPr="006E5140">
              <w:t>, ger en lägesrapport om</w:t>
            </w:r>
            <w:r w:rsidRPr="006E5140">
              <w:t xml:space="preserve"> SKRs </w:t>
            </w:r>
            <w:r w:rsidRPr="005C0DA5">
              <w:t>pågående undersökning av socionomprogrammet</w:t>
            </w:r>
            <w:r w:rsidR="00974B1F" w:rsidRPr="005C0DA5">
              <w:t xml:space="preserve"> (se PPT </w:t>
            </w:r>
            <w:r w:rsidR="005C0DA5" w:rsidRPr="005C0DA5">
              <w:t>11-20</w:t>
            </w:r>
            <w:r w:rsidR="00974B1F" w:rsidRPr="005C0DA5">
              <w:t>)</w:t>
            </w:r>
            <w:r w:rsidRPr="005C0DA5">
              <w:t>.</w:t>
            </w:r>
          </w:p>
          <w:p w14:paraId="4127E7E0" w14:textId="77777777" w:rsidR="00761187" w:rsidRDefault="006E5140" w:rsidP="00B07AEF">
            <w:pPr>
              <w:spacing w:after="200" w:line="276" w:lineRule="auto"/>
              <w:rPr>
                <w:rFonts w:cstheme="minorHAnsi"/>
              </w:rPr>
            </w:pPr>
            <w:r w:rsidRPr="00761187">
              <w:rPr>
                <w:rFonts w:cstheme="minorHAnsi"/>
              </w:rPr>
              <w:t>Inspel</w:t>
            </w:r>
            <w:r w:rsidR="00761187">
              <w:rPr>
                <w:rFonts w:cstheme="minorHAnsi"/>
              </w:rPr>
              <w:t xml:space="preserve">: </w:t>
            </w:r>
          </w:p>
          <w:p w14:paraId="061BC105" w14:textId="77777777" w:rsidR="00761187" w:rsidRDefault="006E5140" w:rsidP="00761187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761187">
              <w:rPr>
                <w:rFonts w:cstheme="minorHAnsi"/>
              </w:rPr>
              <w:t xml:space="preserve">Hur tar </w:t>
            </w:r>
            <w:r w:rsidRPr="007A4653">
              <w:rPr>
                <w:rFonts w:cstheme="minorHAnsi"/>
              </w:rPr>
              <w:t>man hänsyn till det faktum att färre personer inom socialtjänsten är socionomer?</w:t>
            </w:r>
            <w:r w:rsidRPr="00761187">
              <w:rPr>
                <w:rFonts w:cstheme="minorHAnsi"/>
              </w:rPr>
              <w:t xml:space="preserve"> </w:t>
            </w:r>
          </w:p>
          <w:p w14:paraId="6FA1BBFA" w14:textId="3FE317FB" w:rsidR="00341347" w:rsidRPr="00761187" w:rsidRDefault="00815D9F" w:rsidP="00761187">
            <w:pPr>
              <w:spacing w:after="200" w:line="276" w:lineRule="auto"/>
              <w:rPr>
                <w:rFonts w:cstheme="minorHAnsi"/>
              </w:rPr>
            </w:pPr>
            <w:r w:rsidRPr="00761187">
              <w:rPr>
                <w:rFonts w:cstheme="minorHAnsi"/>
              </w:rPr>
              <w:t>I</w:t>
            </w:r>
            <w:r w:rsidR="006E5140" w:rsidRPr="00761187">
              <w:rPr>
                <w:rFonts w:cstheme="minorHAnsi"/>
              </w:rPr>
              <w:t xml:space="preserve"> denna undersökning </w:t>
            </w:r>
            <w:r w:rsidR="005D5720" w:rsidRPr="00761187">
              <w:rPr>
                <w:rFonts w:cstheme="minorHAnsi"/>
              </w:rPr>
              <w:t xml:space="preserve">fokuserar man på </w:t>
            </w:r>
            <w:r w:rsidR="006E5140" w:rsidRPr="00761187">
              <w:rPr>
                <w:rFonts w:cstheme="minorHAnsi"/>
              </w:rPr>
              <w:t>hur</w:t>
            </w:r>
            <w:r w:rsidR="00341347" w:rsidRPr="00761187">
              <w:rPr>
                <w:rFonts w:cstheme="minorHAnsi"/>
              </w:rPr>
              <w:t xml:space="preserve"> </w:t>
            </w:r>
            <w:r w:rsidR="006E5140" w:rsidRPr="00761187">
              <w:rPr>
                <w:rFonts w:cstheme="minorHAnsi"/>
              </w:rPr>
              <w:t>utbildningen</w:t>
            </w:r>
            <w:r w:rsidR="00341347" w:rsidRPr="00761187">
              <w:rPr>
                <w:rFonts w:cstheme="minorHAnsi"/>
              </w:rPr>
              <w:t xml:space="preserve"> för </w:t>
            </w:r>
            <w:r w:rsidR="006E5140" w:rsidRPr="00761187">
              <w:rPr>
                <w:rFonts w:cstheme="minorHAnsi"/>
              </w:rPr>
              <w:t>socionomer</w:t>
            </w:r>
            <w:r w:rsidR="00341347" w:rsidRPr="00761187">
              <w:rPr>
                <w:rFonts w:cstheme="minorHAnsi"/>
              </w:rPr>
              <w:t xml:space="preserve"> kan vidareutvecklas. Frågan om kompetensförsörjning och kompetensen hos medarbetare som inte har socionomutbildning pågår i annat spår. </w:t>
            </w:r>
          </w:p>
          <w:p w14:paraId="7A332422" w14:textId="77777777" w:rsidR="00761187" w:rsidRDefault="00341347" w:rsidP="00761187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7A4653">
              <w:rPr>
                <w:rFonts w:cstheme="minorHAnsi"/>
              </w:rPr>
              <w:t xml:space="preserve">Viktigt att fundera över vilka som är socialchefer, </w:t>
            </w:r>
            <w:r w:rsidR="0082092E" w:rsidRPr="007A4653">
              <w:rPr>
                <w:rFonts w:cstheme="minorHAnsi"/>
              </w:rPr>
              <w:t>om det</w:t>
            </w:r>
            <w:r w:rsidRPr="007A4653">
              <w:rPr>
                <w:rFonts w:cstheme="minorHAnsi"/>
              </w:rPr>
              <w:t xml:space="preserve"> har betydelse vad man själv har för utbildning när man funderar över utbildningens innehåll</w:t>
            </w:r>
            <w:r w:rsidRPr="00761187">
              <w:rPr>
                <w:rFonts w:cstheme="minorHAnsi"/>
                <w:i/>
                <w:iCs/>
              </w:rPr>
              <w:t>.</w:t>
            </w:r>
            <w:r w:rsidRPr="00761187">
              <w:rPr>
                <w:rFonts w:cstheme="minorHAnsi"/>
              </w:rPr>
              <w:t xml:space="preserve"> </w:t>
            </w:r>
          </w:p>
          <w:p w14:paraId="0882C06B" w14:textId="37A06C09" w:rsidR="006E5140" w:rsidRPr="00761187" w:rsidRDefault="006E5140" w:rsidP="00761187">
            <w:pPr>
              <w:spacing w:after="200" w:line="276" w:lineRule="auto"/>
              <w:rPr>
                <w:rFonts w:cstheme="minorHAnsi"/>
              </w:rPr>
            </w:pPr>
            <w:r w:rsidRPr="00761187">
              <w:rPr>
                <w:rFonts w:cstheme="minorHAnsi"/>
              </w:rPr>
              <w:t>Detta har lyfts tidigare men</w:t>
            </w:r>
            <w:r w:rsidR="00761187">
              <w:rPr>
                <w:rFonts w:cstheme="minorHAnsi"/>
              </w:rPr>
              <w:t xml:space="preserve"> SKR</w:t>
            </w:r>
            <w:r w:rsidRPr="00761187">
              <w:rPr>
                <w:rFonts w:cstheme="minorHAnsi"/>
              </w:rPr>
              <w:t xml:space="preserve"> </w:t>
            </w:r>
            <w:r w:rsidR="00761187">
              <w:rPr>
                <w:rFonts w:cstheme="minorHAnsi"/>
              </w:rPr>
              <w:t>är säkra på att</w:t>
            </w:r>
            <w:r w:rsidRPr="00761187">
              <w:rPr>
                <w:rFonts w:cstheme="minorHAnsi"/>
              </w:rPr>
              <w:t xml:space="preserve"> verksamhetschefer kan bedöma om socionomen har tillräcklig </w:t>
            </w:r>
            <w:r w:rsidR="00C95AFE" w:rsidRPr="00761187">
              <w:rPr>
                <w:rFonts w:cstheme="minorHAnsi"/>
              </w:rPr>
              <w:t>kompetens</w:t>
            </w:r>
            <w:r w:rsidRPr="00761187">
              <w:rPr>
                <w:rFonts w:cstheme="minorHAnsi"/>
              </w:rPr>
              <w:t xml:space="preserve"> för att genomföra sitt arbete, utan att själva vara socionom</w:t>
            </w:r>
          </w:p>
          <w:p w14:paraId="62C89E33" w14:textId="77777777" w:rsidR="00761187" w:rsidRDefault="00341347" w:rsidP="00761187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7A4653">
              <w:rPr>
                <w:rFonts w:cstheme="minorHAnsi"/>
              </w:rPr>
              <w:t>Med vem sker dialogen med FSSOC? Linköpings universitet kände t.ex. inte till detta. De upplevde ett litet hot</w:t>
            </w:r>
            <w:r w:rsidR="001409E5" w:rsidRPr="007A4653">
              <w:rPr>
                <w:rFonts w:cstheme="minorHAnsi"/>
              </w:rPr>
              <w:t>.</w:t>
            </w:r>
            <w:r w:rsidR="001409E5" w:rsidRPr="00761187">
              <w:rPr>
                <w:rFonts w:cstheme="minorHAnsi"/>
              </w:rPr>
              <w:t xml:space="preserve"> </w:t>
            </w:r>
          </w:p>
          <w:p w14:paraId="2C9FC273" w14:textId="21EB8135" w:rsidR="00341347" w:rsidRPr="00761187" w:rsidRDefault="00341347" w:rsidP="00761187">
            <w:pPr>
              <w:spacing w:after="200" w:line="276" w:lineRule="auto"/>
              <w:rPr>
                <w:rFonts w:cstheme="minorHAnsi"/>
              </w:rPr>
            </w:pPr>
            <w:r w:rsidRPr="00761187">
              <w:rPr>
                <w:rFonts w:cstheme="minorHAnsi"/>
              </w:rPr>
              <w:t xml:space="preserve">Vi har dialog med Styrelsen för FSSOC. Helena var på möte med alla lärosäten </w:t>
            </w:r>
            <w:r w:rsidR="0081277C" w:rsidRPr="00761187">
              <w:rPr>
                <w:rFonts w:cstheme="minorHAnsi"/>
              </w:rPr>
              <w:t>den 15 mars</w:t>
            </w:r>
            <w:r w:rsidRPr="00761187">
              <w:rPr>
                <w:rFonts w:cstheme="minorHAnsi"/>
              </w:rPr>
              <w:t>,</w:t>
            </w:r>
            <w:r w:rsidR="00434A48" w:rsidRPr="00761187">
              <w:rPr>
                <w:rFonts w:cstheme="minorHAnsi"/>
              </w:rPr>
              <w:t xml:space="preserve"> med flera möten </w:t>
            </w:r>
            <w:r w:rsidR="00434A48" w:rsidRPr="00761187">
              <w:rPr>
                <w:rFonts w:cstheme="minorHAnsi"/>
              </w:rPr>
              <w:lastRenderedPageBreak/>
              <w:t>inplanerade.</w:t>
            </w:r>
            <w:r w:rsidRPr="00761187">
              <w:rPr>
                <w:rFonts w:cstheme="minorHAnsi"/>
              </w:rPr>
              <w:t xml:space="preserve"> Styrelsen vet om att vi gärna vill kroka arm och arbeta tillsammans, hoppas att de inte upplever det som ett hot. </w:t>
            </w:r>
            <w:r w:rsidR="0082092E" w:rsidRPr="00761187">
              <w:rPr>
                <w:rFonts w:cstheme="minorHAnsi"/>
              </w:rPr>
              <w:t xml:space="preserve">I dag är det som bekant väldigt forskningsförberedande, hur </w:t>
            </w:r>
            <w:proofErr w:type="gramStart"/>
            <w:r w:rsidR="0082092E" w:rsidRPr="00761187">
              <w:rPr>
                <w:rFonts w:cstheme="minorHAnsi"/>
              </w:rPr>
              <w:t>hittar</w:t>
            </w:r>
            <w:proofErr w:type="gramEnd"/>
            <w:r w:rsidR="0082092E" w:rsidRPr="00761187">
              <w:rPr>
                <w:rFonts w:cstheme="minorHAnsi"/>
              </w:rPr>
              <w:t xml:space="preserve"> man en balans mellan teori och praktik. Finns goda </w:t>
            </w:r>
            <w:r w:rsidR="00374213" w:rsidRPr="00761187">
              <w:rPr>
                <w:rFonts w:cstheme="minorHAnsi"/>
              </w:rPr>
              <w:t>förutsättningar</w:t>
            </w:r>
            <w:r w:rsidR="0082092E" w:rsidRPr="00761187">
              <w:rPr>
                <w:rFonts w:cstheme="minorHAnsi"/>
              </w:rPr>
              <w:t xml:space="preserve"> för en dynamisk dialog. </w:t>
            </w:r>
          </w:p>
          <w:p w14:paraId="0DB0C38D" w14:textId="535912A0" w:rsidR="00761187" w:rsidRPr="00761187" w:rsidRDefault="0082092E" w:rsidP="007A4653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7A4653">
              <w:rPr>
                <w:rFonts w:cstheme="minorHAnsi"/>
              </w:rPr>
              <w:t>Tittar man på vidareutveckling för socionomer, en specialisering?</w:t>
            </w:r>
            <w:r w:rsidRPr="00761187">
              <w:rPr>
                <w:rFonts w:cstheme="minorHAnsi"/>
              </w:rPr>
              <w:t xml:space="preserve"> </w:t>
            </w:r>
          </w:p>
          <w:p w14:paraId="070D5B79" w14:textId="38E81C5C" w:rsidR="0055488D" w:rsidRPr="007A4653" w:rsidRDefault="0082092E" w:rsidP="0055488D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</w:t>
            </w:r>
            <w:r w:rsidR="00341347">
              <w:rPr>
                <w:rFonts w:cstheme="minorHAnsi"/>
              </w:rPr>
              <w:t xml:space="preserve"> sådan diskussion pågår </w:t>
            </w:r>
            <w:r>
              <w:rPr>
                <w:rFonts w:cstheme="minorHAnsi"/>
              </w:rPr>
              <w:t xml:space="preserve">parallellt. </w:t>
            </w:r>
            <w:r w:rsidRPr="007A4653">
              <w:rPr>
                <w:rFonts w:cstheme="minorHAnsi"/>
              </w:rPr>
              <w:t>För SKR är frågan om hur man ställer sig till specialistutbildning svår. För små kommuner blir det svårt då m</w:t>
            </w:r>
            <w:r w:rsidR="007A4653">
              <w:rPr>
                <w:rFonts w:cstheme="minorHAnsi"/>
              </w:rPr>
              <w:t>edarbetare ofta</w:t>
            </w:r>
            <w:r w:rsidRPr="007A4653">
              <w:rPr>
                <w:rFonts w:cstheme="minorHAnsi"/>
              </w:rPr>
              <w:t xml:space="preserve"> arbetar med flera områden samtidigt. </w:t>
            </w:r>
          </w:p>
          <w:p w14:paraId="7BE6697B" w14:textId="3EAA22CD" w:rsidR="00A42C9B" w:rsidRPr="007A4653" w:rsidRDefault="00035957" w:rsidP="0055488D">
            <w:pPr>
              <w:spacing w:after="200" w:line="276" w:lineRule="auto"/>
              <w:rPr>
                <w:rFonts w:cstheme="minorHAnsi"/>
              </w:rPr>
            </w:pPr>
            <w:r w:rsidRPr="007A4653">
              <w:rPr>
                <w:rFonts w:cstheme="minorHAnsi"/>
              </w:rPr>
              <w:t xml:space="preserve">Debatten om socionomutbildning som </w:t>
            </w:r>
            <w:proofErr w:type="gramStart"/>
            <w:r w:rsidRPr="007A4653">
              <w:rPr>
                <w:rFonts w:cstheme="minorHAnsi"/>
              </w:rPr>
              <w:t>en</w:t>
            </w:r>
            <w:proofErr w:type="gramEnd"/>
            <w:r w:rsidRPr="007A4653">
              <w:rPr>
                <w:rFonts w:cstheme="minorHAnsi"/>
              </w:rPr>
              <w:t xml:space="preserve"> forskningsförberedande, yrkesförberedande </w:t>
            </w:r>
            <w:r w:rsidR="00761187" w:rsidRPr="007A4653">
              <w:rPr>
                <w:rFonts w:cstheme="minorHAnsi"/>
              </w:rPr>
              <w:t>generalistutbildning</w:t>
            </w:r>
            <w:r w:rsidRPr="007A4653">
              <w:rPr>
                <w:rFonts w:cstheme="minorHAnsi"/>
              </w:rPr>
              <w:t xml:space="preserve"> pågår. </w:t>
            </w:r>
            <w:r w:rsidR="00A27374" w:rsidRPr="007A4653">
              <w:rPr>
                <w:rFonts w:cstheme="minorHAnsi"/>
              </w:rPr>
              <w:t xml:space="preserve">Vad ska </w:t>
            </w:r>
            <w:r w:rsidR="00867C12" w:rsidRPr="007A4653">
              <w:rPr>
                <w:rFonts w:cstheme="minorHAnsi"/>
              </w:rPr>
              <w:t xml:space="preserve">ingå och hur mycket kan man förtäta? </w:t>
            </w:r>
            <w:r w:rsidR="006C6D61" w:rsidRPr="007A4653">
              <w:rPr>
                <w:rFonts w:cstheme="minorHAnsi"/>
              </w:rPr>
              <w:t>Det</w:t>
            </w:r>
            <w:r w:rsidR="00A42C9B" w:rsidRPr="007A4653">
              <w:rPr>
                <w:rFonts w:cstheme="minorHAnsi"/>
              </w:rPr>
              <w:t xml:space="preserve"> är ett komplicerat uppdrag och yrke,</w:t>
            </w:r>
            <w:r w:rsidR="006C6D61" w:rsidRPr="007A4653">
              <w:rPr>
                <w:rFonts w:cstheme="minorHAnsi"/>
              </w:rPr>
              <w:t xml:space="preserve"> räcker 3.5 år? Kopplat till kompetensförsörjningen skulle man väl vilja få ut fler, snabbare</w:t>
            </w:r>
            <w:r w:rsidR="0055488D" w:rsidRPr="007A4653">
              <w:rPr>
                <w:rFonts w:cstheme="minorHAnsi"/>
              </w:rPr>
              <w:t xml:space="preserve"> samtidigt som man vill få in mer och mer i utbildningen. Svår balansgång.</w:t>
            </w:r>
          </w:p>
          <w:p w14:paraId="252CC1D9" w14:textId="1C769FA3" w:rsidR="00761187" w:rsidRPr="00761187" w:rsidRDefault="006C6D61" w:rsidP="007A4653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7A4653">
              <w:rPr>
                <w:rFonts w:cstheme="minorHAnsi"/>
              </w:rPr>
              <w:t>F</w:t>
            </w:r>
            <w:r w:rsidR="00A42C9B" w:rsidRPr="007A4653">
              <w:rPr>
                <w:rFonts w:cstheme="minorHAnsi"/>
              </w:rPr>
              <w:t>rågar ni</w:t>
            </w:r>
            <w:r w:rsidRPr="007A4653">
              <w:rPr>
                <w:rFonts w:cstheme="minorHAnsi"/>
              </w:rPr>
              <w:t xml:space="preserve"> fokusgrupperna </w:t>
            </w:r>
            <w:r w:rsidR="00A42C9B" w:rsidRPr="007A4653">
              <w:rPr>
                <w:rFonts w:cstheme="minorHAnsi"/>
              </w:rPr>
              <w:t>vad de vill ta bort</w:t>
            </w:r>
            <w:r w:rsidRPr="007A4653">
              <w:rPr>
                <w:rFonts w:cstheme="minorHAnsi"/>
              </w:rPr>
              <w:t xml:space="preserve"> </w:t>
            </w:r>
            <w:r w:rsidR="00B70BB2" w:rsidRPr="007A4653">
              <w:rPr>
                <w:rFonts w:cstheme="minorHAnsi"/>
              </w:rPr>
              <w:t>och inte bara vad de saknar</w:t>
            </w:r>
            <w:r w:rsidRPr="007A4653">
              <w:rPr>
                <w:rFonts w:cstheme="minorHAnsi"/>
              </w:rPr>
              <w:t>?</w:t>
            </w:r>
            <w:r w:rsidRPr="00761187">
              <w:rPr>
                <w:rFonts w:cstheme="minorHAnsi"/>
              </w:rPr>
              <w:t xml:space="preserve"> </w:t>
            </w:r>
          </w:p>
          <w:p w14:paraId="73A0CE7A" w14:textId="548D9146" w:rsidR="00EE4749" w:rsidRPr="00974B1F" w:rsidRDefault="006C6D61" w:rsidP="00974B1F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Ja, </w:t>
            </w:r>
            <w:r w:rsidR="00761187">
              <w:rPr>
                <w:rFonts w:cstheme="minorHAnsi"/>
              </w:rPr>
              <w:t xml:space="preserve">vi </w:t>
            </w:r>
            <w:r>
              <w:rPr>
                <w:rFonts w:cstheme="minorHAnsi"/>
              </w:rPr>
              <w:t>f</w:t>
            </w:r>
            <w:r w:rsidR="00A42C9B">
              <w:rPr>
                <w:rFonts w:cstheme="minorHAnsi"/>
              </w:rPr>
              <w:t xml:space="preserve">rågar vad som ska bevaras, vad som saknas och vad man ser </w:t>
            </w:r>
            <w:r>
              <w:rPr>
                <w:rFonts w:cstheme="minorHAnsi"/>
              </w:rPr>
              <w:t>framåt</w:t>
            </w:r>
            <w:r w:rsidR="00A42C9B">
              <w:rPr>
                <w:rFonts w:cstheme="minorHAnsi"/>
              </w:rPr>
              <w:t>. Mycket har hänt sen 2006 då examensmålen sa</w:t>
            </w:r>
            <w:r>
              <w:rPr>
                <w:rFonts w:cstheme="minorHAnsi"/>
              </w:rPr>
              <w:t>tte</w:t>
            </w:r>
            <w:r w:rsidR="00A42C9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. </w:t>
            </w:r>
          </w:p>
        </w:tc>
      </w:tr>
      <w:tr w:rsidR="00B07AEF" w:rsidRPr="00241225" w14:paraId="59AE2B83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4C278075" w14:textId="77777777" w:rsidR="00B07AEF" w:rsidRDefault="00B07AEF" w:rsidP="00B07AEF">
            <w:pPr>
              <w:pStyle w:val="Normalfet"/>
            </w:pPr>
            <w:r w:rsidRPr="00002191">
              <w:lastRenderedPageBreak/>
              <w:t>Nationellt system för kunskapsstyrning hälso- och sjukvård</w:t>
            </w:r>
          </w:p>
          <w:p w14:paraId="2277F54D" w14:textId="77777777" w:rsidR="00B07AEF" w:rsidRDefault="00B07AEF" w:rsidP="00B07AEF">
            <w:r>
              <w:t>Charlotta Wilhelmsson och Helena Wiklund</w:t>
            </w:r>
          </w:p>
          <w:p w14:paraId="7E533DC1" w14:textId="0756F8EB" w:rsidR="00B07AEF" w:rsidRPr="00241225" w:rsidRDefault="00B07AEF" w:rsidP="00B07AEF">
            <w:pPr>
              <w:pStyle w:val="Normalfet"/>
              <w:rPr>
                <w:rFonts w:asciiTheme="minorHAnsi" w:hAnsiTheme="minorHAnsi" w:cstheme="minorHAnsi"/>
              </w:rPr>
            </w:pPr>
          </w:p>
        </w:tc>
        <w:tc>
          <w:tcPr>
            <w:tcW w:w="5737" w:type="dxa"/>
          </w:tcPr>
          <w:p w14:paraId="7B4EE24D" w14:textId="35A03C26" w:rsidR="00B07AEF" w:rsidRDefault="0082092E" w:rsidP="00B07AEF">
            <w:r>
              <w:t>Charlotta och Helena informerar om nationellt system för kunskapsstyrning hälso- och sjukvård</w:t>
            </w:r>
            <w:r w:rsidR="002E1F6B">
              <w:t xml:space="preserve"> (se PPT 23-40)</w:t>
            </w:r>
            <w:r>
              <w:t>.</w:t>
            </w:r>
          </w:p>
          <w:p w14:paraId="1E685763" w14:textId="77777777" w:rsidR="00974B1F" w:rsidRDefault="00B70BB2" w:rsidP="00B07A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Inspel: </w:t>
            </w:r>
          </w:p>
          <w:p w14:paraId="7FB8D3F2" w14:textId="01F4429E" w:rsidR="00B70BB2" w:rsidRPr="007A4653" w:rsidRDefault="00B70BB2" w:rsidP="007A4653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7A4653">
              <w:rPr>
                <w:rFonts w:cstheme="minorHAnsi"/>
              </w:rPr>
              <w:t>Kan vi vinna på att förtydliga den kommunala primärvården och den kommunala hälso- och sjukvården</w:t>
            </w:r>
            <w:r w:rsidR="00974B1F">
              <w:rPr>
                <w:rFonts w:cstheme="minorHAnsi"/>
              </w:rPr>
              <w:t>?</w:t>
            </w:r>
          </w:p>
          <w:p w14:paraId="00EA5572" w14:textId="3BF19A1A" w:rsidR="005C463C" w:rsidRDefault="00C64C50" w:rsidP="00B07A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 tänker kunskapsstyrning oavsett huvudman och alltid tänka att kunskapsstödet ska vara applicerbart oavsett om man är anställd inom kommun eller region. </w:t>
            </w:r>
          </w:p>
          <w:p w14:paraId="5A751B89" w14:textId="7D0C7A70" w:rsidR="00C21CD9" w:rsidRPr="00974B1F" w:rsidRDefault="00C64C50" w:rsidP="007A4653">
            <w:pPr>
              <w:pStyle w:val="Liststycke"/>
              <w:numPr>
                <w:ilvl w:val="0"/>
                <w:numId w:val="4"/>
              </w:numPr>
              <w:rPr>
                <w:rFonts w:cstheme="minorHAnsi"/>
              </w:rPr>
            </w:pPr>
            <w:r w:rsidRPr="00974B1F">
              <w:rPr>
                <w:rFonts w:cstheme="minorHAnsi"/>
              </w:rPr>
              <w:lastRenderedPageBreak/>
              <w:t xml:space="preserve">Bra att samla alla kunskapsstöd på ett ställe. Det blir många olika styrsignaler kring vad man ska vända sig; regionala medicinska riktlinjer, </w:t>
            </w:r>
            <w:proofErr w:type="spellStart"/>
            <w:r w:rsidRPr="00974B1F">
              <w:rPr>
                <w:rFonts w:cstheme="minorHAnsi"/>
              </w:rPr>
              <w:t>VIP:ar</w:t>
            </w:r>
            <w:proofErr w:type="spellEnd"/>
            <w:r w:rsidRPr="00974B1F">
              <w:rPr>
                <w:rFonts w:cstheme="minorHAnsi"/>
              </w:rPr>
              <w:t>, NKK osv. Man behöver vara överens om strukturerna för att undvika förvirring.</w:t>
            </w:r>
          </w:p>
        </w:tc>
      </w:tr>
      <w:tr w:rsidR="00B07AEF" w:rsidRPr="00241225" w14:paraId="4C811666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6A00F374" w14:textId="77777777" w:rsidR="00B07AEF" w:rsidRPr="001D6246" w:rsidRDefault="00B07AEF" w:rsidP="00B07AEF">
            <w:pPr>
              <w:pStyle w:val="Programtext"/>
              <w:rPr>
                <w:b/>
                <w:bCs/>
                <w:sz w:val="22"/>
                <w:szCs w:val="24"/>
              </w:rPr>
            </w:pPr>
            <w:r w:rsidRPr="001D6246">
              <w:rPr>
                <w:b/>
                <w:bCs/>
                <w:sz w:val="22"/>
                <w:szCs w:val="24"/>
              </w:rPr>
              <w:lastRenderedPageBreak/>
              <w:t>SKRs stöd i omställningen till en hållbar socialtjänst</w:t>
            </w:r>
          </w:p>
          <w:p w14:paraId="0C8C6453" w14:textId="41889437" w:rsidR="00B07AEF" w:rsidRPr="007A4653" w:rsidRDefault="00B07AEF" w:rsidP="00B07AEF">
            <w:pPr>
              <w:pStyle w:val="Normalfet"/>
              <w:rPr>
                <w:rFonts w:asciiTheme="minorHAnsi" w:hAnsiTheme="minorHAnsi" w:cstheme="minorHAnsi"/>
                <w:b w:val="0"/>
                <w:bCs/>
              </w:rPr>
            </w:pPr>
            <w:r w:rsidRPr="007A4653">
              <w:rPr>
                <w:rFonts w:asciiTheme="minorHAnsi" w:eastAsiaTheme="minorHAnsi" w:hAnsiTheme="minorHAnsi" w:cstheme="minorBidi"/>
                <w:b w:val="0"/>
                <w:sz w:val="24"/>
                <w:lang w:eastAsia="en-US"/>
              </w:rPr>
              <w:t>Niklas Eriksson</w:t>
            </w:r>
          </w:p>
        </w:tc>
        <w:tc>
          <w:tcPr>
            <w:tcW w:w="5737" w:type="dxa"/>
          </w:tcPr>
          <w:p w14:paraId="5C27C793" w14:textId="2CBAD848" w:rsidR="0049299F" w:rsidRDefault="00B07AEF" w:rsidP="00C64C50">
            <w:bookmarkStart w:id="1" w:name="_Hlk127347305"/>
            <w:r>
              <w:t xml:space="preserve">SKR inleder ett projekt som syftar till att ge stöd till socialtjänsten i den omställning som behöver göras i och med en ny socialtjänstlag och för att möta tilltagande utmaningar. </w:t>
            </w:r>
            <w:r w:rsidR="00C64C50">
              <w:t xml:space="preserve">Niklas Eriksson berättar om </w:t>
            </w:r>
            <w:bookmarkEnd w:id="1"/>
            <w:r w:rsidR="00974B1F">
              <w:t>SKR:s idé om arbetsform för kommande</w:t>
            </w:r>
            <w:r w:rsidR="00C64C50">
              <w:t xml:space="preserve"> omställning socialtjänst (PPT 42-47). SKR ser att man b</w:t>
            </w:r>
            <w:r w:rsidR="0049299F">
              <w:t xml:space="preserve">ehöver jobba med ett flexibelt stöd och utvecklingsarbete och </w:t>
            </w:r>
            <w:r w:rsidR="00C64C50">
              <w:t>involvera strukturer</w:t>
            </w:r>
            <w:r w:rsidR="00974B1F">
              <w:t>, t ex RSS,</w:t>
            </w:r>
            <w:r w:rsidR="00C64C50">
              <w:t xml:space="preserve"> som redan finns. </w:t>
            </w:r>
          </w:p>
          <w:p w14:paraId="76839280" w14:textId="17081E9F" w:rsidR="0049299F" w:rsidRDefault="000B02FA" w:rsidP="00B07AEF">
            <w:r>
              <w:t xml:space="preserve">Niklas efterfrågar 2-3 deltagare från </w:t>
            </w:r>
            <w:proofErr w:type="gramStart"/>
            <w:r>
              <w:t>vardera</w:t>
            </w:r>
            <w:proofErr w:type="gramEnd"/>
            <w:r>
              <w:t xml:space="preserve"> nä</w:t>
            </w:r>
            <w:r w:rsidR="00974B1F">
              <w:t>t</w:t>
            </w:r>
            <w:r>
              <w:t xml:space="preserve">verk till en referensgrupp för projektet. </w:t>
            </w:r>
            <w:r w:rsidR="00974B1F">
              <w:t>SKR återkommer till nätverken i frågan.</w:t>
            </w:r>
          </w:p>
          <w:p w14:paraId="2B8E443F" w14:textId="77777777" w:rsidR="00974B1F" w:rsidRDefault="000B02FA" w:rsidP="00B07AEF">
            <w:r>
              <w:t xml:space="preserve">Inspel: </w:t>
            </w:r>
          </w:p>
          <w:p w14:paraId="76F15F7E" w14:textId="59BF4543" w:rsidR="00974B1F" w:rsidRDefault="000B02FA" w:rsidP="007A4653">
            <w:pPr>
              <w:pStyle w:val="Liststycke"/>
              <w:numPr>
                <w:ilvl w:val="0"/>
                <w:numId w:val="4"/>
              </w:numPr>
            </w:pPr>
            <w:r>
              <w:t>Bra att SKR arbetar med detta. Kom</w:t>
            </w:r>
            <w:r w:rsidR="00C46AC7">
              <w:t xml:space="preserve"> </w:t>
            </w:r>
            <w:r>
              <w:t>ihåg att tänka på RSS som en struktur, inte bara ett nätverk, som finns med i hela processen.</w:t>
            </w:r>
          </w:p>
          <w:p w14:paraId="22BC7F55" w14:textId="34D5BEEF" w:rsidR="00974B1F" w:rsidRDefault="000B02FA" w:rsidP="00B07AEF">
            <w:pPr>
              <w:pStyle w:val="Liststycke"/>
              <w:numPr>
                <w:ilvl w:val="0"/>
                <w:numId w:val="4"/>
              </w:numPr>
            </w:pPr>
            <w:r>
              <w:t xml:space="preserve">Vore även intressant att ha med </w:t>
            </w:r>
            <w:proofErr w:type="spellStart"/>
            <w:r>
              <w:t>FoUer</w:t>
            </w:r>
            <w:proofErr w:type="spellEnd"/>
            <w:r>
              <w:t xml:space="preserve"> i referensgruppen. Hur ser dialogen ut med myndigheterna? </w:t>
            </w:r>
          </w:p>
          <w:p w14:paraId="0668674E" w14:textId="7CE7CBE3" w:rsidR="00840192" w:rsidRDefault="000B02FA" w:rsidP="00840192">
            <w:pPr>
              <w:pStyle w:val="Liststycke"/>
              <w:numPr>
                <w:ilvl w:val="0"/>
                <w:numId w:val="4"/>
              </w:numPr>
            </w:pPr>
            <w:r>
              <w:t>Det pågår en dialog med myndigheterna.</w:t>
            </w:r>
            <w:r w:rsidR="00840192">
              <w:t xml:space="preserve"> Det ä</w:t>
            </w:r>
            <w:r w:rsidR="00C46AC7">
              <w:t xml:space="preserve">r inte satt hur </w:t>
            </w:r>
            <w:r w:rsidR="00840192">
              <w:t xml:space="preserve">dialogen </w:t>
            </w:r>
            <w:r w:rsidR="00C46AC7">
              <w:t>ska se ut framöve</w:t>
            </w:r>
            <w:r w:rsidR="00840192">
              <w:t>r</w:t>
            </w:r>
            <w:r w:rsidR="007A4653">
              <w:t xml:space="preserve">. </w:t>
            </w:r>
            <w:r>
              <w:t>Hur tar ni med er forskningen i omställningen? Inom t.ex. nära vård har man forskningsfrukostar där man lyfter frågor om vetenskap och metoder</w:t>
            </w:r>
          </w:p>
          <w:p w14:paraId="3957E908" w14:textId="014C9313" w:rsidR="00F3584B" w:rsidRDefault="000B02FA" w:rsidP="00840192">
            <w:r>
              <w:t xml:space="preserve">Kan tänka oss något liknande. </w:t>
            </w:r>
          </w:p>
          <w:p w14:paraId="23BD0C19" w14:textId="76C2BDD8" w:rsidR="00F3584B" w:rsidRDefault="000B02FA" w:rsidP="000B02FA">
            <w:r>
              <w:t>Många</w:t>
            </w:r>
            <w:r w:rsidR="00840192">
              <w:t xml:space="preserve"> kommuner</w:t>
            </w:r>
            <w:r>
              <w:t xml:space="preserve"> är redan i startgroparna och välkomnar att SKR börjar arbetet med att förbereda för omställningen. Finns goda förutsättningar att använda </w:t>
            </w:r>
            <w:proofErr w:type="spellStart"/>
            <w:r>
              <w:t>RSS-strukturerna</w:t>
            </w:r>
            <w:proofErr w:type="spellEnd"/>
            <w:r>
              <w:t xml:space="preserve"> i implementeringsarbetet. </w:t>
            </w:r>
          </w:p>
          <w:p w14:paraId="00F184D2" w14:textId="64C2423B" w:rsidR="00B07AEF" w:rsidRPr="00241225" w:rsidRDefault="000B02FA" w:rsidP="000B02FA">
            <w:pPr>
              <w:rPr>
                <w:rFonts w:cstheme="minorHAnsi"/>
                <w:i/>
                <w:iCs/>
              </w:rPr>
            </w:pPr>
            <w:proofErr w:type="spellStart"/>
            <w:r>
              <w:t>Menti</w:t>
            </w:r>
            <w:proofErr w:type="spellEnd"/>
            <w:r>
              <w:t xml:space="preserve">-övning bifogas! </w:t>
            </w:r>
            <w:hyperlink r:id="rId7" w:history="1">
              <w:r>
                <w:rPr>
                  <w:rStyle w:val="Hyperlnk"/>
                </w:rPr>
                <w:t xml:space="preserve">RSS 230316 - </w:t>
              </w:r>
              <w:proofErr w:type="spellStart"/>
              <w:r>
                <w:rPr>
                  <w:rStyle w:val="Hyperlnk"/>
                </w:rPr>
                <w:t>Mentimeter</w:t>
              </w:r>
              <w:proofErr w:type="spellEnd"/>
            </w:hyperlink>
          </w:p>
        </w:tc>
      </w:tr>
      <w:tr w:rsidR="00B07AEF" w:rsidRPr="00241225" w14:paraId="77153354" w14:textId="77777777" w:rsidTr="005C0DA5">
        <w:trPr>
          <w:gridAfter w:val="1"/>
          <w:wAfter w:w="8" w:type="dxa"/>
        </w:trPr>
        <w:tc>
          <w:tcPr>
            <w:tcW w:w="2539" w:type="dxa"/>
          </w:tcPr>
          <w:p w14:paraId="375697E3" w14:textId="463ED5CD" w:rsidR="00B07AEF" w:rsidRPr="00241225" w:rsidRDefault="00B07AEF" w:rsidP="00B07AEF">
            <w:pPr>
              <w:pStyle w:val="Normalfet"/>
              <w:rPr>
                <w:rFonts w:asciiTheme="minorHAnsi" w:hAnsiTheme="minorHAnsi" w:cstheme="minorHAnsi"/>
              </w:rPr>
            </w:pPr>
            <w:r>
              <w:t>Sammanfattning och avslut</w:t>
            </w:r>
          </w:p>
        </w:tc>
        <w:tc>
          <w:tcPr>
            <w:tcW w:w="5737" w:type="dxa"/>
          </w:tcPr>
          <w:p w14:paraId="100DA8E6" w14:textId="5792D8DD" w:rsidR="00B07AEF" w:rsidRPr="000B02FA" w:rsidRDefault="000B02FA" w:rsidP="00B07AEF">
            <w:pPr>
              <w:rPr>
                <w:rFonts w:cstheme="minorHAnsi"/>
              </w:rPr>
            </w:pPr>
            <w:r w:rsidRPr="000B02FA">
              <w:rPr>
                <w:rFonts w:cstheme="minorHAnsi"/>
              </w:rPr>
              <w:t>Nästa möte 31 maj, digitalt!</w:t>
            </w:r>
          </w:p>
        </w:tc>
      </w:tr>
    </w:tbl>
    <w:p w14:paraId="2BDF8CF8" w14:textId="36F50EFB" w:rsidR="002411D1" w:rsidRPr="00F01A43" w:rsidRDefault="002411D1" w:rsidP="00EE1961">
      <w:pPr>
        <w:spacing w:after="200" w:line="276" w:lineRule="auto"/>
      </w:pPr>
    </w:p>
    <w:p w14:paraId="0ED4C2AE" w14:textId="77777777" w:rsidR="00C76A2D" w:rsidRDefault="00C76A2D" w:rsidP="00EE1961">
      <w:pPr>
        <w:spacing w:after="200" w:line="276" w:lineRule="auto"/>
      </w:pPr>
    </w:p>
    <w:sectPr w:rsidR="00C76A2D" w:rsidSect="00E0050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EBB3C" w14:textId="77777777" w:rsidR="0049269D" w:rsidRDefault="0049269D" w:rsidP="00EE1961">
      <w:pPr>
        <w:spacing w:after="0" w:line="240" w:lineRule="auto"/>
      </w:pPr>
      <w:r>
        <w:separator/>
      </w:r>
    </w:p>
  </w:endnote>
  <w:endnote w:type="continuationSeparator" w:id="0">
    <w:p w14:paraId="37579399" w14:textId="77777777" w:rsidR="0049269D" w:rsidRDefault="0049269D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284750"/>
      <w:docPartObj>
        <w:docPartGallery w:val="Page Numbers (Bottom of Page)"/>
        <w:docPartUnique/>
      </w:docPartObj>
    </w:sdtPr>
    <w:sdtEndPr/>
    <w:sdtContent>
      <w:p w14:paraId="39119462" w14:textId="5E9D562A" w:rsidR="00812A0B" w:rsidRDefault="00812A0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B9">
          <w:rPr>
            <w:noProof/>
          </w:rPr>
          <w:t>4</w:t>
        </w:r>
        <w:r>
          <w:fldChar w:fldCharType="end"/>
        </w:r>
      </w:p>
    </w:sdtContent>
  </w:sdt>
  <w:p w14:paraId="72763383" w14:textId="77777777" w:rsidR="008D0B09" w:rsidRDefault="008D0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F30CF" w14:textId="77777777" w:rsidR="0049269D" w:rsidRDefault="0049269D" w:rsidP="00EE1961">
      <w:pPr>
        <w:spacing w:after="0" w:line="240" w:lineRule="auto"/>
      </w:pPr>
      <w:r>
        <w:separator/>
      </w:r>
    </w:p>
  </w:footnote>
  <w:footnote w:type="continuationSeparator" w:id="0">
    <w:p w14:paraId="6FE12BAC" w14:textId="77777777" w:rsidR="0049269D" w:rsidRDefault="0049269D" w:rsidP="00E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2A76" w14:textId="7AD41A20" w:rsidR="005516E3" w:rsidRDefault="005516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D93B" w14:textId="35FB33A3" w:rsidR="008D0B09" w:rsidRDefault="00C81183">
    <w:pPr>
      <w:pStyle w:val="Sidhuvud"/>
    </w:pPr>
    <w:r>
      <w:rPr>
        <w:rFonts w:ascii="Calibri" w:hAnsi="Calibri" w:cs="Calibri"/>
        <w:noProof/>
        <w:sz w:val="28"/>
        <w:u w:val="single"/>
        <w:lang w:eastAsia="sv-SE"/>
      </w:rPr>
      <w:drawing>
        <wp:anchor distT="0" distB="0" distL="114300" distR="114300" simplePos="0" relativeHeight="251666432" behindDoc="1" locked="0" layoutInCell="1" allowOverlap="1" wp14:anchorId="4282869F" wp14:editId="24734FB0">
          <wp:simplePos x="0" y="0"/>
          <wp:positionH relativeFrom="column">
            <wp:posOffset>-827314</wp:posOffset>
          </wp:positionH>
          <wp:positionV relativeFrom="paragraph">
            <wp:posOffset>-113030</wp:posOffset>
          </wp:positionV>
          <wp:extent cx="1630680" cy="663575"/>
          <wp:effectExtent l="0" t="0" r="7620" b="3175"/>
          <wp:wrapTight wrapText="bothSides">
            <wp:wrapPolygon edited="0">
              <wp:start x="0" y="0"/>
              <wp:lineTo x="0" y="21083"/>
              <wp:lineTo x="21449" y="21083"/>
              <wp:lineTo x="21449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 log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4"/>
                  <a:stretch/>
                </pic:blipFill>
                <pic:spPr bwMode="auto">
                  <a:xfrm>
                    <a:off x="0" y="0"/>
                    <a:ext cx="163068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A96C" w14:textId="4A821107" w:rsidR="005516E3" w:rsidRDefault="00551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753D5"/>
    <w:multiLevelType w:val="hybridMultilevel"/>
    <w:tmpl w:val="68A61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100A5"/>
    <w:multiLevelType w:val="hybridMultilevel"/>
    <w:tmpl w:val="8DC8C010"/>
    <w:lvl w:ilvl="0" w:tplc="1F60F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E43A1"/>
    <w:multiLevelType w:val="hybridMultilevel"/>
    <w:tmpl w:val="C3B82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E7B7F"/>
    <w:multiLevelType w:val="hybridMultilevel"/>
    <w:tmpl w:val="9514A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09"/>
    <w:rsid w:val="00007743"/>
    <w:rsid w:val="00035957"/>
    <w:rsid w:val="000676AD"/>
    <w:rsid w:val="000B02FA"/>
    <w:rsid w:val="00115340"/>
    <w:rsid w:val="00131A86"/>
    <w:rsid w:val="001409E5"/>
    <w:rsid w:val="0015302B"/>
    <w:rsid w:val="00170AC8"/>
    <w:rsid w:val="001B2989"/>
    <w:rsid w:val="002411D1"/>
    <w:rsid w:val="00241225"/>
    <w:rsid w:val="00270A09"/>
    <w:rsid w:val="00283ED5"/>
    <w:rsid w:val="002B29B8"/>
    <w:rsid w:val="002B6186"/>
    <w:rsid w:val="002C0DF2"/>
    <w:rsid w:val="002D3014"/>
    <w:rsid w:val="002E1F6B"/>
    <w:rsid w:val="00341347"/>
    <w:rsid w:val="00345A13"/>
    <w:rsid w:val="00374213"/>
    <w:rsid w:val="003F3234"/>
    <w:rsid w:val="00421061"/>
    <w:rsid w:val="00426E99"/>
    <w:rsid w:val="0042762A"/>
    <w:rsid w:val="00434A48"/>
    <w:rsid w:val="004408CD"/>
    <w:rsid w:val="00473435"/>
    <w:rsid w:val="004840FD"/>
    <w:rsid w:val="0049269D"/>
    <w:rsid w:val="0049299F"/>
    <w:rsid w:val="005301E0"/>
    <w:rsid w:val="005516E3"/>
    <w:rsid w:val="005523E9"/>
    <w:rsid w:val="0055488D"/>
    <w:rsid w:val="00565E0A"/>
    <w:rsid w:val="0059482B"/>
    <w:rsid w:val="005C0DA5"/>
    <w:rsid w:val="005C463C"/>
    <w:rsid w:val="005D5720"/>
    <w:rsid w:val="00635C6F"/>
    <w:rsid w:val="006C6D61"/>
    <w:rsid w:val="006D0D6E"/>
    <w:rsid w:val="006E5140"/>
    <w:rsid w:val="00743FFA"/>
    <w:rsid w:val="0075780F"/>
    <w:rsid w:val="00761187"/>
    <w:rsid w:val="00762F7C"/>
    <w:rsid w:val="007A4653"/>
    <w:rsid w:val="007A6FC6"/>
    <w:rsid w:val="007B77D5"/>
    <w:rsid w:val="007C141A"/>
    <w:rsid w:val="0081277C"/>
    <w:rsid w:val="00812A0B"/>
    <w:rsid w:val="00815D9F"/>
    <w:rsid w:val="0082092E"/>
    <w:rsid w:val="00821BC1"/>
    <w:rsid w:val="00840192"/>
    <w:rsid w:val="00867C12"/>
    <w:rsid w:val="008756BC"/>
    <w:rsid w:val="008D0B09"/>
    <w:rsid w:val="00901595"/>
    <w:rsid w:val="00921A9C"/>
    <w:rsid w:val="00974B1F"/>
    <w:rsid w:val="00981EB9"/>
    <w:rsid w:val="009919CF"/>
    <w:rsid w:val="009D7F9E"/>
    <w:rsid w:val="009E0CEA"/>
    <w:rsid w:val="009E29BA"/>
    <w:rsid w:val="00A0401E"/>
    <w:rsid w:val="00A27374"/>
    <w:rsid w:val="00A42C9B"/>
    <w:rsid w:val="00AA03F8"/>
    <w:rsid w:val="00AF4452"/>
    <w:rsid w:val="00B07AEF"/>
    <w:rsid w:val="00B31484"/>
    <w:rsid w:val="00B37CEB"/>
    <w:rsid w:val="00B5097A"/>
    <w:rsid w:val="00B70BB2"/>
    <w:rsid w:val="00BA6101"/>
    <w:rsid w:val="00BD686B"/>
    <w:rsid w:val="00BF1E7D"/>
    <w:rsid w:val="00C21CD9"/>
    <w:rsid w:val="00C42B54"/>
    <w:rsid w:val="00C46AC7"/>
    <w:rsid w:val="00C60C97"/>
    <w:rsid w:val="00C64C50"/>
    <w:rsid w:val="00C76A2D"/>
    <w:rsid w:val="00C81183"/>
    <w:rsid w:val="00C85B52"/>
    <w:rsid w:val="00C95AFE"/>
    <w:rsid w:val="00CB4234"/>
    <w:rsid w:val="00CF186D"/>
    <w:rsid w:val="00CF4300"/>
    <w:rsid w:val="00D00EA4"/>
    <w:rsid w:val="00D23C71"/>
    <w:rsid w:val="00D53E03"/>
    <w:rsid w:val="00D700A0"/>
    <w:rsid w:val="00DB41CA"/>
    <w:rsid w:val="00E00505"/>
    <w:rsid w:val="00E565E4"/>
    <w:rsid w:val="00EB66E8"/>
    <w:rsid w:val="00ED71EE"/>
    <w:rsid w:val="00EE1961"/>
    <w:rsid w:val="00EE4749"/>
    <w:rsid w:val="00EE7266"/>
    <w:rsid w:val="00F01A43"/>
    <w:rsid w:val="00F3134C"/>
    <w:rsid w:val="00F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0992"/>
  <w15:chartTrackingRefBased/>
  <w15:docId w15:val="{F501E681-905E-4466-888D-70CFE6E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0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table" w:styleId="Tabellrutnt">
    <w:name w:val="Table Grid"/>
    <w:basedOn w:val="Normaltabell"/>
    <w:uiPriority w:val="39"/>
    <w:rsid w:val="008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8D0B09"/>
    <w:pPr>
      <w:ind w:left="720"/>
      <w:contextualSpacing/>
    </w:pPr>
  </w:style>
  <w:style w:type="paragraph" w:customStyle="1" w:styleId="Tid">
    <w:name w:val="Tid"/>
    <w:basedOn w:val="Normal"/>
    <w:rsid w:val="00C76A2D"/>
    <w:pPr>
      <w:spacing w:after="0" w:line="240" w:lineRule="auto"/>
    </w:pPr>
    <w:rPr>
      <w:rFonts w:asciiTheme="majorHAnsi" w:eastAsia="Times New Roman" w:hAnsiTheme="majorHAnsi" w:cs="Times New Roman"/>
      <w:sz w:val="22"/>
      <w:lang w:eastAsia="sv-SE"/>
    </w:rPr>
  </w:style>
  <w:style w:type="paragraph" w:customStyle="1" w:styleId="Normalfet">
    <w:name w:val="Normal fet"/>
    <w:basedOn w:val="Normal"/>
    <w:next w:val="Normal"/>
    <w:rsid w:val="00C76A2D"/>
    <w:pPr>
      <w:spacing w:after="100" w:line="240" w:lineRule="auto"/>
    </w:pPr>
    <w:rPr>
      <w:rFonts w:ascii="Arial" w:eastAsia="Times New Roman" w:hAnsi="Arial" w:cs="Times New Roman"/>
      <w:b/>
      <w:sz w:val="22"/>
      <w:lang w:eastAsia="sv-SE"/>
    </w:rPr>
  </w:style>
  <w:style w:type="paragraph" w:customStyle="1" w:styleId="Programtext">
    <w:name w:val="Programtext"/>
    <w:basedOn w:val="Normal"/>
    <w:rsid w:val="00C76A2D"/>
    <w:pPr>
      <w:spacing w:line="240" w:lineRule="auto"/>
    </w:pPr>
    <w:rPr>
      <w:rFonts w:ascii="Arial" w:eastAsia="Times New Roman" w:hAnsi="Arial" w:cs="Times New Roman"/>
      <w:sz w:val="20"/>
      <w:lang w:eastAsia="sv-SE"/>
    </w:rPr>
  </w:style>
  <w:style w:type="character" w:styleId="Sidnummer">
    <w:name w:val="page number"/>
    <w:basedOn w:val="Standardstycketeckensnitt"/>
    <w:uiPriority w:val="99"/>
    <w:rsid w:val="00C76A2D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caps/>
      <w:sz w:val="20"/>
      <w:lang w:eastAsia="sv-SE"/>
    </w:rPr>
  </w:style>
  <w:style w:type="paragraph" w:customStyle="1" w:styleId="Faktarutatext">
    <w:name w:val="Faktaruta text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sz w:val="1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B02FA"/>
    <w:rPr>
      <w:color w:val="0000FF"/>
      <w:u w:val="single"/>
    </w:rPr>
  </w:style>
  <w:style w:type="paragraph" w:styleId="Revision">
    <w:name w:val="Revision"/>
    <w:hidden/>
    <w:uiPriority w:val="99"/>
    <w:semiHidden/>
    <w:rsid w:val="0015302B"/>
    <w:pPr>
      <w:spacing w:after="0" w:line="240" w:lineRule="auto"/>
    </w:pPr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ntimeter.com/app/presentation/aly4wv7pdkvebjxpc2inm6majz816o85/y3o1ns6jgjw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/>
  <cp:lastModifiedBy>Mårtensson Tanja /Ledningsstöd och strategi Hälso- och sjukvård Dalarna /Falun</cp:lastModifiedBy>
  <cp:revision>2</cp:revision>
  <dcterms:created xsi:type="dcterms:W3CDTF">2023-04-04T16:05:00Z</dcterms:created>
  <dcterms:modified xsi:type="dcterms:W3CDTF">2023-04-04T16:05:00Z</dcterms:modified>
</cp:coreProperties>
</file>