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91"/>
        <w:gridCol w:w="5737"/>
        <w:gridCol w:w="8"/>
      </w:tblGrid>
      <w:tr w:rsidR="008D0B09" w:rsidRPr="00241225" w14:paraId="58A268D5" w14:textId="77777777" w:rsidTr="00717B17">
        <w:trPr>
          <w:trHeight w:val="378"/>
        </w:trPr>
        <w:tc>
          <w:tcPr>
            <w:tcW w:w="7636" w:type="dxa"/>
            <w:gridSpan w:val="3"/>
            <w:vAlign w:val="center"/>
          </w:tcPr>
          <w:p w14:paraId="5FA85A70" w14:textId="77777777" w:rsidR="008D0B09" w:rsidRPr="00241225" w:rsidRDefault="008756BC" w:rsidP="008D0B09">
            <w:pPr>
              <w:spacing w:after="200" w:line="276" w:lineRule="auto"/>
              <w:jc w:val="center"/>
              <w:rPr>
                <w:rFonts w:cstheme="minorHAnsi"/>
                <w:u w:val="single"/>
              </w:rPr>
            </w:pPr>
            <w:r w:rsidRPr="00241225">
              <w:rPr>
                <w:rFonts w:cstheme="minorHAnsi"/>
                <w:sz w:val="28"/>
                <w:u w:val="single"/>
              </w:rPr>
              <w:t>Rubrik</w:t>
            </w:r>
          </w:p>
        </w:tc>
      </w:tr>
      <w:tr w:rsidR="008D0B09" w:rsidRPr="00241225" w14:paraId="6070412F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699C8DAA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Plats:</w:t>
            </w:r>
          </w:p>
        </w:tc>
        <w:tc>
          <w:tcPr>
            <w:tcW w:w="5737" w:type="dxa"/>
            <w:vAlign w:val="center"/>
          </w:tcPr>
          <w:p w14:paraId="35F3AE3E" w14:textId="5C9CE7A5" w:rsidR="008D0B09" w:rsidRPr="00241225" w:rsidRDefault="00437519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Ivar Lo, Saturnus konferens, Stockholm.</w:t>
            </w:r>
          </w:p>
        </w:tc>
      </w:tr>
      <w:tr w:rsidR="008D0B09" w:rsidRPr="00241225" w14:paraId="0175634B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4D819EE9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Datum: </w:t>
            </w:r>
          </w:p>
        </w:tc>
        <w:tc>
          <w:tcPr>
            <w:tcW w:w="5737" w:type="dxa"/>
            <w:vAlign w:val="center"/>
          </w:tcPr>
          <w:p w14:paraId="00BA2DA2" w14:textId="324B8D5F" w:rsidR="008D0B09" w:rsidRPr="00241225" w:rsidRDefault="00437519" w:rsidP="008D0B0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25 september 09.00-16.00</w:t>
            </w:r>
          </w:p>
        </w:tc>
      </w:tr>
      <w:tr w:rsidR="008D0B09" w:rsidRPr="00241225" w14:paraId="4BD2B12D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19BD59CB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Deltagare:</w:t>
            </w:r>
          </w:p>
        </w:tc>
        <w:tc>
          <w:tcPr>
            <w:tcW w:w="5737" w:type="dxa"/>
            <w:vAlign w:val="center"/>
          </w:tcPr>
          <w:p w14:paraId="102A8F93" w14:textId="464CB1C3" w:rsidR="001B2989" w:rsidRPr="00241225" w:rsidRDefault="00110C12" w:rsidP="001B298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eastAsia="Times New Roman" w:cs="Times New Roman"/>
                <w:sz w:val="22"/>
                <w:lang w:eastAsia="sv-SE"/>
              </w:rPr>
              <w:t xml:space="preserve">Mari Forslund, Marta Gandra, Åsa Wassbäck, Sofie </w:t>
            </w:r>
            <w:proofErr w:type="spellStart"/>
            <w:r>
              <w:rPr>
                <w:rFonts w:eastAsia="Times New Roman" w:cs="Times New Roman"/>
                <w:sz w:val="22"/>
                <w:lang w:eastAsia="sv-SE"/>
              </w:rPr>
              <w:t>Kalrot</w:t>
            </w:r>
            <w:proofErr w:type="spellEnd"/>
            <w:r>
              <w:rPr>
                <w:rFonts w:eastAsia="Times New Roman" w:cs="Times New Roman"/>
                <w:sz w:val="22"/>
                <w:lang w:eastAsia="sv-SE"/>
              </w:rPr>
              <w:t xml:space="preserve">, Sandra Nätt, Johanna Elfgren, Charlotte Roos, Maria Josefsson </w:t>
            </w:r>
            <w:proofErr w:type="spellStart"/>
            <w:r>
              <w:rPr>
                <w:rFonts w:eastAsia="Times New Roman" w:cs="Times New Roman"/>
                <w:sz w:val="22"/>
                <w:lang w:eastAsia="sv-SE"/>
              </w:rPr>
              <w:t>Selwey</w:t>
            </w:r>
            <w:proofErr w:type="spellEnd"/>
            <w:r>
              <w:rPr>
                <w:rFonts w:eastAsia="Times New Roman" w:cs="Times New Roman"/>
                <w:sz w:val="22"/>
                <w:lang w:eastAsia="sv-SE"/>
              </w:rPr>
              <w:t xml:space="preserve">, Elin Ring, Monica Wahlström, Eva Lakso, Camilla Carpholt, Sara Österberg, Marcus Johansson, Margit </w:t>
            </w:r>
            <w:r w:rsidR="00BF5CA3">
              <w:rPr>
                <w:rFonts w:eastAsia="Times New Roman" w:cs="Times New Roman"/>
                <w:sz w:val="22"/>
                <w:lang w:eastAsia="sv-SE"/>
              </w:rPr>
              <w:t xml:space="preserve">Lindholm </w:t>
            </w:r>
            <w:r>
              <w:rPr>
                <w:rFonts w:eastAsia="Times New Roman" w:cs="Times New Roman"/>
                <w:sz w:val="22"/>
                <w:lang w:eastAsia="sv-SE"/>
              </w:rPr>
              <w:t>Johansson, Veronica Plessen, Lotta Damberg, Sara Nordenhielm, Karin Engström, Helen Nordling, Lena Ludvigsson, Tina Trygg, Anna Rinder von Beckerath, Ingmar Ångman, Emelie Printz. Ola Götesson gör ett gästspel.</w:t>
            </w:r>
          </w:p>
        </w:tc>
      </w:tr>
      <w:tr w:rsidR="008D0B09" w:rsidRPr="00241225" w14:paraId="56B331FE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6CE3DCB8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Anmält förhinder:</w:t>
            </w:r>
          </w:p>
        </w:tc>
        <w:tc>
          <w:tcPr>
            <w:tcW w:w="5737" w:type="dxa"/>
            <w:vAlign w:val="center"/>
          </w:tcPr>
          <w:p w14:paraId="7C9762B8" w14:textId="360DAA0F" w:rsidR="008D0B09" w:rsidRPr="00241225" w:rsidRDefault="008D0B09" w:rsidP="00473435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8D0B09" w:rsidRPr="00241225" w14:paraId="7BB5941B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3391AE92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Ordförande:</w:t>
            </w:r>
          </w:p>
        </w:tc>
        <w:tc>
          <w:tcPr>
            <w:tcW w:w="5737" w:type="dxa"/>
            <w:vAlign w:val="center"/>
          </w:tcPr>
          <w:p w14:paraId="76E2F3F2" w14:textId="6DBC49F3" w:rsidR="008D0B09" w:rsidRPr="00241225" w:rsidRDefault="00437519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Emelie Printz</w:t>
            </w:r>
          </w:p>
        </w:tc>
      </w:tr>
      <w:tr w:rsidR="008D0B09" w:rsidRPr="00241225" w14:paraId="2131455B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7FFFC01F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Dokumentation:</w:t>
            </w:r>
          </w:p>
        </w:tc>
        <w:tc>
          <w:tcPr>
            <w:tcW w:w="5737" w:type="dxa"/>
            <w:vAlign w:val="center"/>
          </w:tcPr>
          <w:p w14:paraId="117A7042" w14:textId="22B8BFE7" w:rsidR="008D0B09" w:rsidRPr="00241225" w:rsidRDefault="00437519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Anna Rossipal</w:t>
            </w:r>
          </w:p>
        </w:tc>
      </w:tr>
      <w:tr w:rsidR="008D0B09" w:rsidRPr="00241225" w14:paraId="74397B43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7A3E826E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Nästa möte: </w:t>
            </w:r>
          </w:p>
        </w:tc>
        <w:tc>
          <w:tcPr>
            <w:tcW w:w="5737" w:type="dxa"/>
            <w:vAlign w:val="center"/>
          </w:tcPr>
          <w:p w14:paraId="4B1EB603" w14:textId="77777777" w:rsidR="008D0B09" w:rsidRPr="00241225" w:rsidRDefault="008D0B09" w:rsidP="00EB2050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4840FD" w:rsidRPr="00241225" w14:paraId="0FFC8E74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5C3AA1F0" w14:textId="77777777" w:rsidR="004840FD" w:rsidRPr="00241225" w:rsidRDefault="004840FD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Beslut fattade under mötet:</w:t>
            </w:r>
          </w:p>
        </w:tc>
        <w:tc>
          <w:tcPr>
            <w:tcW w:w="5737" w:type="dxa"/>
            <w:vAlign w:val="center"/>
          </w:tcPr>
          <w:p w14:paraId="506363E8" w14:textId="407069F9" w:rsidR="00F01A43" w:rsidRPr="00241225" w:rsidRDefault="00F01A43" w:rsidP="004840FD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8D0B09" w:rsidRPr="00241225" w14:paraId="1AFEA62B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66F1C371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Protokollet:</w:t>
            </w:r>
          </w:p>
        </w:tc>
        <w:tc>
          <w:tcPr>
            <w:tcW w:w="5737" w:type="dxa"/>
            <w:vAlign w:val="center"/>
          </w:tcPr>
          <w:p w14:paraId="63E3B4F1" w14:textId="77777777" w:rsidR="00007743" w:rsidRPr="00241225" w:rsidRDefault="00007743" w:rsidP="00007743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>Beslut  redovisas inledningsvis men markeras också med fetstil i den löpande texten.</w:t>
            </w:r>
          </w:p>
          <w:p w14:paraId="31A17B29" w14:textId="77777777" w:rsidR="008D0B09" w:rsidRPr="00241225" w:rsidRDefault="008D0B09" w:rsidP="004840FD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 xml:space="preserve">Punkterna följer dagordningen/agendans ordning  </w:t>
            </w:r>
          </w:p>
        </w:tc>
      </w:tr>
      <w:tr w:rsidR="008D0B09" w:rsidRPr="00241225" w14:paraId="09B9DBCC" w14:textId="77777777" w:rsidTr="00717B17">
        <w:trPr>
          <w:gridAfter w:val="1"/>
          <w:wAfter w:w="8" w:type="dxa"/>
        </w:trPr>
        <w:tc>
          <w:tcPr>
            <w:tcW w:w="1891" w:type="dxa"/>
          </w:tcPr>
          <w:p w14:paraId="36398408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Agenda/</w:t>
            </w: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br/>
              <w:t xml:space="preserve">dagordning: </w:t>
            </w:r>
          </w:p>
        </w:tc>
        <w:tc>
          <w:tcPr>
            <w:tcW w:w="5737" w:type="dxa"/>
            <w:vAlign w:val="center"/>
          </w:tcPr>
          <w:p w14:paraId="63D6BF11" w14:textId="77777777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Välkomna och inledning</w:t>
            </w:r>
          </w:p>
          <w:p w14:paraId="2A065D81" w14:textId="769BAD21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Omval AU</w:t>
            </w:r>
          </w:p>
          <w:p w14:paraId="513DE545" w14:textId="77777777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Nästa steg för en god och nära vård – nya lagkrav 1 juli 2026</w:t>
            </w:r>
          </w:p>
          <w:p w14:paraId="13B62BAA" w14:textId="69E75521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Yrkesresan efter 2028</w:t>
            </w:r>
          </w:p>
          <w:p w14:paraId="4EB5D2D4" w14:textId="77777777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Aktuellt om lärprocess framtidens socialtjänst</w:t>
            </w:r>
          </w:p>
          <w:p w14:paraId="3065E017" w14:textId="77777777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Dialog om våra förslag på utveckling av Lokala behov</w:t>
            </w:r>
          </w:p>
          <w:p w14:paraId="2D951852" w14:textId="0BF6CDF5" w:rsidR="001B491B" w:rsidRPr="00B10298" w:rsidRDefault="00280034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Governo</w:t>
            </w:r>
            <w:proofErr w:type="spellEnd"/>
            <w:r>
              <w:rPr>
                <w:rFonts w:cstheme="minorHAnsi"/>
              </w:rPr>
              <w:t xml:space="preserve"> om Socialstyrelsen regeringsuppdrag om att beskriva RSS förmåga </w:t>
            </w:r>
          </w:p>
          <w:p w14:paraId="4BD2C7B2" w14:textId="77777777" w:rsidR="001B491B" w:rsidRPr="00B10298" w:rsidRDefault="001B491B" w:rsidP="00B10298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t>NUSO vuxen</w:t>
            </w:r>
          </w:p>
          <w:p w14:paraId="578AFA86" w14:textId="1EC25818" w:rsidR="001B491B" w:rsidRPr="00B10298" w:rsidRDefault="001B491B" w:rsidP="001B491B">
            <w:pPr>
              <w:pStyle w:val="Liststycke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</w:rPr>
            </w:pPr>
            <w:r w:rsidRPr="00B10298">
              <w:rPr>
                <w:rFonts w:cstheme="minorHAnsi"/>
              </w:rPr>
              <w:lastRenderedPageBreak/>
              <w:t>Sammanfattning och avslut</w:t>
            </w:r>
          </w:p>
        </w:tc>
      </w:tr>
    </w:tbl>
    <w:p w14:paraId="228B6CF0" w14:textId="77777777" w:rsidR="00C76A2D" w:rsidRDefault="00C76A2D" w:rsidP="00C76A2D"/>
    <w:p w14:paraId="2C101B53" w14:textId="77777777" w:rsidR="00717B17" w:rsidRDefault="00717B17" w:rsidP="003F1FE0">
      <w:pPr>
        <w:pStyle w:val="Rubrik3"/>
      </w:pPr>
      <w:r w:rsidRPr="00717B17">
        <w:t>Välkomna och inledning</w:t>
      </w:r>
    </w:p>
    <w:p w14:paraId="30AEF75E" w14:textId="71B1BA9C" w:rsidR="00430C53" w:rsidRDefault="00430C53" w:rsidP="00A3645F">
      <w:r w:rsidRPr="7CF39A63">
        <w:rPr>
          <w:rFonts w:eastAsia="Times New Roman" w:cs="Times New Roman"/>
          <w:sz w:val="22"/>
          <w:lang w:eastAsia="sv-SE"/>
        </w:rPr>
        <w:t>Emelie</w:t>
      </w:r>
      <w:r w:rsidR="005816F9">
        <w:rPr>
          <w:rFonts w:eastAsia="Times New Roman" w:cs="Times New Roman"/>
          <w:sz w:val="22"/>
          <w:lang w:eastAsia="sv-SE"/>
        </w:rPr>
        <w:t xml:space="preserve"> Printz är ordförande idag och hälsar välkomna. Genomgång av agenda</w:t>
      </w:r>
      <w:r w:rsidR="00E31874">
        <w:rPr>
          <w:rFonts w:eastAsia="Times New Roman" w:cs="Times New Roman"/>
          <w:sz w:val="22"/>
          <w:lang w:eastAsia="sv-SE"/>
        </w:rPr>
        <w:t xml:space="preserve">. </w:t>
      </w:r>
      <w:r w:rsidR="00B66DB3">
        <w:rPr>
          <w:rFonts w:eastAsia="Times New Roman" w:cs="Times New Roman"/>
          <w:sz w:val="22"/>
          <w:lang w:eastAsia="sv-SE"/>
        </w:rPr>
        <w:t>Presentationsrunda runt rummet:</w:t>
      </w:r>
      <w:r w:rsidR="00382F29">
        <w:rPr>
          <w:rFonts w:eastAsia="Times New Roman" w:cs="Times New Roman"/>
          <w:sz w:val="22"/>
          <w:lang w:eastAsia="sv-SE"/>
        </w:rPr>
        <w:t xml:space="preserve"> </w:t>
      </w:r>
    </w:p>
    <w:p w14:paraId="20D1CD5D" w14:textId="15966AA7" w:rsidR="00430C53" w:rsidRPr="006F12A4" w:rsidRDefault="00430C53" w:rsidP="00430C53">
      <w:pPr>
        <w:rPr>
          <w:b/>
          <w:bCs/>
        </w:rPr>
      </w:pPr>
      <w:r w:rsidRPr="006F12A4">
        <w:rPr>
          <w:rFonts w:eastAsia="Times New Roman" w:cs="Times New Roman"/>
          <w:b/>
          <w:bCs/>
          <w:sz w:val="22"/>
          <w:lang w:eastAsia="sv-SE"/>
        </w:rPr>
        <w:t xml:space="preserve">Nya </w:t>
      </w:r>
      <w:r w:rsidR="002646FC" w:rsidRPr="006F12A4">
        <w:rPr>
          <w:rFonts w:eastAsia="Times New Roman" w:cs="Times New Roman"/>
          <w:b/>
          <w:bCs/>
          <w:sz w:val="22"/>
          <w:lang w:eastAsia="sv-SE"/>
        </w:rPr>
        <w:t>representanter</w:t>
      </w:r>
      <w:r w:rsidRPr="006F12A4">
        <w:rPr>
          <w:rFonts w:eastAsia="Times New Roman" w:cs="Times New Roman"/>
          <w:b/>
          <w:bCs/>
          <w:sz w:val="22"/>
          <w:lang w:eastAsia="sv-SE"/>
        </w:rPr>
        <w:t xml:space="preserve">: </w:t>
      </w:r>
    </w:p>
    <w:p w14:paraId="2BC01FDC" w14:textId="6D8F483E" w:rsidR="00430C53" w:rsidRDefault="00430C53" w:rsidP="00430C53">
      <w:r w:rsidRPr="7CF39A63">
        <w:rPr>
          <w:rFonts w:eastAsia="Times New Roman" w:cs="Times New Roman"/>
          <w:sz w:val="22"/>
          <w:lang w:eastAsia="sv-SE"/>
        </w:rPr>
        <w:t xml:space="preserve">Sofie </w:t>
      </w:r>
      <w:proofErr w:type="spellStart"/>
      <w:r w:rsidR="00EE6EB9">
        <w:rPr>
          <w:rFonts w:eastAsia="Times New Roman" w:cs="Times New Roman"/>
          <w:sz w:val="22"/>
          <w:lang w:eastAsia="sv-SE"/>
        </w:rPr>
        <w:t>Kalrot</w:t>
      </w:r>
      <w:proofErr w:type="spellEnd"/>
      <w:r w:rsidRPr="7CF39A63">
        <w:rPr>
          <w:rFonts w:eastAsia="Times New Roman" w:cs="Times New Roman"/>
          <w:sz w:val="22"/>
          <w:lang w:eastAsia="sv-SE"/>
        </w:rPr>
        <w:t>, RSS Dalarna</w:t>
      </w:r>
    </w:p>
    <w:p w14:paraId="049301CF" w14:textId="77777777" w:rsidR="00430C53" w:rsidRDefault="00430C53" w:rsidP="00430C53">
      <w:r w:rsidRPr="7CF39A63">
        <w:rPr>
          <w:rFonts w:eastAsia="Times New Roman" w:cs="Times New Roman"/>
          <w:sz w:val="22"/>
          <w:lang w:eastAsia="sv-SE"/>
        </w:rPr>
        <w:t>Maria Josefsson Selway, Halland</w:t>
      </w:r>
    </w:p>
    <w:p w14:paraId="2F3F4234" w14:textId="50B835A4" w:rsidR="00430C53" w:rsidRPr="006F12A4" w:rsidRDefault="00430C53" w:rsidP="00430C53">
      <w:pPr>
        <w:rPr>
          <w:b/>
          <w:bCs/>
        </w:rPr>
      </w:pPr>
      <w:r w:rsidRPr="006F12A4">
        <w:rPr>
          <w:rFonts w:eastAsia="Times New Roman" w:cs="Times New Roman"/>
          <w:b/>
          <w:bCs/>
          <w:sz w:val="22"/>
          <w:lang w:eastAsia="sv-SE"/>
        </w:rPr>
        <w:t>Informationspunkter</w:t>
      </w:r>
      <w:r w:rsidR="00011FFA" w:rsidRPr="006F12A4">
        <w:rPr>
          <w:rFonts w:eastAsia="Times New Roman" w:cs="Times New Roman"/>
          <w:b/>
          <w:bCs/>
          <w:sz w:val="22"/>
          <w:lang w:eastAsia="sv-SE"/>
        </w:rPr>
        <w:t>:</w:t>
      </w:r>
    </w:p>
    <w:p w14:paraId="28DB9836" w14:textId="460E8ED9" w:rsidR="00430C53" w:rsidRDefault="00430C53" w:rsidP="00430C53">
      <w:r w:rsidRPr="7CF39A63">
        <w:rPr>
          <w:rFonts w:eastAsia="Times New Roman" w:cs="Times New Roman"/>
          <w:sz w:val="22"/>
          <w:lang w:eastAsia="sv-SE"/>
        </w:rPr>
        <w:t xml:space="preserve">Ingmar </w:t>
      </w:r>
      <w:r w:rsidR="00D17CD5">
        <w:rPr>
          <w:rFonts w:eastAsia="Times New Roman" w:cs="Times New Roman"/>
          <w:sz w:val="22"/>
          <w:lang w:eastAsia="sv-SE"/>
        </w:rPr>
        <w:t>Ångman kommer att fortsätta att vara representant</w:t>
      </w:r>
      <w:r w:rsidR="006F12A4">
        <w:rPr>
          <w:rFonts w:eastAsia="Times New Roman" w:cs="Times New Roman"/>
          <w:sz w:val="22"/>
          <w:lang w:eastAsia="sv-SE"/>
        </w:rPr>
        <w:t xml:space="preserve"> i</w:t>
      </w:r>
      <w:r w:rsidR="00D17CD5">
        <w:rPr>
          <w:rFonts w:eastAsia="Times New Roman" w:cs="Times New Roman"/>
          <w:sz w:val="22"/>
          <w:lang w:eastAsia="sv-SE"/>
        </w:rPr>
        <w:t xml:space="preserve"> </w:t>
      </w:r>
      <w:r w:rsidR="005731D7">
        <w:rPr>
          <w:rFonts w:eastAsia="Times New Roman" w:cs="Times New Roman"/>
          <w:sz w:val="22"/>
          <w:lang w:eastAsia="sv-SE"/>
        </w:rPr>
        <w:t xml:space="preserve">referensgrupp </w:t>
      </w:r>
      <w:r w:rsidR="00D17CD5">
        <w:rPr>
          <w:rFonts w:eastAsia="Times New Roman" w:cs="Times New Roman"/>
          <w:sz w:val="22"/>
          <w:lang w:eastAsia="sv-SE"/>
        </w:rPr>
        <w:t>för</w:t>
      </w:r>
      <w:r w:rsidR="005731D7">
        <w:rPr>
          <w:rFonts w:eastAsia="Times New Roman" w:cs="Times New Roman"/>
          <w:sz w:val="22"/>
          <w:lang w:eastAsia="sv-SE"/>
        </w:rPr>
        <w:t xml:space="preserve"> överenskommelserna med regeringen</w:t>
      </w:r>
      <w:r w:rsidR="006B74BD">
        <w:rPr>
          <w:rFonts w:eastAsia="Times New Roman" w:cs="Times New Roman"/>
          <w:sz w:val="22"/>
          <w:lang w:eastAsia="sv-SE"/>
        </w:rPr>
        <w:t xml:space="preserve">, framförallt psykisk hälsa, men även mindre överenskommelser som tangerar vårt område. </w:t>
      </w:r>
    </w:p>
    <w:p w14:paraId="440C976D" w14:textId="61F3A3B4" w:rsidR="00430C53" w:rsidRPr="00011517" w:rsidRDefault="006B74BD" w:rsidP="00011517">
      <w:r>
        <w:rPr>
          <w:rFonts w:eastAsia="Times New Roman" w:cs="Times New Roman"/>
          <w:sz w:val="22"/>
          <w:lang w:eastAsia="sv-SE"/>
        </w:rPr>
        <w:t xml:space="preserve">Åsa ber RSS-nätverket att se över att korrekta kontaktuppgifter till RSS-brevlådor finns på skr.se </w:t>
      </w:r>
    </w:p>
    <w:p w14:paraId="00F50D3B" w14:textId="1B606DEA" w:rsidR="00717B17" w:rsidRDefault="00717B17" w:rsidP="00E41EC2">
      <w:pPr>
        <w:pStyle w:val="Rubrik3"/>
      </w:pPr>
      <w:r w:rsidRPr="00717B17">
        <w:t>Omval AU</w:t>
      </w:r>
      <w:r w:rsidR="00E41EC2">
        <w:tab/>
      </w:r>
    </w:p>
    <w:p w14:paraId="6E23A383" w14:textId="20A482D8" w:rsidR="005821E3" w:rsidRDefault="00011517" w:rsidP="00E41EC2">
      <w:r>
        <w:t>Nuvarande AU</w:t>
      </w:r>
      <w:r w:rsidR="005E5A50">
        <w:t xml:space="preserve"> består av</w:t>
      </w:r>
      <w:r>
        <w:t>: Ingmar Ångman, Nima Najafi och Emelie Printz</w:t>
      </w:r>
      <w:r w:rsidR="005E5A50">
        <w:t>, med två vakanser efter Lena och Ola. RSS-nätverket ska välja nytt AU. Nima Najafi väljer at</w:t>
      </w:r>
      <w:r w:rsidR="00841C4D">
        <w:t xml:space="preserve">t avstå sin plats i AU. </w:t>
      </w:r>
    </w:p>
    <w:p w14:paraId="3E2ED51B" w14:textId="31F9F2AF" w:rsidR="00AF1DD3" w:rsidRDefault="00AF1DD3" w:rsidP="00E41EC2">
      <w:r>
        <w:t xml:space="preserve">Intresseanmälan till RSS AU annonserades på projektarbetsplatsen och </w:t>
      </w:r>
      <w:r w:rsidR="0064571E">
        <w:t>följande har anmält intresse:</w:t>
      </w:r>
    </w:p>
    <w:p w14:paraId="4842D4D3" w14:textId="77777777" w:rsidR="0064571E" w:rsidRPr="0064571E" w:rsidRDefault="0064571E" w:rsidP="0064571E">
      <w:r w:rsidRPr="0064571E">
        <w:t>Eva Lakso –RSS Norrbotten</w:t>
      </w:r>
    </w:p>
    <w:p w14:paraId="46EB86E8" w14:textId="77777777" w:rsidR="0064571E" w:rsidRPr="0064571E" w:rsidRDefault="0064571E" w:rsidP="0064571E">
      <w:r w:rsidRPr="0064571E">
        <w:t>Anna-Lena Ludvigsson – RSS Skaraborg</w:t>
      </w:r>
    </w:p>
    <w:p w14:paraId="54A34D78" w14:textId="77777777" w:rsidR="0064571E" w:rsidRPr="0064571E" w:rsidRDefault="0064571E" w:rsidP="0064571E">
      <w:r w:rsidRPr="0064571E">
        <w:t>Sara Österberg – RSS Skåne</w:t>
      </w:r>
    </w:p>
    <w:p w14:paraId="16EA2A1D" w14:textId="17DFD09C" w:rsidR="0064571E" w:rsidRDefault="0064571E" w:rsidP="0064571E">
      <w:r w:rsidRPr="0064571E">
        <w:t>Ritva Gonzalez – RSS GR</w:t>
      </w:r>
    </w:p>
    <w:p w14:paraId="1E04DA8E" w14:textId="07D668B4" w:rsidR="0064571E" w:rsidRDefault="0064571E" w:rsidP="0064571E">
      <w:r>
        <w:t>Emelie Printz – RSS Gävleborg</w:t>
      </w:r>
    </w:p>
    <w:p w14:paraId="65BB663C" w14:textId="307EA025" w:rsidR="0064571E" w:rsidRDefault="0064571E" w:rsidP="0064571E">
      <w:r>
        <w:t>Ingmar Ångman: -- RSS Örebro</w:t>
      </w:r>
    </w:p>
    <w:p w14:paraId="04DE9818" w14:textId="291B014D" w:rsidR="00F52D93" w:rsidRDefault="00F52D93" w:rsidP="0064571E">
      <w:r>
        <w:t xml:space="preserve">I uppdragsbeskrivningen står det att AU består av 4-5 ledamöter. Ingmar kommer att gå i pension nästa år. AU och kansliet föreslår för nätverket att </w:t>
      </w:r>
      <w:r w:rsidR="00E838B4">
        <w:t xml:space="preserve">revidera styr- och ledningsdokument med en skrivning om att AU består av 4-6 ledamöter. </w:t>
      </w:r>
    </w:p>
    <w:p w14:paraId="5DB4D037" w14:textId="77777777" w:rsidR="00C1159B" w:rsidRPr="00C1159B" w:rsidRDefault="00C1159B" w:rsidP="00C1159B">
      <w:pPr>
        <w:rPr>
          <w:b/>
          <w:bCs/>
        </w:rPr>
      </w:pPr>
      <w:r w:rsidRPr="00C1159B">
        <w:rPr>
          <w:b/>
          <w:bCs/>
        </w:rPr>
        <w:t>Nätverket beslutar</w:t>
      </w:r>
    </w:p>
    <w:p w14:paraId="2E0D8A30" w14:textId="2BE6642A" w:rsidR="00C1159B" w:rsidRPr="00C1159B" w:rsidRDefault="00C1159B" w:rsidP="00C1159B">
      <w:r w:rsidRPr="00C1159B">
        <w:rPr>
          <w:b/>
          <w:bCs/>
        </w:rPr>
        <w:t>Att</w:t>
      </w:r>
      <w:r w:rsidRPr="00C1159B">
        <w:t xml:space="preserve"> utöka AU till 6 ledamöter fram till Ingmars pension.</w:t>
      </w:r>
    </w:p>
    <w:p w14:paraId="587B13A6" w14:textId="77777777" w:rsidR="00C1159B" w:rsidRPr="00C1159B" w:rsidRDefault="00C1159B" w:rsidP="00C1159B">
      <w:r w:rsidRPr="00C1159B">
        <w:rPr>
          <w:b/>
          <w:bCs/>
        </w:rPr>
        <w:t>Att</w:t>
      </w:r>
      <w:r w:rsidRPr="00C1159B">
        <w:t xml:space="preserve"> utse följande personer till RSS AU:</w:t>
      </w:r>
    </w:p>
    <w:p w14:paraId="04ADBAB3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t>Emelie Printz – RSS Gävleborg</w:t>
      </w:r>
    </w:p>
    <w:p w14:paraId="17E00E04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lastRenderedPageBreak/>
        <w:t>Ingmar Ångman – RSS Örebro</w:t>
      </w:r>
    </w:p>
    <w:p w14:paraId="098670A5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t>Eva Lakso –RSS Norrbotten</w:t>
      </w:r>
    </w:p>
    <w:p w14:paraId="059C1E78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t>Anna-Lena Ludvigsson – RSS Skaraborg</w:t>
      </w:r>
    </w:p>
    <w:p w14:paraId="5149A1BB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t>Sara Österberg – RSS Skåne</w:t>
      </w:r>
    </w:p>
    <w:p w14:paraId="10CE6F5C" w14:textId="77777777" w:rsidR="00C1159B" w:rsidRPr="00C1159B" w:rsidRDefault="00C1159B" w:rsidP="00C1159B">
      <w:pPr>
        <w:numPr>
          <w:ilvl w:val="0"/>
          <w:numId w:val="6"/>
        </w:numPr>
      </w:pPr>
      <w:r w:rsidRPr="00C1159B">
        <w:t>Ritva Gonzalez – RSS GR</w:t>
      </w:r>
    </w:p>
    <w:p w14:paraId="7F3A96B7" w14:textId="31B9F70F" w:rsidR="0045551E" w:rsidRDefault="00C1159B" w:rsidP="00E41EC2">
      <w:r>
        <w:t xml:space="preserve">AU </w:t>
      </w:r>
      <w:r w:rsidR="00A659E2">
        <w:t>träffas på lunchen för val till ordförande och S-</w:t>
      </w:r>
      <w:proofErr w:type="spellStart"/>
      <w:r w:rsidR="00A659E2">
        <w:t>KiS</w:t>
      </w:r>
      <w:proofErr w:type="spellEnd"/>
      <w:r w:rsidR="00A659E2">
        <w:t xml:space="preserve">. </w:t>
      </w:r>
    </w:p>
    <w:p w14:paraId="49FBCB55" w14:textId="09819D79" w:rsidR="00620666" w:rsidRDefault="00620666" w:rsidP="00E41EC2">
      <w:r>
        <w:t xml:space="preserve">Partnerskapets kansli söker efter ytterligare en representant till styrgruppen för Partnerskapet. </w:t>
      </w:r>
      <w:r w:rsidRPr="0094698F">
        <w:rPr>
          <w:b/>
          <w:bCs/>
        </w:rPr>
        <w:t>Monica Wahlström</w:t>
      </w:r>
      <w:r w:rsidR="0094698F" w:rsidRPr="0094698F">
        <w:rPr>
          <w:b/>
          <w:bCs/>
        </w:rPr>
        <w:t xml:space="preserve"> anmäler sitt intresse.</w:t>
      </w:r>
      <w:r w:rsidR="0094698F">
        <w:t xml:space="preserve"> </w:t>
      </w:r>
    </w:p>
    <w:p w14:paraId="54094E40" w14:textId="7ED0043B" w:rsidR="00717B17" w:rsidRPr="00717B17" w:rsidRDefault="00717B17" w:rsidP="0045551E">
      <w:pPr>
        <w:pStyle w:val="Rubrik3"/>
      </w:pPr>
      <w:r w:rsidRPr="00717B17">
        <w:t>Nästa steg för en god och nära vård – nya lagkrav 1 juli 2026</w:t>
      </w:r>
    </w:p>
    <w:p w14:paraId="25B92916" w14:textId="7C315F4D" w:rsidR="005950D6" w:rsidRDefault="005950D6" w:rsidP="00825A3F">
      <w:pPr>
        <w:spacing w:after="200" w:line="276" w:lineRule="auto"/>
        <w:rPr>
          <w:rFonts w:cstheme="minorHAnsi"/>
        </w:rPr>
      </w:pPr>
      <w:r w:rsidRPr="005950D6">
        <w:rPr>
          <w:rFonts w:cstheme="minorHAnsi"/>
        </w:rPr>
        <w:t>Lisbeth Löpare Johansson,</w:t>
      </w:r>
      <w:r w:rsidR="00A638F0">
        <w:rPr>
          <w:rFonts w:cstheme="minorHAnsi"/>
        </w:rPr>
        <w:t xml:space="preserve"> </w:t>
      </w:r>
      <w:r w:rsidRPr="005950D6">
        <w:rPr>
          <w:rFonts w:cstheme="minorHAnsi"/>
        </w:rPr>
        <w:t>informera</w:t>
      </w:r>
      <w:r w:rsidR="00A638F0">
        <w:rPr>
          <w:rFonts w:cstheme="minorHAnsi"/>
        </w:rPr>
        <w:t>r</w:t>
      </w:r>
      <w:r w:rsidRPr="005950D6">
        <w:rPr>
          <w:rFonts w:cstheme="minorHAnsi"/>
        </w:rPr>
        <w:t xml:space="preserve"> om nuläget för Nära vård, och vad lagrådsremissen innebär. </w:t>
      </w:r>
      <w:r w:rsidR="00765371">
        <w:rPr>
          <w:rFonts w:cstheme="minorHAnsi"/>
        </w:rPr>
        <w:t>U</w:t>
      </w:r>
      <w:r w:rsidRPr="005950D6">
        <w:rPr>
          <w:rFonts w:cstheme="minorHAnsi"/>
        </w:rPr>
        <w:t xml:space="preserve">nderlag </w:t>
      </w:r>
      <w:r w:rsidR="00765371">
        <w:rPr>
          <w:rFonts w:cstheme="minorHAnsi"/>
        </w:rPr>
        <w:t>skickades ut</w:t>
      </w:r>
      <w:r w:rsidR="009E7A4B">
        <w:rPr>
          <w:rFonts w:cstheme="minorHAnsi"/>
        </w:rPr>
        <w:t xml:space="preserve"> till nätverket innan mötet.</w:t>
      </w:r>
    </w:p>
    <w:p w14:paraId="5AE0C909" w14:textId="1647E9C7" w:rsidR="00E6169E" w:rsidRDefault="0029219E" w:rsidP="00424EB5">
      <w:pPr>
        <w:spacing w:after="200" w:line="276" w:lineRule="auto"/>
        <w:rPr>
          <w:rFonts w:cstheme="minorHAnsi"/>
        </w:rPr>
      </w:pPr>
      <w:r>
        <w:rPr>
          <w:rFonts w:cstheme="minorHAnsi"/>
        </w:rPr>
        <w:t>Monica lyfter</w:t>
      </w:r>
      <w:r w:rsidR="00EA6736">
        <w:rPr>
          <w:rFonts w:cstheme="minorHAnsi"/>
        </w:rPr>
        <w:t xml:space="preserve"> en fråga</w:t>
      </w:r>
      <w:r>
        <w:rPr>
          <w:rFonts w:cstheme="minorHAnsi"/>
        </w:rPr>
        <w:t xml:space="preserve"> </w:t>
      </w:r>
      <w:r w:rsidR="00EA6736" w:rsidRPr="00EA6736">
        <w:rPr>
          <w:rFonts w:cstheme="minorHAnsi"/>
        </w:rPr>
        <w:t>kring att man föreslår att </w:t>
      </w:r>
      <w:r w:rsidR="00EA6736" w:rsidRPr="00EA6736">
        <w:rPr>
          <w:rFonts w:cstheme="minorHAnsi"/>
          <w:i/>
          <w:iCs/>
        </w:rPr>
        <w:t>förtydliga att primärvården ska tillgodose både fysiska och psykiska vårdbehov</w:t>
      </w:r>
      <w:r w:rsidR="00290411">
        <w:rPr>
          <w:rFonts w:cstheme="minorHAnsi"/>
        </w:rPr>
        <w:t xml:space="preserve">. Lisbeth ber Monica återkomma med en tydligare beskrivning av frågeställningen per mejl inför Lisbeths samtal med departementet 8 oktober. </w:t>
      </w:r>
      <w:r w:rsidR="0081159E">
        <w:rPr>
          <w:rFonts w:cstheme="minorHAnsi"/>
        </w:rPr>
        <w:t xml:space="preserve">Åsa tar kontakt med Lisbeth efter 8 oktober </w:t>
      </w:r>
      <w:r w:rsidR="00E66952">
        <w:rPr>
          <w:rFonts w:cstheme="minorHAnsi"/>
        </w:rPr>
        <w:t xml:space="preserve">för att se om något ska återföras till nätverket. </w:t>
      </w:r>
    </w:p>
    <w:p w14:paraId="3736A839" w14:textId="1F322E1D" w:rsidR="00AE0EDB" w:rsidRDefault="003520FF" w:rsidP="00825A3F">
      <w:pPr>
        <w:spacing w:after="200" w:line="276" w:lineRule="auto"/>
        <w:rPr>
          <w:rFonts w:cstheme="minorHAnsi"/>
        </w:rPr>
      </w:pPr>
      <w:r>
        <w:rPr>
          <w:rFonts w:cstheme="minorHAnsi"/>
        </w:rPr>
        <w:t>Vad är svårast</w:t>
      </w:r>
      <w:r w:rsidR="00B133EE">
        <w:rPr>
          <w:rFonts w:cstheme="minorHAnsi"/>
        </w:rPr>
        <w:t xml:space="preserve"> för er</w:t>
      </w:r>
      <w:r w:rsidR="00B31963">
        <w:rPr>
          <w:rFonts w:cstheme="minorHAnsi"/>
        </w:rPr>
        <w:t xml:space="preserve"> och var behöver ni stöd? </w:t>
      </w:r>
      <w:r>
        <w:rPr>
          <w:rFonts w:cstheme="minorHAnsi"/>
        </w:rPr>
        <w:t xml:space="preserve">Psykiatrin är en utmaning. </w:t>
      </w:r>
      <w:r w:rsidR="00B31963">
        <w:rPr>
          <w:rFonts w:cstheme="minorHAnsi"/>
        </w:rPr>
        <w:t xml:space="preserve">Svårt med frågan kring </w:t>
      </w:r>
      <w:r w:rsidR="006E3919">
        <w:rPr>
          <w:rFonts w:cstheme="minorHAnsi"/>
        </w:rPr>
        <w:t xml:space="preserve">patientansvar, tillgång </w:t>
      </w:r>
      <w:r w:rsidR="001F0F51">
        <w:rPr>
          <w:rFonts w:cstheme="minorHAnsi"/>
        </w:rPr>
        <w:t>sjuksköterska</w:t>
      </w:r>
      <w:r w:rsidR="006E3919">
        <w:rPr>
          <w:rFonts w:cstheme="minorHAnsi"/>
        </w:rPr>
        <w:t>, MAR-funktionen</w:t>
      </w:r>
      <w:r w:rsidR="00FB76CA">
        <w:rPr>
          <w:rFonts w:cstheme="minorHAnsi"/>
        </w:rPr>
        <w:t>, f</w:t>
      </w:r>
      <w:r w:rsidR="003E5325">
        <w:rPr>
          <w:rFonts w:cstheme="minorHAnsi"/>
        </w:rPr>
        <w:t xml:space="preserve">ast vårdkontakt, beroende på hur kraven ställs i föreskrift. </w:t>
      </w:r>
      <w:r w:rsidR="00AE0EDB">
        <w:rPr>
          <w:rFonts w:cstheme="minorHAnsi"/>
        </w:rPr>
        <w:t>Utmaningar i att</w:t>
      </w:r>
      <w:r w:rsidR="00AC53A9">
        <w:rPr>
          <w:rFonts w:cstheme="minorHAnsi"/>
        </w:rPr>
        <w:t xml:space="preserve"> få upp</w:t>
      </w:r>
      <w:r w:rsidR="00AE0EDB">
        <w:rPr>
          <w:rFonts w:cstheme="minorHAnsi"/>
        </w:rPr>
        <w:t xml:space="preserve"> kommunala primärvården på agendan. </w:t>
      </w:r>
      <w:r w:rsidR="00AC53A9">
        <w:rPr>
          <w:rFonts w:cstheme="minorHAnsi"/>
        </w:rPr>
        <w:t xml:space="preserve">Problem att springa i takt. </w:t>
      </w:r>
    </w:p>
    <w:p w14:paraId="042174AE" w14:textId="1D6FABD5" w:rsidR="00AC53A9" w:rsidRDefault="00A32BE4" w:rsidP="00825A3F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I ett län </w:t>
      </w:r>
      <w:r w:rsidR="00727D22">
        <w:rPr>
          <w:rFonts w:cstheme="minorHAnsi"/>
        </w:rPr>
        <w:t xml:space="preserve">sitter man med övergripande nivå med vård och omsorgsdirektörer och socialchefer </w:t>
      </w:r>
      <w:r w:rsidR="005F19ED">
        <w:rPr>
          <w:rFonts w:cstheme="minorHAnsi"/>
        </w:rPr>
        <w:t xml:space="preserve">och pratar om sjukvård i hemmet. Pratar om grupp för grupp och går inte vidare förrän </w:t>
      </w:r>
      <w:r w:rsidR="00FB76CA">
        <w:rPr>
          <w:rFonts w:cstheme="minorHAnsi"/>
        </w:rPr>
        <w:t>man</w:t>
      </w:r>
      <w:r w:rsidR="005F19ED">
        <w:rPr>
          <w:rFonts w:cstheme="minorHAnsi"/>
        </w:rPr>
        <w:t xml:space="preserve"> har en gemensam bild. Tar väldigt mycket tid men</w:t>
      </w:r>
      <w:r w:rsidR="0001488E">
        <w:rPr>
          <w:rFonts w:cstheme="minorHAnsi"/>
        </w:rPr>
        <w:t xml:space="preserve"> hoppas att man vinner på det i långa loppe</w:t>
      </w:r>
      <w:r w:rsidR="00280034">
        <w:rPr>
          <w:rFonts w:cstheme="minorHAnsi"/>
        </w:rPr>
        <w:t>t, att h</w:t>
      </w:r>
      <w:r w:rsidR="00326521">
        <w:rPr>
          <w:rFonts w:cstheme="minorHAnsi"/>
        </w:rPr>
        <w:t>itta samsyn kring patienten och dennes behov.</w:t>
      </w:r>
    </w:p>
    <w:p w14:paraId="19F6C91A" w14:textId="47A4608E" w:rsidR="00892DED" w:rsidRDefault="00326521" w:rsidP="00825A3F">
      <w:pPr>
        <w:spacing w:after="200" w:line="276" w:lineRule="auto"/>
        <w:rPr>
          <w:rFonts w:cstheme="minorHAnsi"/>
        </w:rPr>
      </w:pPr>
      <w:r>
        <w:rPr>
          <w:rFonts w:cstheme="minorHAnsi"/>
        </w:rPr>
        <w:t>Vad det innebär med tillgång till läkarbedömning dygnet runt</w:t>
      </w:r>
      <w:r w:rsidR="00707D7E">
        <w:rPr>
          <w:rFonts w:cstheme="minorHAnsi"/>
        </w:rPr>
        <w:t>? R</w:t>
      </w:r>
      <w:r>
        <w:rPr>
          <w:rFonts w:cstheme="minorHAnsi"/>
        </w:rPr>
        <w:t>äcker</w:t>
      </w:r>
      <w:r w:rsidR="00707D7E">
        <w:rPr>
          <w:rFonts w:cstheme="minorHAnsi"/>
        </w:rPr>
        <w:t xml:space="preserve"> det</w:t>
      </w:r>
      <w:r>
        <w:rPr>
          <w:rFonts w:cstheme="minorHAnsi"/>
        </w:rPr>
        <w:t xml:space="preserve"> med jourverksamheten som redan finns. Vad blir det ökade kraven egentligen, vem blir ansvarig om det inte tillhandahålls? </w:t>
      </w:r>
      <w:r w:rsidR="00C84068">
        <w:rPr>
          <w:rFonts w:cstheme="minorHAnsi"/>
        </w:rPr>
        <w:t xml:space="preserve">Kommer kritik från IVO komma till </w:t>
      </w:r>
      <w:r w:rsidR="00707D7E">
        <w:rPr>
          <w:rFonts w:cstheme="minorHAnsi"/>
        </w:rPr>
        <w:t>region</w:t>
      </w:r>
      <w:r w:rsidR="00C84068">
        <w:rPr>
          <w:rFonts w:cstheme="minorHAnsi"/>
        </w:rPr>
        <w:t xml:space="preserve"> eller kommun? </w:t>
      </w:r>
    </w:p>
    <w:p w14:paraId="040BC179" w14:textId="157C545A" w:rsidR="00717B17" w:rsidRDefault="00717B17" w:rsidP="00825A3F">
      <w:pPr>
        <w:pStyle w:val="Rubrik3"/>
      </w:pPr>
      <w:r w:rsidRPr="00717B17">
        <w:t>Yrkesresan efter 2028</w:t>
      </w:r>
    </w:p>
    <w:p w14:paraId="406B1BC5" w14:textId="776C662F" w:rsidR="00243891" w:rsidRDefault="00243891" w:rsidP="003E6592">
      <w:pPr>
        <w:spacing w:after="200" w:line="276" w:lineRule="auto"/>
        <w:rPr>
          <w:rFonts w:cstheme="minorHAnsi"/>
        </w:rPr>
      </w:pPr>
      <w:r w:rsidRPr="00243891">
        <w:rPr>
          <w:rFonts w:cstheme="minorHAnsi"/>
        </w:rPr>
        <w:t>Ulrika Freiholtz från SKR</w:t>
      </w:r>
      <w:r w:rsidR="003E6592">
        <w:rPr>
          <w:rFonts w:cstheme="minorHAnsi"/>
        </w:rPr>
        <w:t xml:space="preserve"> deltar för en dialog med nätverket om framtiden för Yrkesresan efter avtalsperioden (2028). </w:t>
      </w:r>
    </w:p>
    <w:p w14:paraId="2AAF2E9B" w14:textId="77777777" w:rsidR="00D149C5" w:rsidRDefault="00265E1F" w:rsidP="00D149C5">
      <w:pPr>
        <w:spacing w:after="200" w:line="276" w:lineRule="auto"/>
        <w:rPr>
          <w:rFonts w:cstheme="minorHAnsi"/>
        </w:rPr>
      </w:pPr>
      <w:r>
        <w:rPr>
          <w:rFonts w:cstheme="minorHAnsi"/>
        </w:rPr>
        <w:t>Punkten</w:t>
      </w:r>
      <w:r w:rsidR="00064B07">
        <w:rPr>
          <w:rFonts w:cstheme="minorHAnsi"/>
        </w:rPr>
        <w:t xml:space="preserve"> inled</w:t>
      </w:r>
      <w:r>
        <w:rPr>
          <w:rFonts w:cstheme="minorHAnsi"/>
        </w:rPr>
        <w:t>s</w:t>
      </w:r>
      <w:r w:rsidR="00064B07">
        <w:rPr>
          <w:rFonts w:cstheme="minorHAnsi"/>
        </w:rPr>
        <w:t xml:space="preserve"> med en lägesrapport kring de olika resorna. Man informerar även om att man har för avsikt a</w:t>
      </w:r>
      <w:r w:rsidR="005A6B47">
        <w:rPr>
          <w:rFonts w:cstheme="minorHAnsi"/>
        </w:rPr>
        <w:t>tt med S-</w:t>
      </w:r>
      <w:proofErr w:type="spellStart"/>
      <w:r w:rsidR="005A6B47">
        <w:rPr>
          <w:rFonts w:cstheme="minorHAnsi"/>
        </w:rPr>
        <w:t>KiS</w:t>
      </w:r>
      <w:proofErr w:type="spellEnd"/>
      <w:r w:rsidR="005A6B47">
        <w:rPr>
          <w:rFonts w:cstheme="minorHAnsi"/>
        </w:rPr>
        <w:t xml:space="preserve"> diskutera en eventuell finansiering av förstudie för en Yrkesresa inom ekonomiskt bistånd</w:t>
      </w:r>
      <w:r>
        <w:rPr>
          <w:rFonts w:cstheme="minorHAnsi"/>
        </w:rPr>
        <w:t>.</w:t>
      </w:r>
    </w:p>
    <w:p w14:paraId="6721A611" w14:textId="77777777" w:rsidR="00D149C5" w:rsidRDefault="00265E1F" w:rsidP="00D149C5">
      <w:p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lastRenderedPageBreak/>
        <w:t>Ulrika</w:t>
      </w:r>
      <w:r w:rsidR="00BD1C9D" w:rsidRPr="00D149C5">
        <w:rPr>
          <w:rFonts w:cstheme="minorHAnsi"/>
        </w:rPr>
        <w:t xml:space="preserve"> informerar </w:t>
      </w:r>
      <w:r w:rsidR="007111A8" w:rsidRPr="00D149C5">
        <w:rPr>
          <w:rFonts w:cstheme="minorHAnsi"/>
        </w:rPr>
        <w:t>om arbet</w:t>
      </w:r>
      <w:r w:rsidR="00053316" w:rsidRPr="00D149C5">
        <w:rPr>
          <w:rFonts w:cstheme="minorHAnsi"/>
        </w:rPr>
        <w:t xml:space="preserve">et med att skapa förutsättningar </w:t>
      </w:r>
      <w:r w:rsidR="00B61D16" w:rsidRPr="00D149C5">
        <w:rPr>
          <w:rFonts w:cstheme="minorHAnsi"/>
        </w:rPr>
        <w:t xml:space="preserve">inför nästa avtalsperiod på fyra år. </w:t>
      </w:r>
      <w:r w:rsidR="00D149C5" w:rsidRPr="00D149C5">
        <w:rPr>
          <w:rFonts w:cstheme="minorHAnsi"/>
        </w:rPr>
        <w:t>Erbjudandet framåt innebär:</w:t>
      </w:r>
    </w:p>
    <w:p w14:paraId="3D7E3144" w14:textId="4C81DA2E" w:rsidR="00D149C5" w:rsidRPr="00D149C5" w:rsidRDefault="00D149C5" w:rsidP="00D149C5">
      <w:pPr>
        <w:pStyle w:val="Liststycke"/>
        <w:numPr>
          <w:ilvl w:val="0"/>
          <w:numId w:val="7"/>
        </w:num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t>Fortsatt nationell satsning med regionalt genomförande för lokal kompetens</w:t>
      </w:r>
    </w:p>
    <w:p w14:paraId="2D34DD2A" w14:textId="77777777" w:rsidR="00D149C5" w:rsidRPr="00D149C5" w:rsidRDefault="00D149C5" w:rsidP="00D149C5">
      <w:pPr>
        <w:pStyle w:val="Liststycke"/>
        <w:numPr>
          <w:ilvl w:val="0"/>
          <w:numId w:val="7"/>
        </w:num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t>Fortsatt utveckling och förvaltning av kurser</w:t>
      </w:r>
    </w:p>
    <w:p w14:paraId="60155778" w14:textId="77777777" w:rsidR="00D149C5" w:rsidRPr="00D149C5" w:rsidRDefault="00D149C5" w:rsidP="00D149C5">
      <w:pPr>
        <w:pStyle w:val="Liststycke"/>
        <w:numPr>
          <w:ilvl w:val="0"/>
          <w:numId w:val="7"/>
        </w:num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t>Samma resurser behöver finnas fortsättningsvis</w:t>
      </w:r>
    </w:p>
    <w:p w14:paraId="2DC96DD0" w14:textId="77777777" w:rsidR="00D149C5" w:rsidRPr="00D149C5" w:rsidRDefault="00D149C5" w:rsidP="00D149C5">
      <w:pPr>
        <w:pStyle w:val="Liststycke"/>
        <w:numPr>
          <w:ilvl w:val="0"/>
          <w:numId w:val="7"/>
        </w:num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t>Samma nivå på den nationella kostnaden, inte sänka men följa prisutveckling</w:t>
      </w:r>
    </w:p>
    <w:p w14:paraId="68A4AE78" w14:textId="23868886" w:rsidR="00265E1F" w:rsidRPr="00D149C5" w:rsidRDefault="00D149C5" w:rsidP="00D149C5">
      <w:pPr>
        <w:pStyle w:val="Liststycke"/>
        <w:numPr>
          <w:ilvl w:val="0"/>
          <w:numId w:val="7"/>
        </w:numPr>
        <w:spacing w:after="200" w:line="276" w:lineRule="auto"/>
        <w:rPr>
          <w:rFonts w:cstheme="minorHAnsi"/>
        </w:rPr>
      </w:pPr>
      <w:r w:rsidRPr="00D149C5">
        <w:rPr>
          <w:rFonts w:cstheme="minorHAnsi"/>
        </w:rPr>
        <w:t>Koppling till nya SoL/kunskapsbaserad socialtjänst</w:t>
      </w:r>
    </w:p>
    <w:p w14:paraId="1ED4A494" w14:textId="5A837332" w:rsidR="003B0FAD" w:rsidRDefault="00D149C5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Inspel:</w:t>
      </w:r>
      <w:r w:rsidR="003B0FAD">
        <w:rPr>
          <w:rFonts w:cstheme="minorHAnsi"/>
        </w:rPr>
        <w:t xml:space="preserve"> är</w:t>
      </w:r>
      <w:r w:rsidR="00280034">
        <w:rPr>
          <w:rFonts w:cstheme="minorHAnsi"/>
        </w:rPr>
        <w:t xml:space="preserve"> det</w:t>
      </w:r>
      <w:r w:rsidR="003B0FAD">
        <w:rPr>
          <w:rFonts w:cstheme="minorHAnsi"/>
        </w:rPr>
        <w:t xml:space="preserve"> samma behov av resurser vid förvaltning som vid utveckling</w:t>
      </w:r>
      <w:r w:rsidR="006057BD">
        <w:rPr>
          <w:rFonts w:cstheme="minorHAnsi"/>
        </w:rPr>
        <w:t>?</w:t>
      </w:r>
      <w:r w:rsidR="003B0FAD">
        <w:rPr>
          <w:rFonts w:cstheme="minorHAnsi"/>
        </w:rPr>
        <w:t xml:space="preserve"> </w:t>
      </w:r>
      <w:r w:rsidR="00280034">
        <w:rPr>
          <w:rFonts w:cstheme="minorHAnsi"/>
        </w:rPr>
        <w:t xml:space="preserve">Ja. </w:t>
      </w:r>
      <w:r w:rsidR="00204481">
        <w:rPr>
          <w:rFonts w:cstheme="minorHAnsi"/>
        </w:rPr>
        <w:t>Äldre kommer inte ha ett fullgott kursutbud</w:t>
      </w:r>
      <w:r w:rsidR="006057BD">
        <w:rPr>
          <w:rFonts w:cstheme="minorHAnsi"/>
        </w:rPr>
        <w:t xml:space="preserve"> och d</w:t>
      </w:r>
      <w:r w:rsidR="00204481">
        <w:rPr>
          <w:rFonts w:cstheme="minorHAnsi"/>
        </w:rPr>
        <w:t xml:space="preserve">et kommer vara så ett tag framåt. </w:t>
      </w:r>
      <w:r w:rsidR="008351A9">
        <w:rPr>
          <w:rFonts w:cstheme="minorHAnsi"/>
        </w:rPr>
        <w:t xml:space="preserve">Ett </w:t>
      </w:r>
      <w:r>
        <w:rPr>
          <w:rFonts w:cstheme="minorHAnsi"/>
        </w:rPr>
        <w:t>enormt</w:t>
      </w:r>
      <w:r w:rsidR="008351A9">
        <w:rPr>
          <w:rFonts w:cstheme="minorHAnsi"/>
        </w:rPr>
        <w:t xml:space="preserve"> arbete att göra om innehåll</w:t>
      </w:r>
      <w:r w:rsidR="00D455EC">
        <w:rPr>
          <w:rFonts w:cstheme="minorHAnsi"/>
        </w:rPr>
        <w:t xml:space="preserve"> och förvalta</w:t>
      </w:r>
      <w:r w:rsidR="00593AD9">
        <w:rPr>
          <w:rFonts w:cstheme="minorHAnsi"/>
        </w:rPr>
        <w:t xml:space="preserve"> resan.</w:t>
      </w:r>
      <w:r>
        <w:rPr>
          <w:rFonts w:cstheme="minorHAnsi"/>
        </w:rPr>
        <w:t xml:space="preserve"> </w:t>
      </w:r>
      <w:r w:rsidR="005441EE">
        <w:rPr>
          <w:rFonts w:cstheme="minorHAnsi"/>
        </w:rPr>
        <w:t xml:space="preserve">Har dessutom upptäckt att när man tog fram erbjudandet i början har man räknat lågt. </w:t>
      </w:r>
    </w:p>
    <w:p w14:paraId="29DEABA8" w14:textId="294C0645" w:rsidR="00CB6C8F" w:rsidRDefault="00CB6C8F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Kommunikativa utmaningen i </w:t>
      </w:r>
      <w:r w:rsidR="00424828">
        <w:rPr>
          <w:rFonts w:cstheme="minorHAnsi"/>
        </w:rPr>
        <w:t xml:space="preserve">varför det blir samma </w:t>
      </w:r>
      <w:r>
        <w:rPr>
          <w:rFonts w:cstheme="minorHAnsi"/>
        </w:rPr>
        <w:t xml:space="preserve">kostnader. </w:t>
      </w:r>
      <w:r w:rsidR="001A3CE7">
        <w:rPr>
          <w:rFonts w:cstheme="minorHAnsi"/>
        </w:rPr>
        <w:t xml:space="preserve">Viktigt att förklara hur man kommit fram till det. </w:t>
      </w:r>
    </w:p>
    <w:p w14:paraId="0CB8492E" w14:textId="66A7646F" w:rsidR="00244B6B" w:rsidRDefault="00244B6B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Medskick Monica: </w:t>
      </w:r>
      <w:r w:rsidR="00AF1FBE">
        <w:rPr>
          <w:rFonts w:cstheme="minorHAnsi"/>
        </w:rPr>
        <w:t xml:space="preserve">Superbilligt med 2,28. På regional nivå har vi inte </w:t>
      </w:r>
      <w:r w:rsidR="001A3CE7">
        <w:rPr>
          <w:rFonts w:cstheme="minorHAnsi"/>
        </w:rPr>
        <w:t xml:space="preserve">tagit </w:t>
      </w:r>
      <w:r w:rsidR="006B728D">
        <w:rPr>
          <w:rFonts w:cstheme="minorHAnsi"/>
        </w:rPr>
        <w:t>någon kostnad.</w:t>
      </w:r>
      <w:r w:rsidR="00AF1FBE">
        <w:rPr>
          <w:rFonts w:cstheme="minorHAnsi"/>
        </w:rPr>
        <w:t xml:space="preserve"> Inför avtalsskrivning behöver man tydliggöra att det tillkommer en administration från RSS-</w:t>
      </w:r>
      <w:r w:rsidR="001E7C2D">
        <w:rPr>
          <w:rFonts w:cstheme="minorHAnsi"/>
        </w:rPr>
        <w:t xml:space="preserve">nivån. </w:t>
      </w:r>
    </w:p>
    <w:p w14:paraId="39C20934" w14:textId="5374C312" w:rsidR="006608F3" w:rsidRDefault="002E161D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Eva Lakso</w:t>
      </w:r>
      <w:r w:rsidR="00DA3548">
        <w:rPr>
          <w:rFonts w:cstheme="minorHAnsi"/>
        </w:rPr>
        <w:t xml:space="preserve">, Norrbottens kommuner berättar om hur de har arbetat med Yrkesresan och hur man </w:t>
      </w:r>
      <w:r w:rsidR="00280034">
        <w:rPr>
          <w:rFonts w:cstheme="minorHAnsi"/>
        </w:rPr>
        <w:t>kommunicerat</w:t>
      </w:r>
      <w:r w:rsidR="00DA3548">
        <w:rPr>
          <w:rFonts w:cstheme="minorHAnsi"/>
        </w:rPr>
        <w:t xml:space="preserve"> med kommunerna</w:t>
      </w:r>
      <w:r w:rsidR="002F67C3">
        <w:rPr>
          <w:rFonts w:cstheme="minorHAnsi"/>
        </w:rPr>
        <w:t xml:space="preserve"> från början om </w:t>
      </w:r>
      <w:r w:rsidR="000D70D0">
        <w:rPr>
          <w:rFonts w:cstheme="minorHAnsi"/>
        </w:rPr>
        <w:t>d</w:t>
      </w:r>
      <w:r w:rsidR="00D81043">
        <w:rPr>
          <w:rFonts w:cstheme="minorHAnsi"/>
        </w:rPr>
        <w:t xml:space="preserve">ess nytta, snarare än att komma med ett avtal. Har förankrat </w:t>
      </w:r>
      <w:r w:rsidR="006F69E3">
        <w:rPr>
          <w:rFonts w:cstheme="minorHAnsi"/>
        </w:rPr>
        <w:t xml:space="preserve">frågan </w:t>
      </w:r>
      <w:r w:rsidR="00D81043">
        <w:rPr>
          <w:rFonts w:cstheme="minorHAnsi"/>
        </w:rPr>
        <w:t>med socialnämnden</w:t>
      </w:r>
      <w:r w:rsidR="006F69E3">
        <w:rPr>
          <w:rFonts w:cstheme="minorHAnsi"/>
        </w:rPr>
        <w:t xml:space="preserve">. </w:t>
      </w:r>
      <w:r w:rsidR="008457F5">
        <w:rPr>
          <w:rFonts w:cstheme="minorHAnsi"/>
        </w:rPr>
        <w:t xml:space="preserve">För att det skulle bli ordning </w:t>
      </w:r>
      <w:r w:rsidR="006F69E3">
        <w:rPr>
          <w:rFonts w:cstheme="minorHAnsi"/>
        </w:rPr>
        <w:t>o</w:t>
      </w:r>
      <w:r w:rsidR="008457F5">
        <w:rPr>
          <w:rFonts w:cstheme="minorHAnsi"/>
        </w:rPr>
        <w:t xml:space="preserve">ch reda så gjorde </w:t>
      </w:r>
      <w:r w:rsidR="006F69E3">
        <w:rPr>
          <w:rFonts w:cstheme="minorHAnsi"/>
        </w:rPr>
        <w:t>man</w:t>
      </w:r>
      <w:r w:rsidR="008457F5">
        <w:rPr>
          <w:rFonts w:cstheme="minorHAnsi"/>
        </w:rPr>
        <w:t xml:space="preserve"> en överenskommelse med kommunerna om att gå in i </w:t>
      </w:r>
      <w:r w:rsidR="006F69E3">
        <w:rPr>
          <w:rFonts w:cstheme="minorHAnsi"/>
        </w:rPr>
        <w:t>Y</w:t>
      </w:r>
      <w:r w:rsidR="008457F5">
        <w:rPr>
          <w:rFonts w:cstheme="minorHAnsi"/>
        </w:rPr>
        <w:t>rkesresan</w:t>
      </w:r>
      <w:r w:rsidR="006F69E3">
        <w:rPr>
          <w:rFonts w:cstheme="minorHAnsi"/>
        </w:rPr>
        <w:t xml:space="preserve">, inte </w:t>
      </w:r>
      <w:r w:rsidR="00280034">
        <w:rPr>
          <w:rFonts w:cstheme="minorHAnsi"/>
        </w:rPr>
        <w:t>t</w:t>
      </w:r>
      <w:r w:rsidR="006F69E3">
        <w:rPr>
          <w:rFonts w:cstheme="minorHAnsi"/>
        </w:rPr>
        <w:t>illfällig</w:t>
      </w:r>
      <w:r w:rsidR="00280034">
        <w:rPr>
          <w:rFonts w:cstheme="minorHAnsi"/>
        </w:rPr>
        <w:t>t</w:t>
      </w:r>
      <w:r w:rsidR="006F69E3">
        <w:rPr>
          <w:rFonts w:cstheme="minorHAnsi"/>
        </w:rPr>
        <w:t xml:space="preserve"> </w:t>
      </w:r>
      <w:r w:rsidR="00280034">
        <w:rPr>
          <w:rFonts w:cstheme="minorHAnsi"/>
        </w:rPr>
        <w:t>utan</w:t>
      </w:r>
      <w:r w:rsidR="006F69E3">
        <w:rPr>
          <w:rFonts w:cstheme="minorHAnsi"/>
        </w:rPr>
        <w:t xml:space="preserve"> långsiktigt. </w:t>
      </w:r>
      <w:r w:rsidR="00AC71DA">
        <w:rPr>
          <w:rFonts w:cstheme="minorHAnsi"/>
        </w:rPr>
        <w:t xml:space="preserve">Har inte finansierat med </w:t>
      </w:r>
      <w:r w:rsidR="00AD772D">
        <w:rPr>
          <w:rFonts w:cstheme="minorHAnsi"/>
        </w:rPr>
        <w:t>nationella</w:t>
      </w:r>
      <w:r w:rsidR="00AC71DA">
        <w:rPr>
          <w:rFonts w:cstheme="minorHAnsi"/>
        </w:rPr>
        <w:t xml:space="preserve"> medel utan</w:t>
      </w:r>
      <w:r w:rsidR="006F69E3">
        <w:rPr>
          <w:rFonts w:cstheme="minorHAnsi"/>
        </w:rPr>
        <w:t xml:space="preserve"> en</w:t>
      </w:r>
      <w:r w:rsidR="00AD772D">
        <w:rPr>
          <w:rFonts w:cstheme="minorHAnsi"/>
        </w:rPr>
        <w:t xml:space="preserve"> fast avgift</w:t>
      </w:r>
      <w:r w:rsidR="00DD2ABF">
        <w:rPr>
          <w:rFonts w:cstheme="minorHAnsi"/>
        </w:rPr>
        <w:t xml:space="preserve">. </w:t>
      </w:r>
    </w:p>
    <w:p w14:paraId="4C10A903" w14:textId="474AB6B6" w:rsidR="00A13F4A" w:rsidRDefault="00A13F4A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Ingmar</w:t>
      </w:r>
      <w:r w:rsidR="00280034">
        <w:rPr>
          <w:rFonts w:cstheme="minorHAnsi"/>
        </w:rPr>
        <w:t xml:space="preserve"> Ångman </w:t>
      </w:r>
      <w:r>
        <w:rPr>
          <w:rFonts w:cstheme="minorHAnsi"/>
        </w:rPr>
        <w:t xml:space="preserve">och Liselotte Eriksson, berättar om klustersamverkan. Mycket mer effektivt att göra ihop. </w:t>
      </w:r>
      <w:r w:rsidR="00417FB0">
        <w:rPr>
          <w:rFonts w:cstheme="minorHAnsi"/>
        </w:rPr>
        <w:t xml:space="preserve">Nästan alla kommuner är med. </w:t>
      </w:r>
      <w:r w:rsidR="00AF68B2">
        <w:rPr>
          <w:rFonts w:cstheme="minorHAnsi"/>
        </w:rPr>
        <w:t>Har en styrgrupp som ses med viss regelbundenhet</w:t>
      </w:r>
      <w:r w:rsidR="00AD20BE">
        <w:rPr>
          <w:rFonts w:cstheme="minorHAnsi"/>
        </w:rPr>
        <w:t xml:space="preserve"> – det rullar på! Inte så mycket kontakt med kommunerna. Vi har inga mellanhänder utan medel går direkt till Sörmland. Har haft svårt att hitta kursledare i vissa kurser när vi är ensamma, blir en styrka när vi kan slå våra kloka huvuden ihop. </w:t>
      </w:r>
    </w:p>
    <w:p w14:paraId="3FDE664A" w14:textId="2687307F" w:rsidR="008131EB" w:rsidRDefault="00DD2ABF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Nätverket </w:t>
      </w:r>
      <w:r w:rsidR="00854342">
        <w:rPr>
          <w:rFonts w:cstheme="minorHAnsi"/>
        </w:rPr>
        <w:t>trycker på att det är viktigt att kop</w:t>
      </w:r>
      <w:r w:rsidR="008131EB">
        <w:rPr>
          <w:rFonts w:cstheme="minorHAnsi"/>
        </w:rPr>
        <w:t>pla Yrkesresan till omstäl</w:t>
      </w:r>
      <w:r w:rsidR="006F0B15">
        <w:rPr>
          <w:rFonts w:cstheme="minorHAnsi"/>
        </w:rPr>
        <w:t>l</w:t>
      </w:r>
      <w:r w:rsidR="008131EB">
        <w:rPr>
          <w:rFonts w:cstheme="minorHAnsi"/>
        </w:rPr>
        <w:t xml:space="preserve">ning till ny </w:t>
      </w:r>
      <w:proofErr w:type="spellStart"/>
      <w:r w:rsidR="00280034">
        <w:rPr>
          <w:rFonts w:cstheme="minorHAnsi"/>
        </w:rPr>
        <w:t>S</w:t>
      </w:r>
      <w:r w:rsidR="008131EB">
        <w:rPr>
          <w:rFonts w:cstheme="minorHAnsi"/>
        </w:rPr>
        <w:t>o</w:t>
      </w:r>
      <w:r w:rsidR="00280034">
        <w:rPr>
          <w:rFonts w:cstheme="minorHAnsi"/>
        </w:rPr>
        <w:t>L</w:t>
      </w:r>
      <w:proofErr w:type="spellEnd"/>
      <w:r w:rsidR="008131EB">
        <w:rPr>
          <w:rFonts w:cstheme="minorHAnsi"/>
        </w:rPr>
        <w:t>:</w:t>
      </w:r>
      <w:r w:rsidR="006F0B15">
        <w:rPr>
          <w:rFonts w:cstheme="minorHAnsi"/>
        </w:rPr>
        <w:t xml:space="preserve"> Det här ÄR kunskapsstyrning.</w:t>
      </w:r>
    </w:p>
    <w:p w14:paraId="7718F530" w14:textId="3CFAA8EC" w:rsidR="002E60F1" w:rsidRDefault="00854342" w:rsidP="00854342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Avseende tid så önskar RSS att dialogen börjar med kommunerna så snart som möjligt. Viktigt att </w:t>
      </w:r>
      <w:r w:rsidR="00280034">
        <w:rPr>
          <w:rFonts w:cstheme="minorHAnsi"/>
        </w:rPr>
        <w:t>gå</w:t>
      </w:r>
      <w:r>
        <w:rPr>
          <w:rFonts w:cstheme="minorHAnsi"/>
        </w:rPr>
        <w:t xml:space="preserve"> ut tidigt, gärna att beslut redan fattas andra halvan 2026.</w:t>
      </w:r>
      <w:r w:rsidR="002E60F1">
        <w:rPr>
          <w:rFonts w:cstheme="minorHAnsi"/>
        </w:rPr>
        <w:t xml:space="preserve"> </w:t>
      </w:r>
    </w:p>
    <w:p w14:paraId="3D977339" w14:textId="77777777" w:rsidR="00243891" w:rsidRDefault="00243891" w:rsidP="00F546C6">
      <w:pPr>
        <w:spacing w:after="200" w:line="276" w:lineRule="auto"/>
        <w:rPr>
          <w:rFonts w:cstheme="minorHAnsi"/>
        </w:rPr>
      </w:pPr>
    </w:p>
    <w:p w14:paraId="11C7A8A8" w14:textId="0414464C" w:rsidR="00F546C6" w:rsidRDefault="00F546C6" w:rsidP="005318B9">
      <w:pPr>
        <w:pStyle w:val="Rubrik3"/>
      </w:pPr>
      <w:r>
        <w:lastRenderedPageBreak/>
        <w:t>Ny ordförande!</w:t>
      </w:r>
    </w:p>
    <w:p w14:paraId="6A46C082" w14:textId="00B6B265" w:rsidR="00F546C6" w:rsidRPr="00717B17" w:rsidRDefault="00F546C6" w:rsidP="00F546C6">
      <w:pPr>
        <w:spacing w:after="200" w:line="276" w:lineRule="auto"/>
        <w:rPr>
          <w:rFonts w:cstheme="minorHAnsi"/>
        </w:rPr>
      </w:pPr>
      <w:r>
        <w:rPr>
          <w:rFonts w:cstheme="minorHAnsi"/>
        </w:rPr>
        <w:t>Eva Lakso</w:t>
      </w:r>
      <w:r w:rsidR="005318B9">
        <w:rPr>
          <w:rFonts w:cstheme="minorHAnsi"/>
        </w:rPr>
        <w:t xml:space="preserve">, Norrbottens kommuner, är ny ordförande i RSS. </w:t>
      </w:r>
      <w:r w:rsidR="00AE0832">
        <w:rPr>
          <w:rFonts w:cstheme="minorHAnsi"/>
        </w:rPr>
        <w:t>Ingmar</w:t>
      </w:r>
      <w:r w:rsidR="00594B0F">
        <w:rPr>
          <w:rFonts w:cstheme="minorHAnsi"/>
        </w:rPr>
        <w:t xml:space="preserve"> Ångman</w:t>
      </w:r>
      <w:r w:rsidR="00AE0832">
        <w:rPr>
          <w:rFonts w:cstheme="minorHAnsi"/>
        </w:rPr>
        <w:t>, Ritva</w:t>
      </w:r>
      <w:r w:rsidR="00594B0F">
        <w:rPr>
          <w:rFonts w:cstheme="minorHAnsi"/>
        </w:rPr>
        <w:t xml:space="preserve"> Gonzalez</w:t>
      </w:r>
      <w:r w:rsidR="00AE0832">
        <w:rPr>
          <w:rFonts w:cstheme="minorHAnsi"/>
        </w:rPr>
        <w:t xml:space="preserve">, </w:t>
      </w:r>
      <w:r w:rsidR="00594B0F">
        <w:rPr>
          <w:rFonts w:cstheme="minorHAnsi"/>
        </w:rPr>
        <w:t xml:space="preserve">och </w:t>
      </w:r>
      <w:r w:rsidR="00AE0832">
        <w:rPr>
          <w:rFonts w:cstheme="minorHAnsi"/>
        </w:rPr>
        <w:t xml:space="preserve">Eva </w:t>
      </w:r>
      <w:r w:rsidR="00594B0F">
        <w:rPr>
          <w:rFonts w:cstheme="minorHAnsi"/>
        </w:rPr>
        <w:t xml:space="preserve">Lakso </w:t>
      </w:r>
      <w:r w:rsidR="00AE0832">
        <w:rPr>
          <w:rFonts w:cstheme="minorHAnsi"/>
        </w:rPr>
        <w:t xml:space="preserve">är ledamöter i </w:t>
      </w:r>
      <w:r w:rsidR="00300375">
        <w:rPr>
          <w:rFonts w:cstheme="minorHAnsi"/>
        </w:rPr>
        <w:t>S-</w:t>
      </w:r>
      <w:proofErr w:type="spellStart"/>
      <w:r w:rsidR="00300375">
        <w:rPr>
          <w:rFonts w:cstheme="minorHAnsi"/>
        </w:rPr>
        <w:t>KiS</w:t>
      </w:r>
      <w:proofErr w:type="spellEnd"/>
    </w:p>
    <w:p w14:paraId="520A0431" w14:textId="77777777" w:rsidR="00717B17" w:rsidRDefault="00717B17" w:rsidP="009915A4">
      <w:pPr>
        <w:pStyle w:val="Rubrik3"/>
      </w:pPr>
      <w:r w:rsidRPr="00717B17">
        <w:t>Aktuellt om lärprocess framtidens socialtjänst</w:t>
      </w:r>
    </w:p>
    <w:p w14:paraId="27668DA8" w14:textId="1A8CF3DD" w:rsidR="00A867CC" w:rsidRDefault="004F676B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Åsa Furén-Thulin </w:t>
      </w:r>
      <w:r w:rsidR="00C55098">
        <w:rPr>
          <w:rFonts w:cstheme="minorHAnsi"/>
        </w:rPr>
        <w:t>inleder</w:t>
      </w:r>
      <w:r w:rsidR="00A867CC">
        <w:rPr>
          <w:rFonts w:cstheme="minorHAnsi"/>
        </w:rPr>
        <w:t xml:space="preserve"> </w:t>
      </w:r>
      <w:r w:rsidR="004C688E">
        <w:rPr>
          <w:rFonts w:cstheme="minorHAnsi"/>
        </w:rPr>
        <w:t>punkten och lyfter RSS viktiga roll i omställningen i socialtjänsten. Viktigt att Lärprocessen</w:t>
      </w:r>
      <w:r w:rsidR="00AB721E">
        <w:rPr>
          <w:rFonts w:cstheme="minorHAnsi"/>
        </w:rPr>
        <w:t xml:space="preserve"> blir jämlik, ni får lägga till – men får inte ta bort! Följer vi det nationella konceptet</w:t>
      </w:r>
      <w:r w:rsidR="008240E4">
        <w:rPr>
          <w:rFonts w:cstheme="minorHAnsi"/>
        </w:rPr>
        <w:t xml:space="preserve"> blir det jämlikt. Viktigt att ni håller i och håller ut och ser till att de går igenom hela rastret.</w:t>
      </w:r>
      <w:r w:rsidR="004B25BF">
        <w:rPr>
          <w:rFonts w:cstheme="minorHAnsi"/>
        </w:rPr>
        <w:t xml:space="preserve"> </w:t>
      </w:r>
      <w:r w:rsidR="00AD4E63">
        <w:rPr>
          <w:rFonts w:cstheme="minorHAnsi"/>
        </w:rPr>
        <w:t>2027 ska alla ha icke-behovs</w:t>
      </w:r>
      <w:r w:rsidR="00425AB7">
        <w:rPr>
          <w:rFonts w:cstheme="minorHAnsi"/>
        </w:rPr>
        <w:t>prövade insatser, vi behöver finnas där våra invånare finns, lära av varandra, i alla styrdokument ska det i kommunen finnas hur vi arbetar med detta</w:t>
      </w:r>
      <w:r w:rsidR="00280034">
        <w:rPr>
          <w:rFonts w:cstheme="minorHAnsi"/>
        </w:rPr>
        <w:t xml:space="preserve"> kommunövergripande </w:t>
      </w:r>
      <w:r w:rsidR="00425AB7">
        <w:rPr>
          <w:rFonts w:cstheme="minorHAnsi"/>
        </w:rPr>
        <w:t xml:space="preserve">och inte bara i socialtjänsten. </w:t>
      </w:r>
    </w:p>
    <w:p w14:paraId="3AEB6AB2" w14:textId="2A601CE4" w:rsidR="00F85FD8" w:rsidRPr="003B58A0" w:rsidRDefault="00F85FD8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Eva Lakso: </w:t>
      </w:r>
      <w:r w:rsidR="00747F1C">
        <w:rPr>
          <w:rFonts w:cstheme="minorHAnsi"/>
        </w:rPr>
        <w:t>V</w:t>
      </w:r>
      <w:r w:rsidR="006D26BE">
        <w:rPr>
          <w:rFonts w:cstheme="minorHAnsi"/>
        </w:rPr>
        <w:t xml:space="preserve">iktigt att prata om länsstyrelserna och </w:t>
      </w:r>
      <w:r w:rsidR="00747F1C">
        <w:rPr>
          <w:rFonts w:cstheme="minorHAnsi"/>
        </w:rPr>
        <w:t>samverka med dem</w:t>
      </w:r>
      <w:r w:rsidR="006D26BE">
        <w:rPr>
          <w:rFonts w:cstheme="minorHAnsi"/>
        </w:rPr>
        <w:t>. De har muskler som vi kan använda oss av</w:t>
      </w:r>
      <w:r>
        <w:rPr>
          <w:rFonts w:cstheme="minorHAnsi"/>
        </w:rPr>
        <w:t xml:space="preserve">. </w:t>
      </w:r>
      <w:r w:rsidR="00F15C7B">
        <w:rPr>
          <w:rFonts w:cstheme="minorHAnsi"/>
        </w:rPr>
        <w:t xml:space="preserve">Åsa: </w:t>
      </w:r>
      <w:r w:rsidR="00297CCE">
        <w:rPr>
          <w:rFonts w:cstheme="minorHAnsi"/>
        </w:rPr>
        <w:t>Håller med.</w:t>
      </w:r>
      <w:r>
        <w:rPr>
          <w:rFonts w:cstheme="minorHAnsi"/>
        </w:rPr>
        <w:t xml:space="preserve"> </w:t>
      </w:r>
      <w:r w:rsidR="00F15C7B">
        <w:rPr>
          <w:rFonts w:cstheme="minorHAnsi"/>
        </w:rPr>
        <w:t>Bjuda in länsstyrelserna där de behöver vara och där de ska arbeta. Staten vill att de ska bjudas in gällande avtalssamverkan.</w:t>
      </w:r>
      <w:r w:rsidR="008A3222">
        <w:rPr>
          <w:rFonts w:cstheme="minorHAnsi"/>
        </w:rPr>
        <w:t xml:space="preserve"> Eva: B</w:t>
      </w:r>
      <w:r w:rsidR="002871F1">
        <w:rPr>
          <w:rFonts w:cstheme="minorHAnsi"/>
        </w:rPr>
        <w:t xml:space="preserve">ehöver bevara en god samverkan men behöver verkligen ta upp detta i nätverket. </w:t>
      </w:r>
      <w:r w:rsidR="00872CF4">
        <w:rPr>
          <w:rFonts w:cstheme="minorHAnsi"/>
        </w:rPr>
        <w:t>Få dem också att lyfta oss i deras nationella sammanhang.</w:t>
      </w:r>
    </w:p>
    <w:p w14:paraId="627986A6" w14:textId="644A76E7" w:rsidR="00205DE7" w:rsidRPr="003B58A0" w:rsidRDefault="003B58A0" w:rsidP="00205DE7">
      <w:pPr>
        <w:spacing w:after="200" w:line="276" w:lineRule="auto"/>
        <w:rPr>
          <w:rFonts w:cstheme="minorHAnsi"/>
        </w:rPr>
      </w:pPr>
      <w:r w:rsidRPr="003B58A0">
        <w:rPr>
          <w:rFonts w:cstheme="minorHAnsi"/>
        </w:rPr>
        <w:t>Maria Högvist och Niklas Eriksson från SKR</w:t>
      </w:r>
      <w:r w:rsidR="00A043AB">
        <w:rPr>
          <w:rFonts w:cstheme="minorHAnsi"/>
        </w:rPr>
        <w:t xml:space="preserve"> informerar </w:t>
      </w:r>
      <w:r w:rsidR="00205DE7">
        <w:rPr>
          <w:rFonts w:cstheme="minorHAnsi"/>
        </w:rPr>
        <w:t xml:space="preserve">nuläget för lärprocessen och om nuläge gällande fortsatta medel. </w:t>
      </w:r>
    </w:p>
    <w:p w14:paraId="42690D0F" w14:textId="566329B4" w:rsidR="006B3F86" w:rsidRDefault="0089280E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Norra:</w:t>
      </w:r>
      <w:r w:rsidR="00310C01">
        <w:rPr>
          <w:rFonts w:cstheme="minorHAnsi"/>
        </w:rPr>
        <w:t xml:space="preserve"> Får vi</w:t>
      </w:r>
      <w:r w:rsidR="006B3F86">
        <w:rPr>
          <w:rFonts w:cstheme="minorHAnsi"/>
        </w:rPr>
        <w:t xml:space="preserve"> s</w:t>
      </w:r>
      <w:r w:rsidR="00310C01">
        <w:rPr>
          <w:rFonts w:cstheme="minorHAnsi"/>
        </w:rPr>
        <w:t>om arbetar i kluster ha konferenser ihop? Ja</w:t>
      </w:r>
      <w:r w:rsidR="00F72E5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72E5F">
        <w:rPr>
          <w:rFonts w:cstheme="minorHAnsi"/>
        </w:rPr>
        <w:t>i</w:t>
      </w:r>
      <w:r w:rsidR="00305517">
        <w:rPr>
          <w:rFonts w:cstheme="minorHAnsi"/>
        </w:rPr>
        <w:t>nga problem att ha uppstartskonferenser ihop</w:t>
      </w:r>
      <w:r w:rsidR="00310C01">
        <w:rPr>
          <w:rFonts w:cstheme="minorHAnsi"/>
        </w:rPr>
        <w:t xml:space="preserve">, hellre ihop än </w:t>
      </w:r>
      <w:r w:rsidR="00074008">
        <w:rPr>
          <w:rFonts w:cstheme="minorHAnsi"/>
        </w:rPr>
        <w:t xml:space="preserve">digitalt! </w:t>
      </w:r>
    </w:p>
    <w:p w14:paraId="0ACAEBF5" w14:textId="0A7714B1" w:rsidR="00937745" w:rsidRDefault="00937745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Lena Ludvigsson: Bra om vi kan förklara vad RSS är, </w:t>
      </w:r>
      <w:r w:rsidR="00D81C0A">
        <w:rPr>
          <w:rFonts w:cstheme="minorHAnsi"/>
        </w:rPr>
        <w:t xml:space="preserve">förtydliga vilken roll </w:t>
      </w:r>
      <w:r w:rsidR="00BA32CD">
        <w:rPr>
          <w:rFonts w:cstheme="minorHAnsi"/>
        </w:rPr>
        <w:t xml:space="preserve">som RSS har. </w:t>
      </w:r>
    </w:p>
    <w:p w14:paraId="5714D91F" w14:textId="27ACEBF7" w:rsidR="00BA32CD" w:rsidRDefault="00BA32CD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Kommunikation: </w:t>
      </w:r>
      <w:r w:rsidR="007A0965">
        <w:rPr>
          <w:rFonts w:cstheme="minorHAnsi"/>
        </w:rPr>
        <w:t xml:space="preserve">Bra om vi kan ha egen logga i kommunikationsmaterial, i alla fall på första och sista sidan. </w:t>
      </w:r>
    </w:p>
    <w:p w14:paraId="6009A215" w14:textId="6ED0B9C9" w:rsidR="00244405" w:rsidRDefault="00244405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Maria önskar </w:t>
      </w:r>
      <w:r w:rsidR="00960F49">
        <w:rPr>
          <w:rFonts w:cstheme="minorHAnsi"/>
        </w:rPr>
        <w:t>en chef och en utvecklingsledare från Jönköping, Gotland, Östergötland</w:t>
      </w:r>
      <w:r w:rsidR="00CF5685">
        <w:rPr>
          <w:rFonts w:cstheme="minorHAnsi"/>
        </w:rPr>
        <w:t xml:space="preserve"> eller </w:t>
      </w:r>
      <w:r w:rsidR="00960F49">
        <w:rPr>
          <w:rFonts w:cstheme="minorHAnsi"/>
        </w:rPr>
        <w:t>Uppsala samt Blekinge</w:t>
      </w:r>
      <w:r w:rsidR="000266DD">
        <w:rPr>
          <w:rFonts w:cstheme="minorHAnsi"/>
        </w:rPr>
        <w:t>, Kronoberg</w:t>
      </w:r>
      <w:r w:rsidR="00CF5685">
        <w:rPr>
          <w:rFonts w:cstheme="minorHAnsi"/>
        </w:rPr>
        <w:t xml:space="preserve"> eller</w:t>
      </w:r>
      <w:r w:rsidR="000266DD">
        <w:rPr>
          <w:rFonts w:cstheme="minorHAnsi"/>
        </w:rPr>
        <w:t xml:space="preserve"> Kalmar</w:t>
      </w:r>
      <w:r w:rsidR="00754614">
        <w:rPr>
          <w:rFonts w:cstheme="minorHAnsi"/>
        </w:rPr>
        <w:t xml:space="preserve"> att ingå i en mindre arbetsgrupp</w:t>
      </w:r>
      <w:r w:rsidR="000266DD">
        <w:rPr>
          <w:rFonts w:cstheme="minorHAnsi"/>
        </w:rPr>
        <w:t xml:space="preserve">. En i varje geografiska område. </w:t>
      </w:r>
      <w:r w:rsidR="00CF5685">
        <w:rPr>
          <w:rFonts w:cstheme="minorHAnsi"/>
        </w:rPr>
        <w:t>Västerbotten</w:t>
      </w:r>
      <w:r w:rsidR="00E377C5">
        <w:rPr>
          <w:rFonts w:cstheme="minorHAnsi"/>
        </w:rPr>
        <w:t xml:space="preserve"> och Norrbotten hoppar av</w:t>
      </w:r>
      <w:r w:rsidR="00FF5421">
        <w:rPr>
          <w:rFonts w:cstheme="minorHAnsi"/>
        </w:rPr>
        <w:t xml:space="preserve">. </w:t>
      </w:r>
    </w:p>
    <w:p w14:paraId="38BB6524" w14:textId="54710F3A" w:rsidR="00DB4AFE" w:rsidRPr="003B58A0" w:rsidRDefault="00FF5421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Nätverket lyfter att det är ojämnt</w:t>
      </w:r>
      <w:r w:rsidR="009245F3">
        <w:rPr>
          <w:rFonts w:cstheme="minorHAnsi"/>
        </w:rPr>
        <w:t xml:space="preserve"> gällande antal per kommun. Kan variera lite. </w:t>
      </w:r>
      <w:r w:rsidR="00D44E6F">
        <w:rPr>
          <w:rFonts w:cstheme="minorHAnsi"/>
        </w:rPr>
        <w:t xml:space="preserve">Flera som har tagit fasta på att anmäla fler. Maria tar med sig frågan. </w:t>
      </w:r>
    </w:p>
    <w:p w14:paraId="1A1E4232" w14:textId="099462EC" w:rsidR="003B58A0" w:rsidRPr="00717B17" w:rsidRDefault="003B58A0" w:rsidP="000261F5">
      <w:pPr>
        <w:spacing w:after="200" w:line="276" w:lineRule="auto"/>
        <w:rPr>
          <w:rFonts w:cstheme="minorHAnsi"/>
        </w:rPr>
      </w:pPr>
      <w:r w:rsidRPr="003B58A0">
        <w:rPr>
          <w:rFonts w:cstheme="minorHAnsi"/>
        </w:rPr>
        <w:t>Vad vet vi gällande fortsatta medel</w:t>
      </w:r>
      <w:r w:rsidR="00FF5421">
        <w:rPr>
          <w:rFonts w:cstheme="minorHAnsi"/>
        </w:rPr>
        <w:t xml:space="preserve">: </w:t>
      </w:r>
      <w:r w:rsidR="00C370A8">
        <w:rPr>
          <w:rFonts w:cstheme="minorHAnsi"/>
        </w:rPr>
        <w:t xml:space="preserve">Vi kämpar för att detta ska bli en längre finansiering. Vill också att det ska bli mer pengar ut till kommunerna. </w:t>
      </w:r>
      <w:r w:rsidR="00B82337">
        <w:rPr>
          <w:rFonts w:cstheme="minorHAnsi"/>
        </w:rPr>
        <w:t xml:space="preserve">Går inte att säga nu hur regeringen kommer att agera men ser att man stöttar den strukturerade lärprocessen och det vi påbörjat. De pratar om en </w:t>
      </w:r>
      <w:r w:rsidR="00B80EB8">
        <w:rPr>
          <w:rFonts w:cstheme="minorHAnsi"/>
        </w:rPr>
        <w:t>jämlik</w:t>
      </w:r>
      <w:r w:rsidR="00B82337">
        <w:rPr>
          <w:rFonts w:cstheme="minorHAnsi"/>
        </w:rPr>
        <w:t xml:space="preserve"> utveckling i </w:t>
      </w:r>
      <w:r w:rsidR="00B80EB8">
        <w:rPr>
          <w:rFonts w:cstheme="minorHAnsi"/>
        </w:rPr>
        <w:t>landet</w:t>
      </w:r>
      <w:r w:rsidR="00B82337">
        <w:rPr>
          <w:rFonts w:cstheme="minorHAnsi"/>
        </w:rPr>
        <w:t xml:space="preserve"> och ser att detta är ett sätt att nå, de är positiva</w:t>
      </w:r>
      <w:r w:rsidR="00182426">
        <w:rPr>
          <w:rFonts w:cstheme="minorHAnsi"/>
        </w:rPr>
        <w:t>. Information om medel</w:t>
      </w:r>
      <w:r w:rsidR="00B82337">
        <w:rPr>
          <w:rFonts w:cstheme="minorHAnsi"/>
        </w:rPr>
        <w:t xml:space="preserve"> i december</w:t>
      </w:r>
      <w:r w:rsidR="000261F5">
        <w:rPr>
          <w:rFonts w:cstheme="minorHAnsi"/>
        </w:rPr>
        <w:t>.</w:t>
      </w:r>
    </w:p>
    <w:p w14:paraId="654F9F58" w14:textId="77777777" w:rsidR="00717B17" w:rsidRPr="00717B17" w:rsidRDefault="00717B17" w:rsidP="00121A5B">
      <w:pPr>
        <w:pStyle w:val="Rubrik3"/>
      </w:pPr>
      <w:r w:rsidRPr="00717B17">
        <w:lastRenderedPageBreak/>
        <w:t>Dialog om våra förslag på utveckling av Lokala behov</w:t>
      </w:r>
    </w:p>
    <w:p w14:paraId="35B7866A" w14:textId="58976B68" w:rsidR="00121A5B" w:rsidRDefault="00121A5B" w:rsidP="000A5D57">
      <w:pPr>
        <w:spacing w:after="200" w:line="276" w:lineRule="auto"/>
        <w:rPr>
          <w:rFonts w:cstheme="minorHAnsi"/>
        </w:rPr>
      </w:pPr>
      <w:r w:rsidRPr="00121A5B">
        <w:rPr>
          <w:rFonts w:cstheme="minorHAnsi"/>
        </w:rPr>
        <w:t>Helena Wiklund</w:t>
      </w:r>
      <w:r w:rsidR="00B24167">
        <w:rPr>
          <w:rFonts w:cstheme="minorHAnsi"/>
        </w:rPr>
        <w:t>, SKR, b</w:t>
      </w:r>
      <w:r w:rsidRPr="00121A5B">
        <w:rPr>
          <w:rFonts w:cstheme="minorHAnsi"/>
        </w:rPr>
        <w:t>erätta</w:t>
      </w:r>
      <w:r w:rsidR="00B24167">
        <w:rPr>
          <w:rFonts w:cstheme="minorHAnsi"/>
        </w:rPr>
        <w:t>r</w:t>
      </w:r>
      <w:r w:rsidRPr="00121A5B">
        <w:rPr>
          <w:rFonts w:cstheme="minorHAnsi"/>
        </w:rPr>
        <w:t xml:space="preserve"> om arbetet som pågår med att utvärdera modellen Lokala behov av kunskap. </w:t>
      </w:r>
      <w:r w:rsidR="00FB794E">
        <w:rPr>
          <w:rFonts w:cstheme="minorHAnsi"/>
        </w:rPr>
        <w:t>Förslag på ny modell presenteras och blir en förberedelse inför Partnerskapets möte.</w:t>
      </w:r>
    </w:p>
    <w:p w14:paraId="495923B7" w14:textId="4FC68AF3" w:rsidR="000A5D57" w:rsidRDefault="000A5D57" w:rsidP="000A5D57">
      <w:pPr>
        <w:spacing w:after="200"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0ECD667F" wp14:editId="77F16DB0">
            <wp:extent cx="5292725" cy="2976880"/>
            <wp:effectExtent l="0" t="0" r="3175" b="0"/>
            <wp:docPr id="131050511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05113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3FAE" w14:textId="30D134C8" w:rsidR="00885A88" w:rsidRDefault="00771264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Monica lyfter en svårighet med att det bara är kommunens behov som kommer fram. </w:t>
      </w:r>
      <w:r w:rsidR="00C27420">
        <w:rPr>
          <w:rFonts w:cstheme="minorHAnsi"/>
        </w:rPr>
        <w:t>Bra om RSS-nätverkens egna kompetens tas med. Lämna kunskap utifrån de</w:t>
      </w:r>
      <w:r w:rsidR="00B745DB">
        <w:rPr>
          <w:rFonts w:cstheme="minorHAnsi"/>
        </w:rPr>
        <w:t>n</w:t>
      </w:r>
      <w:r w:rsidR="00C27420">
        <w:rPr>
          <w:rFonts w:cstheme="minorHAnsi"/>
        </w:rPr>
        <w:t xml:space="preserve"> </w:t>
      </w:r>
      <w:r w:rsidR="00B745DB">
        <w:rPr>
          <w:rFonts w:cstheme="minorHAnsi"/>
        </w:rPr>
        <w:t xml:space="preserve">kunskap </w:t>
      </w:r>
      <w:r w:rsidR="00C27420">
        <w:rPr>
          <w:rFonts w:cstheme="minorHAnsi"/>
        </w:rPr>
        <w:t>vi har på regional nivå, inte bara kommunernas beho</w:t>
      </w:r>
      <w:r w:rsidR="00182426">
        <w:rPr>
          <w:rFonts w:cstheme="minorHAnsi"/>
        </w:rPr>
        <w:t>v.</w:t>
      </w:r>
    </w:p>
    <w:p w14:paraId="1961CEE5" w14:textId="649E6E35" w:rsidR="00885A88" w:rsidRDefault="00885A88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Kan man få en lista över vad man på nationell nivå genom t.ex. </w:t>
      </w:r>
      <w:r w:rsidR="00182426">
        <w:rPr>
          <w:rFonts w:cstheme="minorHAnsi"/>
        </w:rPr>
        <w:t>NUSO</w:t>
      </w:r>
      <w:r>
        <w:rPr>
          <w:rFonts w:cstheme="minorHAnsi"/>
        </w:rPr>
        <w:t xml:space="preserve">, </w:t>
      </w:r>
      <w:r w:rsidR="009054E8">
        <w:rPr>
          <w:rFonts w:cstheme="minorHAnsi"/>
        </w:rPr>
        <w:t xml:space="preserve">ser för kunskapsluckor. Så hjulen snurrar framåt. Helena tar med det. </w:t>
      </w:r>
      <w:r w:rsidR="001F4F08">
        <w:rPr>
          <w:rFonts w:cstheme="minorHAnsi"/>
        </w:rPr>
        <w:t xml:space="preserve">Beskriva vad vi inte vet att vi vet. </w:t>
      </w:r>
    </w:p>
    <w:p w14:paraId="3621A5CB" w14:textId="3265E8C6" w:rsidR="001E58C3" w:rsidRDefault="00B916CB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Nationella aktörer använder listorna väldigt mycket, utan att vi ser det. </w:t>
      </w:r>
      <w:r w:rsidR="001E58C3">
        <w:rPr>
          <w:rFonts w:cstheme="minorHAnsi"/>
        </w:rPr>
        <w:t>SBU är bra på att svara på snabba forskningsfrågor.</w:t>
      </w:r>
      <w:r w:rsidR="00431192">
        <w:rPr>
          <w:rFonts w:cstheme="minorHAnsi"/>
        </w:rPr>
        <w:t xml:space="preserve"> </w:t>
      </w:r>
      <w:r w:rsidR="00AB7587">
        <w:rPr>
          <w:rFonts w:cstheme="minorHAnsi"/>
        </w:rPr>
        <w:t>Viktigt att poängtera är att denna process inte</w:t>
      </w:r>
      <w:r w:rsidR="00C62697">
        <w:rPr>
          <w:rFonts w:cstheme="minorHAnsi"/>
        </w:rPr>
        <w:t xml:space="preserve"> ska fungera </w:t>
      </w:r>
      <w:r w:rsidR="00182426">
        <w:rPr>
          <w:rFonts w:cstheme="minorHAnsi"/>
        </w:rPr>
        <w:t>för snabbspår, det tar tid att ta fram kunskapsstöd.</w:t>
      </w:r>
    </w:p>
    <w:p w14:paraId="467DB2A5" w14:textId="49C7A333" w:rsidR="00ED3E3E" w:rsidRDefault="00634BB4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Fråga: Är detta kärnan för kunskapsstyrning i socialtjänsten? Nej. </w:t>
      </w:r>
      <w:r w:rsidR="00EE5382">
        <w:rPr>
          <w:rFonts w:cstheme="minorHAnsi"/>
        </w:rPr>
        <w:t xml:space="preserve">Myndigheterna har uppdrag att jobba samordnat, effektivt och målgruppsanpassat. Myndigheterna ville att vi skulle berätta vad kommunerna vill ha. Det här är en liten del i att påverka myndigheterna att ta fram kunskap som man behöver. </w:t>
      </w:r>
    </w:p>
    <w:p w14:paraId="57FEB1FF" w14:textId="116ABA67" w:rsidR="00EE5382" w:rsidRDefault="00ED3E3E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Monica: Vi saknar forskningskopplingen. </w:t>
      </w:r>
    </w:p>
    <w:p w14:paraId="1E300CEB" w14:textId="3F06751B" w:rsidR="000E2865" w:rsidRDefault="000E2865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Inkom med skriftliga synpunkter senast 10 oktober!</w:t>
      </w:r>
    </w:p>
    <w:p w14:paraId="3AA0E11D" w14:textId="626E1F66" w:rsidR="00717B17" w:rsidRDefault="00717B17" w:rsidP="00FE5E6A">
      <w:pPr>
        <w:pStyle w:val="Rubrik3"/>
      </w:pPr>
      <w:proofErr w:type="spellStart"/>
      <w:r w:rsidRPr="00717B17">
        <w:lastRenderedPageBreak/>
        <w:t>Governo</w:t>
      </w:r>
      <w:proofErr w:type="spellEnd"/>
    </w:p>
    <w:p w14:paraId="482925FC" w14:textId="643791F6" w:rsidR="00FE5E6A" w:rsidRPr="00FE5E6A" w:rsidRDefault="0026526A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Elin Wahlström och Ola Gustavsson, </w:t>
      </w:r>
      <w:proofErr w:type="spellStart"/>
      <w:r>
        <w:rPr>
          <w:rFonts w:cstheme="minorHAnsi"/>
        </w:rPr>
        <w:t>Governo</w:t>
      </w:r>
      <w:proofErr w:type="spellEnd"/>
      <w:r>
        <w:rPr>
          <w:rFonts w:cstheme="minorHAnsi"/>
        </w:rPr>
        <w:t xml:space="preserve">, deltar för att berätta om </w:t>
      </w:r>
      <w:r w:rsidR="00FE5E6A" w:rsidRPr="00FE5E6A">
        <w:rPr>
          <w:rFonts w:cstheme="minorHAnsi"/>
        </w:rPr>
        <w:t xml:space="preserve">uppdrag från Socialstyrelsen att arbeta med deras regeringsuppdrag om att närmare beskriva RSS förmåga att stödja kommunernas utveckling av en socialtjänst baserad på vetenskap och beprövad erfarenhet. </w:t>
      </w:r>
    </w:p>
    <w:p w14:paraId="232E6223" w14:textId="22BBE9BA" w:rsidR="00624940" w:rsidRDefault="00040ED6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Hur hänger detta ihop med </w:t>
      </w:r>
      <w:proofErr w:type="spellStart"/>
      <w:r>
        <w:rPr>
          <w:rFonts w:cstheme="minorHAnsi"/>
        </w:rPr>
        <w:t>Myvas</w:t>
      </w:r>
      <w:proofErr w:type="spellEnd"/>
      <w:r>
        <w:rPr>
          <w:rFonts w:cstheme="minorHAnsi"/>
        </w:rPr>
        <w:t xml:space="preserve"> rapport? Vi har dialog. </w:t>
      </w:r>
    </w:p>
    <w:p w14:paraId="32D4C3BD" w14:textId="74E76E69" w:rsidR="008820DF" w:rsidRDefault="008238A3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Mari</w:t>
      </w:r>
      <w:r w:rsidR="00040ED6">
        <w:rPr>
          <w:rFonts w:cstheme="minorHAnsi"/>
        </w:rPr>
        <w:t xml:space="preserve"> lyfter att vi länge har </w:t>
      </w:r>
      <w:proofErr w:type="spellStart"/>
      <w:r w:rsidR="00040ED6">
        <w:rPr>
          <w:rFonts w:cstheme="minorHAnsi"/>
        </w:rPr>
        <w:t>int</w:t>
      </w:r>
      <w:r>
        <w:rPr>
          <w:rFonts w:cstheme="minorHAnsi"/>
        </w:rPr>
        <w:t>ressebevakat</w:t>
      </w:r>
      <w:proofErr w:type="spellEnd"/>
      <w:r>
        <w:rPr>
          <w:rFonts w:cstheme="minorHAnsi"/>
        </w:rPr>
        <w:t xml:space="preserve"> för en statlig finansiering för att bygga en bottenplatta. Lite olyckligt att det står stödja till ny socialtjänstlag.</w:t>
      </w:r>
      <w:r w:rsidR="0009239B">
        <w:rPr>
          <w:rFonts w:cstheme="minorHAnsi"/>
        </w:rPr>
        <w:t xml:space="preserve"> RSS är </w:t>
      </w:r>
      <w:r w:rsidR="00182426">
        <w:rPr>
          <w:rFonts w:cstheme="minorHAnsi"/>
        </w:rPr>
        <w:t>till</w:t>
      </w:r>
      <w:r w:rsidR="0009239B">
        <w:rPr>
          <w:rFonts w:cstheme="minorHAnsi"/>
        </w:rPr>
        <w:t xml:space="preserve"> stor nytta för myndigheterna. </w:t>
      </w:r>
      <w:r w:rsidR="00182426">
        <w:rPr>
          <w:rFonts w:cstheme="minorHAnsi"/>
        </w:rPr>
        <w:t>Staten bör</w:t>
      </w:r>
      <w:r w:rsidR="0009239B">
        <w:rPr>
          <w:rFonts w:cstheme="minorHAnsi"/>
        </w:rPr>
        <w:t xml:space="preserve"> också </w:t>
      </w:r>
      <w:r w:rsidR="008820DF">
        <w:rPr>
          <w:rFonts w:cstheme="minorHAnsi"/>
        </w:rPr>
        <w:t xml:space="preserve">kan vara med och finansiera en del av </w:t>
      </w:r>
      <w:r w:rsidR="00AA6663">
        <w:rPr>
          <w:rFonts w:cstheme="minorHAnsi"/>
        </w:rPr>
        <w:t>strukturen</w:t>
      </w:r>
      <w:r w:rsidR="008820DF">
        <w:rPr>
          <w:rFonts w:cstheme="minorHAnsi"/>
        </w:rPr>
        <w:t xml:space="preserve">. </w:t>
      </w:r>
    </w:p>
    <w:p w14:paraId="0BCFC325" w14:textId="18575288" w:rsidR="008820DF" w:rsidRDefault="00182426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Flera lyfter svårigheten att fylla i e</w:t>
      </w:r>
      <w:r w:rsidR="008820DF">
        <w:rPr>
          <w:rFonts w:cstheme="minorHAnsi"/>
        </w:rPr>
        <w:t>nkät</w:t>
      </w:r>
      <w:r>
        <w:rPr>
          <w:rFonts w:cstheme="minorHAnsi"/>
        </w:rPr>
        <w:t>en, att den inte kommer fånga rätt saker</w:t>
      </w:r>
      <w:r w:rsidR="008820DF">
        <w:rPr>
          <w:rFonts w:cstheme="minorHAnsi"/>
        </w:rPr>
        <w:t xml:space="preserve">. Bra att ni kompletterat med intervjuer. </w:t>
      </w:r>
      <w:r w:rsidR="00075724">
        <w:rPr>
          <w:rFonts w:cstheme="minorHAnsi"/>
        </w:rPr>
        <w:t xml:space="preserve">Mejla </w:t>
      </w:r>
      <w:proofErr w:type="spellStart"/>
      <w:r w:rsidR="00AA6663">
        <w:rPr>
          <w:rFonts w:cstheme="minorHAnsi"/>
        </w:rPr>
        <w:t>Governo</w:t>
      </w:r>
      <w:proofErr w:type="spellEnd"/>
      <w:r w:rsidR="00075724">
        <w:rPr>
          <w:rFonts w:cstheme="minorHAnsi"/>
        </w:rPr>
        <w:t xml:space="preserve"> om det är för svårt att svara på enkäten, så hittar vi en gemensam lösning/alternativa vägar till att få information. </w:t>
      </w:r>
    </w:p>
    <w:p w14:paraId="1FFFF56C" w14:textId="0AFE6143" w:rsidR="00075724" w:rsidRDefault="00413C06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Monica, rädd att bilden som framkommer av </w:t>
      </w:r>
      <w:r w:rsidR="006F4008">
        <w:rPr>
          <w:rFonts w:cstheme="minorHAnsi"/>
        </w:rPr>
        <w:t>rss inte stämmer överens med verkligheten.</w:t>
      </w:r>
      <w:r w:rsidR="00513E3B">
        <w:rPr>
          <w:rFonts w:cstheme="minorHAnsi"/>
        </w:rPr>
        <w:t xml:space="preserve"> Vi </w:t>
      </w:r>
      <w:r w:rsidR="00491762">
        <w:rPr>
          <w:rFonts w:cstheme="minorHAnsi"/>
        </w:rPr>
        <w:t>gör så mycket mer än omställni</w:t>
      </w:r>
      <w:r w:rsidR="00012B4D">
        <w:rPr>
          <w:rFonts w:cstheme="minorHAnsi"/>
        </w:rPr>
        <w:t>ng</w:t>
      </w:r>
      <w:r w:rsidR="00491762">
        <w:rPr>
          <w:rFonts w:cstheme="minorHAnsi"/>
        </w:rPr>
        <w:t>e</w:t>
      </w:r>
      <w:r w:rsidR="00012B4D">
        <w:rPr>
          <w:rFonts w:cstheme="minorHAnsi"/>
        </w:rPr>
        <w:t>n</w:t>
      </w:r>
      <w:r w:rsidR="00491762">
        <w:rPr>
          <w:rFonts w:cstheme="minorHAnsi"/>
        </w:rPr>
        <w:t>.</w:t>
      </w:r>
      <w:r w:rsidR="006F4008">
        <w:rPr>
          <w:rFonts w:cstheme="minorHAnsi"/>
        </w:rPr>
        <w:t xml:space="preserve"> Upplevde inte att enkäten fångade </w:t>
      </w:r>
      <w:r w:rsidR="00012B4D">
        <w:rPr>
          <w:rFonts w:cstheme="minorHAnsi"/>
        </w:rPr>
        <w:t>frågeställningen</w:t>
      </w:r>
      <w:r w:rsidR="006F4008">
        <w:rPr>
          <w:rFonts w:cstheme="minorHAnsi"/>
        </w:rPr>
        <w:t xml:space="preserve">. Viktigt att det fångas. </w:t>
      </w:r>
    </w:p>
    <w:p w14:paraId="20BC5A5D" w14:textId="09AC070D" w:rsidR="004C3E3B" w:rsidRDefault="004C3E3B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Mari tipsar: </w:t>
      </w:r>
      <w:r w:rsidR="00586DB5">
        <w:rPr>
          <w:rFonts w:cstheme="minorHAnsi"/>
        </w:rPr>
        <w:t xml:space="preserve">RSS är </w:t>
      </w:r>
      <w:r>
        <w:rPr>
          <w:rFonts w:cstheme="minorHAnsi"/>
        </w:rPr>
        <w:t>navet i lärprocessen</w:t>
      </w:r>
      <w:r w:rsidR="00586DB5">
        <w:rPr>
          <w:rFonts w:cstheme="minorHAnsi"/>
        </w:rPr>
        <w:t xml:space="preserve"> samt i </w:t>
      </w:r>
      <w:r>
        <w:rPr>
          <w:rFonts w:cstheme="minorHAnsi"/>
        </w:rPr>
        <w:t>Yrkesresa</w:t>
      </w:r>
      <w:r w:rsidR="00586DB5">
        <w:rPr>
          <w:rFonts w:cstheme="minorHAnsi"/>
        </w:rPr>
        <w:t>n.</w:t>
      </w:r>
    </w:p>
    <w:p w14:paraId="71A327C5" w14:textId="083ADA6C" w:rsidR="003F17EC" w:rsidRPr="00717B17" w:rsidRDefault="003F17EC" w:rsidP="00321DDB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Eva: Bra också om våra behov </w:t>
      </w:r>
      <w:r w:rsidR="00586DB5">
        <w:rPr>
          <w:rFonts w:cstheme="minorHAnsi"/>
        </w:rPr>
        <w:t xml:space="preserve">framåt </w:t>
      </w:r>
      <w:r>
        <w:rPr>
          <w:rFonts w:cstheme="minorHAnsi"/>
        </w:rPr>
        <w:t xml:space="preserve">kommer med. Inte bara </w:t>
      </w:r>
      <w:r w:rsidR="00586DB5">
        <w:rPr>
          <w:rFonts w:cstheme="minorHAnsi"/>
        </w:rPr>
        <w:t>beskrivning av</w:t>
      </w:r>
      <w:r>
        <w:rPr>
          <w:rFonts w:cstheme="minorHAnsi"/>
        </w:rPr>
        <w:t xml:space="preserve"> nuläge. </w:t>
      </w:r>
    </w:p>
    <w:p w14:paraId="48E8EFD3" w14:textId="77777777" w:rsidR="00717B17" w:rsidRDefault="00717B17" w:rsidP="007C75E4">
      <w:pPr>
        <w:pStyle w:val="Rubrik3"/>
      </w:pPr>
      <w:r w:rsidRPr="00717B17">
        <w:t>NUSO vuxen</w:t>
      </w:r>
    </w:p>
    <w:p w14:paraId="1932C069" w14:textId="54DA16E2" w:rsidR="007C75E4" w:rsidRPr="00717B17" w:rsidRDefault="007C75E4" w:rsidP="00586DB5">
      <w:pPr>
        <w:spacing w:after="200" w:line="276" w:lineRule="auto"/>
        <w:rPr>
          <w:rFonts w:cstheme="minorHAnsi"/>
        </w:rPr>
      </w:pPr>
      <w:r w:rsidRPr="007C75E4">
        <w:rPr>
          <w:rFonts w:cstheme="minorHAnsi"/>
        </w:rPr>
        <w:t>Malin Michael, SKR ska berätta om anmälningsläget och planeringen framåt för NUSO vuxen. Sista anmälningsdag är den 30 september.</w:t>
      </w:r>
    </w:p>
    <w:p w14:paraId="0ED4C2AE" w14:textId="5ECA04FA" w:rsidR="00C76A2D" w:rsidRDefault="00717B17" w:rsidP="003F1FE0">
      <w:pPr>
        <w:pStyle w:val="Rubrik3"/>
      </w:pPr>
      <w:r w:rsidRPr="00717B17">
        <w:t>Sammanfattning</w:t>
      </w:r>
      <w:r w:rsidR="00321DDB">
        <w:t>,</w:t>
      </w:r>
      <w:r w:rsidRPr="00717B17">
        <w:t xml:space="preserve"> avslut</w:t>
      </w:r>
      <w:r w:rsidR="00321DDB">
        <w:t xml:space="preserve"> och information från SKR</w:t>
      </w:r>
    </w:p>
    <w:p w14:paraId="7816E76A" w14:textId="788A4803" w:rsidR="009762D0" w:rsidRDefault="00B94269" w:rsidP="00E30694">
      <w:pPr>
        <w:spacing w:after="200" w:line="276" w:lineRule="auto"/>
      </w:pPr>
      <w:r>
        <w:t xml:space="preserve">Eva Sahlén </w:t>
      </w:r>
      <w:r w:rsidR="000C45DA">
        <w:t>deltar för</w:t>
      </w:r>
      <w:r>
        <w:t xml:space="preserve"> berätta om möjlighet att stödja RSS gällande välfärdsteknik</w:t>
      </w:r>
      <w:r w:rsidR="000C45DA">
        <w:t>.</w:t>
      </w:r>
      <w:r w:rsidR="00982DB1">
        <w:t xml:space="preserve"> </w:t>
      </w:r>
      <w:r w:rsidR="00CB36EA">
        <w:t>259 kommuner har anmält si</w:t>
      </w:r>
      <w:r w:rsidR="008F33AD">
        <w:t>tt intresse till delning och skalning av införande av välfärdsteknik inom ramen för Handslaget.</w:t>
      </w:r>
      <w:r w:rsidR="0057041D">
        <w:t xml:space="preserve"> </w:t>
      </w:r>
      <w:r w:rsidR="009F41FF">
        <w:t xml:space="preserve">Kontakta Eva för mer information om metodstöd och coachning till RSS-kontaktpersoner som stöttar kommunerna. </w:t>
      </w:r>
    </w:p>
    <w:p w14:paraId="494499DB" w14:textId="7536A4C1" w:rsidR="00324A32" w:rsidRDefault="006165DC" w:rsidP="00E30694">
      <w:pPr>
        <w:spacing w:after="200" w:line="276" w:lineRule="auto"/>
      </w:pPr>
      <w:r>
        <w:t xml:space="preserve">Information om kommande sändningar: </w:t>
      </w:r>
      <w:r w:rsidR="002240C8">
        <w:t>Kunskap på agendan</w:t>
      </w:r>
      <w:r w:rsidR="009B586B">
        <w:t xml:space="preserve"> 15 oktober och 2 december!</w:t>
      </w:r>
    </w:p>
    <w:p w14:paraId="29C4B86B" w14:textId="11E0A705" w:rsidR="00B94269" w:rsidRPr="00D75A36" w:rsidRDefault="00E30694" w:rsidP="00E30694">
      <w:pPr>
        <w:spacing w:after="200" w:line="276" w:lineRule="auto"/>
        <w:rPr>
          <w:b/>
          <w:bCs/>
        </w:rPr>
      </w:pPr>
      <w:r w:rsidRPr="00D75A36">
        <w:rPr>
          <w:b/>
          <w:bCs/>
        </w:rPr>
        <w:t>D</w:t>
      </w:r>
      <w:r w:rsidR="00B94269" w:rsidRPr="00D75A36">
        <w:rPr>
          <w:b/>
          <w:bCs/>
        </w:rPr>
        <w:t>atum för nästa år</w:t>
      </w:r>
      <w:r w:rsidR="008965CD" w:rsidRPr="00D75A36">
        <w:rPr>
          <w:b/>
          <w:bCs/>
        </w:rPr>
        <w:t>:</w:t>
      </w:r>
    </w:p>
    <w:p w14:paraId="1D8CB070" w14:textId="77777777" w:rsidR="008965CD" w:rsidRPr="008965CD" w:rsidRDefault="008965CD" w:rsidP="008965CD">
      <w:pPr>
        <w:spacing w:after="200" w:line="276" w:lineRule="auto"/>
      </w:pPr>
      <w:r w:rsidRPr="008965CD">
        <w:t>RSS-nätverket</w:t>
      </w:r>
    </w:p>
    <w:p w14:paraId="39596E30" w14:textId="77777777" w:rsidR="008965CD" w:rsidRPr="008965CD" w:rsidRDefault="008965CD" w:rsidP="008965CD">
      <w:pPr>
        <w:pStyle w:val="Liststycke"/>
        <w:numPr>
          <w:ilvl w:val="0"/>
          <w:numId w:val="11"/>
        </w:numPr>
      </w:pPr>
      <w:r w:rsidRPr="008965CD">
        <w:t xml:space="preserve">Digitalt möte, </w:t>
      </w:r>
      <w:proofErr w:type="spellStart"/>
      <w:r w:rsidRPr="008965CD">
        <w:t>em</w:t>
      </w:r>
      <w:proofErr w:type="spellEnd"/>
      <w:r w:rsidRPr="008965CD">
        <w:t xml:space="preserve"> 28 januari</w:t>
      </w:r>
    </w:p>
    <w:p w14:paraId="36E4F570" w14:textId="77777777" w:rsidR="008965CD" w:rsidRPr="008965CD" w:rsidRDefault="008965CD" w:rsidP="008965CD">
      <w:pPr>
        <w:pStyle w:val="Liststycke"/>
        <w:numPr>
          <w:ilvl w:val="0"/>
          <w:numId w:val="11"/>
        </w:numPr>
      </w:pPr>
      <w:r w:rsidRPr="008965CD">
        <w:t>Fysiskt möte, heldag 27 maj</w:t>
      </w:r>
    </w:p>
    <w:p w14:paraId="08A8A6E7" w14:textId="77777777" w:rsidR="008965CD" w:rsidRPr="008965CD" w:rsidRDefault="008965CD" w:rsidP="008965CD">
      <w:pPr>
        <w:pStyle w:val="Liststycke"/>
        <w:numPr>
          <w:ilvl w:val="0"/>
          <w:numId w:val="11"/>
        </w:numPr>
      </w:pPr>
      <w:r w:rsidRPr="008965CD">
        <w:lastRenderedPageBreak/>
        <w:t xml:space="preserve">Digitalt möte, </w:t>
      </w:r>
      <w:proofErr w:type="spellStart"/>
      <w:r w:rsidRPr="008965CD">
        <w:t>em</w:t>
      </w:r>
      <w:proofErr w:type="spellEnd"/>
      <w:r w:rsidRPr="008965CD">
        <w:t xml:space="preserve"> 16 september</w:t>
      </w:r>
    </w:p>
    <w:p w14:paraId="49179DE5" w14:textId="77777777" w:rsidR="008965CD" w:rsidRPr="008965CD" w:rsidRDefault="008965CD" w:rsidP="008965CD">
      <w:pPr>
        <w:pStyle w:val="Liststycke"/>
        <w:numPr>
          <w:ilvl w:val="0"/>
          <w:numId w:val="11"/>
        </w:numPr>
      </w:pPr>
      <w:r w:rsidRPr="008965CD">
        <w:t>Fysiskt möte, heldag 2 december</w:t>
      </w:r>
    </w:p>
    <w:p w14:paraId="2A1139F4" w14:textId="77777777" w:rsidR="008965CD" w:rsidRPr="008965CD" w:rsidRDefault="008965CD" w:rsidP="008965CD">
      <w:pPr>
        <w:spacing w:after="200" w:line="276" w:lineRule="auto"/>
      </w:pPr>
      <w:r w:rsidRPr="008965CD">
        <w:t>Gemensamt med NSK-S</w:t>
      </w:r>
    </w:p>
    <w:p w14:paraId="71E8FE5C" w14:textId="77777777" w:rsidR="008965CD" w:rsidRPr="008965CD" w:rsidRDefault="008965CD" w:rsidP="008965CD">
      <w:pPr>
        <w:pStyle w:val="Liststycke"/>
        <w:numPr>
          <w:ilvl w:val="0"/>
          <w:numId w:val="12"/>
        </w:numPr>
      </w:pPr>
      <w:r w:rsidRPr="008965CD">
        <w:t xml:space="preserve">Digitalt möte, </w:t>
      </w:r>
      <w:proofErr w:type="spellStart"/>
      <w:r w:rsidRPr="008965CD">
        <w:t>em</w:t>
      </w:r>
      <w:proofErr w:type="spellEnd"/>
      <w:r w:rsidRPr="008965CD">
        <w:t xml:space="preserve"> 11 mars</w:t>
      </w:r>
    </w:p>
    <w:p w14:paraId="1272FC85" w14:textId="77777777" w:rsidR="008965CD" w:rsidRPr="008965CD" w:rsidRDefault="008965CD" w:rsidP="008965CD">
      <w:pPr>
        <w:pStyle w:val="Liststycke"/>
        <w:numPr>
          <w:ilvl w:val="0"/>
          <w:numId w:val="12"/>
        </w:numPr>
      </w:pPr>
      <w:r w:rsidRPr="008965CD">
        <w:t xml:space="preserve">Digitalt möte, </w:t>
      </w:r>
      <w:proofErr w:type="spellStart"/>
      <w:r w:rsidRPr="008965CD">
        <w:t>em</w:t>
      </w:r>
      <w:proofErr w:type="spellEnd"/>
      <w:r w:rsidRPr="008965CD">
        <w:t xml:space="preserve"> 14 oktober</w:t>
      </w:r>
    </w:p>
    <w:p w14:paraId="669C87BE" w14:textId="7FC329A3" w:rsidR="0005377D" w:rsidRDefault="00D75A36" w:rsidP="0005377D">
      <w:pPr>
        <w:spacing w:after="200" w:line="276" w:lineRule="auto"/>
      </w:pPr>
      <w:r>
        <w:t>Nästa möte</w:t>
      </w:r>
      <w:r w:rsidR="0005377D">
        <w:t xml:space="preserve"> gemensamt med NSK-S 12 oktober.</w:t>
      </w:r>
      <w:r>
        <w:t xml:space="preserve"> </w:t>
      </w:r>
    </w:p>
    <w:sectPr w:rsidR="0005377D" w:rsidSect="00E00505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D362" w14:textId="77777777" w:rsidR="00C05941" w:rsidRDefault="00C05941" w:rsidP="00EE1961">
      <w:pPr>
        <w:spacing w:after="0" w:line="240" w:lineRule="auto"/>
      </w:pPr>
      <w:r>
        <w:separator/>
      </w:r>
    </w:p>
  </w:endnote>
  <w:endnote w:type="continuationSeparator" w:id="0">
    <w:p w14:paraId="014310BB" w14:textId="77777777" w:rsidR="00C05941" w:rsidRDefault="00C05941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284750"/>
      <w:docPartObj>
        <w:docPartGallery w:val="Page Numbers (Bottom of Page)"/>
        <w:docPartUnique/>
      </w:docPartObj>
    </w:sdtPr>
    <w:sdtEndPr/>
    <w:sdtContent>
      <w:p w14:paraId="39119462" w14:textId="77777777" w:rsidR="00812A0B" w:rsidRDefault="00812A0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9C">
          <w:rPr>
            <w:noProof/>
          </w:rPr>
          <w:t>1</w:t>
        </w:r>
        <w:r>
          <w:fldChar w:fldCharType="end"/>
        </w:r>
      </w:p>
    </w:sdtContent>
  </w:sdt>
  <w:p w14:paraId="72763383" w14:textId="77777777" w:rsidR="008D0B09" w:rsidRDefault="008D0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12A8" w14:textId="77777777" w:rsidR="00C05941" w:rsidRDefault="00C05941" w:rsidP="00EE1961">
      <w:pPr>
        <w:spacing w:after="0" w:line="240" w:lineRule="auto"/>
      </w:pPr>
      <w:r>
        <w:separator/>
      </w:r>
    </w:p>
  </w:footnote>
  <w:footnote w:type="continuationSeparator" w:id="0">
    <w:p w14:paraId="2C21DC93" w14:textId="77777777" w:rsidR="00C05941" w:rsidRDefault="00C05941" w:rsidP="00E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A76" w14:textId="3CA17F92" w:rsidR="005516E3" w:rsidRDefault="005516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D93B" w14:textId="1AA7C5E7" w:rsidR="008D0B09" w:rsidRDefault="00C81183">
    <w:pPr>
      <w:pStyle w:val="Sidhuvud"/>
    </w:pPr>
    <w:r>
      <w:rPr>
        <w:rFonts w:ascii="Calibri" w:hAnsi="Calibri" w:cs="Calibri"/>
        <w:noProof/>
        <w:sz w:val="28"/>
        <w:u w:val="single"/>
        <w:lang w:eastAsia="sv-SE"/>
      </w:rPr>
      <w:drawing>
        <wp:anchor distT="0" distB="0" distL="114300" distR="114300" simplePos="0" relativeHeight="251658243" behindDoc="1" locked="0" layoutInCell="1" allowOverlap="1" wp14:anchorId="4282869F" wp14:editId="24734FB0">
          <wp:simplePos x="0" y="0"/>
          <wp:positionH relativeFrom="column">
            <wp:posOffset>-827314</wp:posOffset>
          </wp:positionH>
          <wp:positionV relativeFrom="paragraph">
            <wp:posOffset>-113030</wp:posOffset>
          </wp:positionV>
          <wp:extent cx="1630680" cy="663575"/>
          <wp:effectExtent l="0" t="0" r="7620" b="3175"/>
          <wp:wrapTight wrapText="bothSides">
            <wp:wrapPolygon edited="0">
              <wp:start x="0" y="0"/>
              <wp:lineTo x="0" y="21083"/>
              <wp:lineTo x="21449" y="21083"/>
              <wp:lineTo x="21449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 log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4"/>
                  <a:stretch/>
                </pic:blipFill>
                <pic:spPr bwMode="auto">
                  <a:xfrm>
                    <a:off x="0" y="0"/>
                    <a:ext cx="163068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A96C" w14:textId="451E75FF" w:rsidR="005516E3" w:rsidRDefault="00551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E14"/>
    <w:multiLevelType w:val="hybridMultilevel"/>
    <w:tmpl w:val="7938EFC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C75181"/>
    <w:multiLevelType w:val="hybridMultilevel"/>
    <w:tmpl w:val="2B8E3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090"/>
    <w:multiLevelType w:val="hybridMultilevel"/>
    <w:tmpl w:val="2CCE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22130"/>
    <w:multiLevelType w:val="hybridMultilevel"/>
    <w:tmpl w:val="E8CEE6AA"/>
    <w:lvl w:ilvl="0" w:tplc="890AD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6C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C8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0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AE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EC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4B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6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A3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2E213F"/>
    <w:multiLevelType w:val="hybridMultilevel"/>
    <w:tmpl w:val="496E9534"/>
    <w:lvl w:ilvl="0" w:tplc="9A3A4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4B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0F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E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E9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27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E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6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D753D5"/>
    <w:multiLevelType w:val="hybridMultilevel"/>
    <w:tmpl w:val="68A61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2670"/>
    <w:multiLevelType w:val="hybridMultilevel"/>
    <w:tmpl w:val="A1247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6DB5"/>
    <w:multiLevelType w:val="hybridMultilevel"/>
    <w:tmpl w:val="349CB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57D6A"/>
    <w:multiLevelType w:val="hybridMultilevel"/>
    <w:tmpl w:val="4528A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81B83"/>
    <w:multiLevelType w:val="hybridMultilevel"/>
    <w:tmpl w:val="597E910A"/>
    <w:lvl w:ilvl="0" w:tplc="AE9A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6D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0D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21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61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66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88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05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E3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BE43A1"/>
    <w:multiLevelType w:val="hybridMultilevel"/>
    <w:tmpl w:val="C3B82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E7B7F"/>
    <w:multiLevelType w:val="hybridMultilevel"/>
    <w:tmpl w:val="9514A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3977">
    <w:abstractNumId w:val="10"/>
  </w:num>
  <w:num w:numId="2" w16cid:durableId="715812643">
    <w:abstractNumId w:val="5"/>
  </w:num>
  <w:num w:numId="3" w16cid:durableId="2100133365">
    <w:abstractNumId w:val="11"/>
  </w:num>
  <w:num w:numId="4" w16cid:durableId="391586905">
    <w:abstractNumId w:val="2"/>
  </w:num>
  <w:num w:numId="5" w16cid:durableId="346059063">
    <w:abstractNumId w:val="1"/>
  </w:num>
  <w:num w:numId="6" w16cid:durableId="127095577">
    <w:abstractNumId w:val="9"/>
  </w:num>
  <w:num w:numId="7" w16cid:durableId="81340139">
    <w:abstractNumId w:val="6"/>
  </w:num>
  <w:num w:numId="8" w16cid:durableId="347409709">
    <w:abstractNumId w:val="0"/>
  </w:num>
  <w:num w:numId="9" w16cid:durableId="1301035760">
    <w:abstractNumId w:val="4"/>
  </w:num>
  <w:num w:numId="10" w16cid:durableId="2019696951">
    <w:abstractNumId w:val="3"/>
  </w:num>
  <w:num w:numId="11" w16cid:durableId="1173229697">
    <w:abstractNumId w:val="8"/>
  </w:num>
  <w:num w:numId="12" w16cid:durableId="1540628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09"/>
    <w:rsid w:val="00007743"/>
    <w:rsid w:val="00011517"/>
    <w:rsid w:val="00011FFA"/>
    <w:rsid w:val="00012B4D"/>
    <w:rsid w:val="0001488E"/>
    <w:rsid w:val="000261F5"/>
    <w:rsid w:val="000266DD"/>
    <w:rsid w:val="00033A0F"/>
    <w:rsid w:val="0003622E"/>
    <w:rsid w:val="00040ED6"/>
    <w:rsid w:val="00053316"/>
    <w:rsid w:val="0005377D"/>
    <w:rsid w:val="00064B07"/>
    <w:rsid w:val="000676AD"/>
    <w:rsid w:val="00074008"/>
    <w:rsid w:val="00075724"/>
    <w:rsid w:val="0009239B"/>
    <w:rsid w:val="00096088"/>
    <w:rsid w:val="000A5D57"/>
    <w:rsid w:val="000B5188"/>
    <w:rsid w:val="000C45DA"/>
    <w:rsid w:val="000D70D0"/>
    <w:rsid w:val="000E2865"/>
    <w:rsid w:val="000F3903"/>
    <w:rsid w:val="000F61C0"/>
    <w:rsid w:val="00102C31"/>
    <w:rsid w:val="001108BA"/>
    <w:rsid w:val="00110C12"/>
    <w:rsid w:val="00121A5B"/>
    <w:rsid w:val="001264F0"/>
    <w:rsid w:val="00134F10"/>
    <w:rsid w:val="001566BE"/>
    <w:rsid w:val="001707EB"/>
    <w:rsid w:val="00177CC0"/>
    <w:rsid w:val="00182426"/>
    <w:rsid w:val="001A3CE7"/>
    <w:rsid w:val="001A7BA3"/>
    <w:rsid w:val="001B2989"/>
    <w:rsid w:val="001B491B"/>
    <w:rsid w:val="001E2B17"/>
    <w:rsid w:val="001E58C3"/>
    <w:rsid w:val="001E7C2D"/>
    <w:rsid w:val="001F0F51"/>
    <w:rsid w:val="001F4F08"/>
    <w:rsid w:val="001F7BF9"/>
    <w:rsid w:val="00204481"/>
    <w:rsid w:val="00205DE7"/>
    <w:rsid w:val="00207F12"/>
    <w:rsid w:val="002240C8"/>
    <w:rsid w:val="002411D1"/>
    <w:rsid w:val="00241225"/>
    <w:rsid w:val="00243891"/>
    <w:rsid w:val="00244405"/>
    <w:rsid w:val="00244B6B"/>
    <w:rsid w:val="00251E75"/>
    <w:rsid w:val="00261BA7"/>
    <w:rsid w:val="002646FC"/>
    <w:rsid w:val="0026526A"/>
    <w:rsid w:val="00265E1F"/>
    <w:rsid w:val="00280034"/>
    <w:rsid w:val="0028360D"/>
    <w:rsid w:val="00283ED5"/>
    <w:rsid w:val="002871F1"/>
    <w:rsid w:val="00290411"/>
    <w:rsid w:val="0029219E"/>
    <w:rsid w:val="00297CCE"/>
    <w:rsid w:val="002B29B8"/>
    <w:rsid w:val="002D3014"/>
    <w:rsid w:val="002E161D"/>
    <w:rsid w:val="002E60F1"/>
    <w:rsid w:val="002F67C3"/>
    <w:rsid w:val="00300375"/>
    <w:rsid w:val="0030156E"/>
    <w:rsid w:val="00305517"/>
    <w:rsid w:val="00310C01"/>
    <w:rsid w:val="00321DDB"/>
    <w:rsid w:val="00324A32"/>
    <w:rsid w:val="00326521"/>
    <w:rsid w:val="00345737"/>
    <w:rsid w:val="003520FF"/>
    <w:rsid w:val="00354B02"/>
    <w:rsid w:val="00366DA4"/>
    <w:rsid w:val="00382F29"/>
    <w:rsid w:val="003A6F74"/>
    <w:rsid w:val="003B0FAD"/>
    <w:rsid w:val="003B58A0"/>
    <w:rsid w:val="003E3844"/>
    <w:rsid w:val="003E5325"/>
    <w:rsid w:val="003E6592"/>
    <w:rsid w:val="003F17EC"/>
    <w:rsid w:val="003F1FE0"/>
    <w:rsid w:val="00403D12"/>
    <w:rsid w:val="004055C9"/>
    <w:rsid w:val="00413C06"/>
    <w:rsid w:val="00417FB0"/>
    <w:rsid w:val="00422A20"/>
    <w:rsid w:val="00424828"/>
    <w:rsid w:val="00424EB5"/>
    <w:rsid w:val="00425AB7"/>
    <w:rsid w:val="00430C53"/>
    <w:rsid w:val="00431192"/>
    <w:rsid w:val="00437519"/>
    <w:rsid w:val="004408CD"/>
    <w:rsid w:val="0044247A"/>
    <w:rsid w:val="0045551E"/>
    <w:rsid w:val="0046522B"/>
    <w:rsid w:val="00473435"/>
    <w:rsid w:val="004839F2"/>
    <w:rsid w:val="004840FD"/>
    <w:rsid w:val="00491762"/>
    <w:rsid w:val="004B0105"/>
    <w:rsid w:val="004B06F5"/>
    <w:rsid w:val="004B25BF"/>
    <w:rsid w:val="004B36BA"/>
    <w:rsid w:val="004C3E3B"/>
    <w:rsid w:val="004C5E09"/>
    <w:rsid w:val="004C688E"/>
    <w:rsid w:val="004D2954"/>
    <w:rsid w:val="004D4221"/>
    <w:rsid w:val="004D5372"/>
    <w:rsid w:val="004D742D"/>
    <w:rsid w:val="004E5087"/>
    <w:rsid w:val="004F0C98"/>
    <w:rsid w:val="004F676B"/>
    <w:rsid w:val="00504038"/>
    <w:rsid w:val="00504A2E"/>
    <w:rsid w:val="00513E3B"/>
    <w:rsid w:val="005301E0"/>
    <w:rsid w:val="005318B9"/>
    <w:rsid w:val="00540DD2"/>
    <w:rsid w:val="005441EE"/>
    <w:rsid w:val="005473FC"/>
    <w:rsid w:val="00547460"/>
    <w:rsid w:val="005516E3"/>
    <w:rsid w:val="005523E9"/>
    <w:rsid w:val="005560D8"/>
    <w:rsid w:val="0056736A"/>
    <w:rsid w:val="0057041D"/>
    <w:rsid w:val="0057129E"/>
    <w:rsid w:val="005731D7"/>
    <w:rsid w:val="00581469"/>
    <w:rsid w:val="005816F9"/>
    <w:rsid w:val="005821E3"/>
    <w:rsid w:val="00586DB5"/>
    <w:rsid w:val="00593AD9"/>
    <w:rsid w:val="00594B0F"/>
    <w:rsid w:val="005950D6"/>
    <w:rsid w:val="00596683"/>
    <w:rsid w:val="005A5EAA"/>
    <w:rsid w:val="005A63A4"/>
    <w:rsid w:val="005A6B47"/>
    <w:rsid w:val="005B30A2"/>
    <w:rsid w:val="005E5A50"/>
    <w:rsid w:val="005F19ED"/>
    <w:rsid w:val="006057BD"/>
    <w:rsid w:val="006165DC"/>
    <w:rsid w:val="00620666"/>
    <w:rsid w:val="00624940"/>
    <w:rsid w:val="0063174F"/>
    <w:rsid w:val="00634BB4"/>
    <w:rsid w:val="00635C6F"/>
    <w:rsid w:val="006411E4"/>
    <w:rsid w:val="0064571E"/>
    <w:rsid w:val="006507E9"/>
    <w:rsid w:val="006608F3"/>
    <w:rsid w:val="00687D4B"/>
    <w:rsid w:val="00692948"/>
    <w:rsid w:val="00694B39"/>
    <w:rsid w:val="006A79CC"/>
    <w:rsid w:val="006B3F86"/>
    <w:rsid w:val="006B728D"/>
    <w:rsid w:val="006B74BD"/>
    <w:rsid w:val="006D0D6E"/>
    <w:rsid w:val="006D1811"/>
    <w:rsid w:val="006D26BE"/>
    <w:rsid w:val="006D49FB"/>
    <w:rsid w:val="006E3919"/>
    <w:rsid w:val="006F0B15"/>
    <w:rsid w:val="006F12A4"/>
    <w:rsid w:val="006F4008"/>
    <w:rsid w:val="006F69E3"/>
    <w:rsid w:val="00702FE3"/>
    <w:rsid w:val="007075AA"/>
    <w:rsid w:val="00707D7E"/>
    <w:rsid w:val="007111A8"/>
    <w:rsid w:val="00717B17"/>
    <w:rsid w:val="00727D22"/>
    <w:rsid w:val="007477EA"/>
    <w:rsid w:val="00747F1C"/>
    <w:rsid w:val="00754614"/>
    <w:rsid w:val="007546DF"/>
    <w:rsid w:val="00762F7C"/>
    <w:rsid w:val="00765371"/>
    <w:rsid w:val="0077053F"/>
    <w:rsid w:val="00771264"/>
    <w:rsid w:val="007A0965"/>
    <w:rsid w:val="007B18B4"/>
    <w:rsid w:val="007B77D5"/>
    <w:rsid w:val="007C75E4"/>
    <w:rsid w:val="007C7B7A"/>
    <w:rsid w:val="0081159E"/>
    <w:rsid w:val="00812394"/>
    <w:rsid w:val="00812A0B"/>
    <w:rsid w:val="008131EB"/>
    <w:rsid w:val="00821BC1"/>
    <w:rsid w:val="008238A3"/>
    <w:rsid w:val="008240E4"/>
    <w:rsid w:val="00825A3F"/>
    <w:rsid w:val="008351A9"/>
    <w:rsid w:val="0083579B"/>
    <w:rsid w:val="00841C4D"/>
    <w:rsid w:val="008457F5"/>
    <w:rsid w:val="00854342"/>
    <w:rsid w:val="00872CF4"/>
    <w:rsid w:val="008756BC"/>
    <w:rsid w:val="008820DF"/>
    <w:rsid w:val="00885A88"/>
    <w:rsid w:val="0089280E"/>
    <w:rsid w:val="00892DED"/>
    <w:rsid w:val="008965CD"/>
    <w:rsid w:val="008A3222"/>
    <w:rsid w:val="008B6D32"/>
    <w:rsid w:val="008C13FB"/>
    <w:rsid w:val="008C766B"/>
    <w:rsid w:val="008D0B09"/>
    <w:rsid w:val="008E6579"/>
    <w:rsid w:val="008E6642"/>
    <w:rsid w:val="008F33AD"/>
    <w:rsid w:val="009008FC"/>
    <w:rsid w:val="00901595"/>
    <w:rsid w:val="009054E8"/>
    <w:rsid w:val="00921A9C"/>
    <w:rsid w:val="009224A3"/>
    <w:rsid w:val="009245F3"/>
    <w:rsid w:val="00937745"/>
    <w:rsid w:val="0094698F"/>
    <w:rsid w:val="00960F49"/>
    <w:rsid w:val="009762D0"/>
    <w:rsid w:val="00982DB1"/>
    <w:rsid w:val="009915A4"/>
    <w:rsid w:val="00996928"/>
    <w:rsid w:val="009B586B"/>
    <w:rsid w:val="009C1E1C"/>
    <w:rsid w:val="009C26C1"/>
    <w:rsid w:val="009D7F9E"/>
    <w:rsid w:val="009E0CEA"/>
    <w:rsid w:val="009E7A4B"/>
    <w:rsid w:val="009F41FF"/>
    <w:rsid w:val="00A0401E"/>
    <w:rsid w:val="00A043AB"/>
    <w:rsid w:val="00A13F4A"/>
    <w:rsid w:val="00A242AB"/>
    <w:rsid w:val="00A26710"/>
    <w:rsid w:val="00A32BE4"/>
    <w:rsid w:val="00A3645F"/>
    <w:rsid w:val="00A450CC"/>
    <w:rsid w:val="00A638F0"/>
    <w:rsid w:val="00A659E2"/>
    <w:rsid w:val="00A867CC"/>
    <w:rsid w:val="00A9379B"/>
    <w:rsid w:val="00AA03F8"/>
    <w:rsid w:val="00AA6663"/>
    <w:rsid w:val="00AB721E"/>
    <w:rsid w:val="00AB7587"/>
    <w:rsid w:val="00AC53A9"/>
    <w:rsid w:val="00AC71DA"/>
    <w:rsid w:val="00AD07EF"/>
    <w:rsid w:val="00AD17BC"/>
    <w:rsid w:val="00AD20BE"/>
    <w:rsid w:val="00AD4E63"/>
    <w:rsid w:val="00AD772D"/>
    <w:rsid w:val="00AE0832"/>
    <w:rsid w:val="00AE0EDB"/>
    <w:rsid w:val="00AF1DD3"/>
    <w:rsid w:val="00AF1FBE"/>
    <w:rsid w:val="00AF4452"/>
    <w:rsid w:val="00AF68B2"/>
    <w:rsid w:val="00B10298"/>
    <w:rsid w:val="00B133EE"/>
    <w:rsid w:val="00B24167"/>
    <w:rsid w:val="00B31963"/>
    <w:rsid w:val="00B42E22"/>
    <w:rsid w:val="00B5097A"/>
    <w:rsid w:val="00B61D16"/>
    <w:rsid w:val="00B66DB3"/>
    <w:rsid w:val="00B745DB"/>
    <w:rsid w:val="00B80EB8"/>
    <w:rsid w:val="00B82337"/>
    <w:rsid w:val="00B916CB"/>
    <w:rsid w:val="00B94269"/>
    <w:rsid w:val="00B97CB5"/>
    <w:rsid w:val="00BA32CD"/>
    <w:rsid w:val="00BB1D22"/>
    <w:rsid w:val="00BC364A"/>
    <w:rsid w:val="00BD1BA7"/>
    <w:rsid w:val="00BD1C9D"/>
    <w:rsid w:val="00BD4ED5"/>
    <w:rsid w:val="00BF5CA3"/>
    <w:rsid w:val="00C05941"/>
    <w:rsid w:val="00C07870"/>
    <w:rsid w:val="00C1159B"/>
    <w:rsid w:val="00C27420"/>
    <w:rsid w:val="00C3380C"/>
    <w:rsid w:val="00C370A8"/>
    <w:rsid w:val="00C55098"/>
    <w:rsid w:val="00C60C97"/>
    <w:rsid w:val="00C61C37"/>
    <w:rsid w:val="00C62697"/>
    <w:rsid w:val="00C700BF"/>
    <w:rsid w:val="00C71EC2"/>
    <w:rsid w:val="00C759EE"/>
    <w:rsid w:val="00C76A2D"/>
    <w:rsid w:val="00C81183"/>
    <w:rsid w:val="00C84068"/>
    <w:rsid w:val="00C84606"/>
    <w:rsid w:val="00C85B52"/>
    <w:rsid w:val="00CB1D92"/>
    <w:rsid w:val="00CB36EA"/>
    <w:rsid w:val="00CB4234"/>
    <w:rsid w:val="00CB6C8F"/>
    <w:rsid w:val="00CD0C9E"/>
    <w:rsid w:val="00CD5A64"/>
    <w:rsid w:val="00CF516B"/>
    <w:rsid w:val="00CF5685"/>
    <w:rsid w:val="00D03E87"/>
    <w:rsid w:val="00D149C5"/>
    <w:rsid w:val="00D17CD5"/>
    <w:rsid w:val="00D23C71"/>
    <w:rsid w:val="00D326E0"/>
    <w:rsid w:val="00D44E6F"/>
    <w:rsid w:val="00D455EC"/>
    <w:rsid w:val="00D46F8B"/>
    <w:rsid w:val="00D53E03"/>
    <w:rsid w:val="00D75A36"/>
    <w:rsid w:val="00D81043"/>
    <w:rsid w:val="00D81C0A"/>
    <w:rsid w:val="00DA3548"/>
    <w:rsid w:val="00DB41CA"/>
    <w:rsid w:val="00DB4AFE"/>
    <w:rsid w:val="00DB7131"/>
    <w:rsid w:val="00DC3858"/>
    <w:rsid w:val="00DD21E2"/>
    <w:rsid w:val="00DD2ABF"/>
    <w:rsid w:val="00E00505"/>
    <w:rsid w:val="00E11F32"/>
    <w:rsid w:val="00E30694"/>
    <w:rsid w:val="00E31874"/>
    <w:rsid w:val="00E37245"/>
    <w:rsid w:val="00E377C5"/>
    <w:rsid w:val="00E41EC2"/>
    <w:rsid w:val="00E5269F"/>
    <w:rsid w:val="00E6169E"/>
    <w:rsid w:val="00E66952"/>
    <w:rsid w:val="00E673DE"/>
    <w:rsid w:val="00E838B4"/>
    <w:rsid w:val="00EA1288"/>
    <w:rsid w:val="00EA3F99"/>
    <w:rsid w:val="00EA6736"/>
    <w:rsid w:val="00EB66E8"/>
    <w:rsid w:val="00EB71FB"/>
    <w:rsid w:val="00EC17F0"/>
    <w:rsid w:val="00ED2CB9"/>
    <w:rsid w:val="00ED3E3E"/>
    <w:rsid w:val="00EE1961"/>
    <w:rsid w:val="00EE5382"/>
    <w:rsid w:val="00EE6EB9"/>
    <w:rsid w:val="00EE7266"/>
    <w:rsid w:val="00EF3658"/>
    <w:rsid w:val="00F01A43"/>
    <w:rsid w:val="00F02C97"/>
    <w:rsid w:val="00F076CF"/>
    <w:rsid w:val="00F15C7B"/>
    <w:rsid w:val="00F52D93"/>
    <w:rsid w:val="00F546C6"/>
    <w:rsid w:val="00F72E5F"/>
    <w:rsid w:val="00F85FD8"/>
    <w:rsid w:val="00FA094F"/>
    <w:rsid w:val="00FB14BB"/>
    <w:rsid w:val="00FB310B"/>
    <w:rsid w:val="00FB37A4"/>
    <w:rsid w:val="00FB76CA"/>
    <w:rsid w:val="00FB794E"/>
    <w:rsid w:val="00FD1380"/>
    <w:rsid w:val="00FE5E6A"/>
    <w:rsid w:val="00FF542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0992"/>
  <w15:chartTrackingRefBased/>
  <w15:docId w15:val="{F501E681-905E-4466-888D-70CFE6E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0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table" w:styleId="Tabellrutnt">
    <w:name w:val="Table Grid"/>
    <w:basedOn w:val="Normaltabell"/>
    <w:uiPriority w:val="39"/>
    <w:rsid w:val="008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D0B09"/>
    <w:pPr>
      <w:ind w:left="720"/>
      <w:contextualSpacing/>
    </w:pPr>
  </w:style>
  <w:style w:type="paragraph" w:customStyle="1" w:styleId="Tid">
    <w:name w:val="Tid"/>
    <w:basedOn w:val="Normal"/>
    <w:rsid w:val="00C76A2D"/>
    <w:pPr>
      <w:spacing w:after="0" w:line="240" w:lineRule="auto"/>
    </w:pPr>
    <w:rPr>
      <w:rFonts w:asciiTheme="majorHAnsi" w:eastAsia="Times New Roman" w:hAnsiTheme="majorHAnsi" w:cs="Times New Roman"/>
      <w:sz w:val="22"/>
      <w:lang w:eastAsia="sv-SE"/>
    </w:rPr>
  </w:style>
  <w:style w:type="paragraph" w:customStyle="1" w:styleId="Normalfet">
    <w:name w:val="Normal fet"/>
    <w:basedOn w:val="Normal"/>
    <w:next w:val="Normal"/>
    <w:rsid w:val="00C76A2D"/>
    <w:pPr>
      <w:spacing w:after="100" w:line="240" w:lineRule="auto"/>
    </w:pPr>
    <w:rPr>
      <w:rFonts w:ascii="Arial" w:eastAsia="Times New Roman" w:hAnsi="Arial" w:cs="Times New Roman"/>
      <w:b/>
      <w:sz w:val="22"/>
      <w:lang w:eastAsia="sv-SE"/>
    </w:rPr>
  </w:style>
  <w:style w:type="paragraph" w:customStyle="1" w:styleId="Programtext">
    <w:name w:val="Programtext"/>
    <w:basedOn w:val="Normal"/>
    <w:rsid w:val="00C76A2D"/>
    <w:pPr>
      <w:spacing w:line="240" w:lineRule="auto"/>
    </w:pPr>
    <w:rPr>
      <w:rFonts w:ascii="Arial" w:eastAsia="Times New Roman" w:hAnsi="Arial" w:cs="Times New Roman"/>
      <w:sz w:val="20"/>
      <w:lang w:eastAsia="sv-SE"/>
    </w:rPr>
  </w:style>
  <w:style w:type="character" w:styleId="Sidnummer">
    <w:name w:val="page number"/>
    <w:basedOn w:val="Standardstycketeckensnitt"/>
    <w:uiPriority w:val="99"/>
    <w:rsid w:val="00C76A2D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caps/>
      <w:sz w:val="20"/>
      <w:lang w:eastAsia="sv-SE"/>
    </w:rPr>
  </w:style>
  <w:style w:type="paragraph" w:customStyle="1" w:styleId="Faktarutatext">
    <w:name w:val="Faktaruta text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sz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1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6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1808-ea1a-4017-997a-a2f808228ff4">
      <Terms xmlns="http://schemas.microsoft.com/office/infopath/2007/PartnerControls"/>
    </lcf76f155ced4ddcb4097134ff3c332f>
    <TaxCatchAll xmlns="d19e9cd0-e61d-44fe-81d2-3a880cb1baa2" xsi:nil="true"/>
    <MigrationWizIdPermissions xmlns="ef351808-ea1a-4017-997a-a2f808228ff4" xsi:nil="true"/>
    <MigrationWizIdPermissionLevels xmlns="ef351808-ea1a-4017-997a-a2f808228ff4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</documentManagement>
</p:properties>
</file>

<file path=customXml/itemProps1.xml><?xml version="1.0" encoding="utf-8"?>
<ds:datastoreItem xmlns:ds="http://schemas.openxmlformats.org/officeDocument/2006/customXml" ds:itemID="{90CE6FC7-381F-4A3B-A24C-C4D69AE08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CF3D6-BA49-48BC-94D5-A51D71AFA3C0}"/>
</file>

<file path=customXml/itemProps3.xml><?xml version="1.0" encoding="utf-8"?>
<ds:datastoreItem xmlns:ds="http://schemas.openxmlformats.org/officeDocument/2006/customXml" ds:itemID="{2259C767-7656-49C4-A137-5850F2151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8BD47-9132-4C92-896C-674809BA9D9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7300c4f5-82ed-4254-a380-d632a3f56400"/>
    <ds:schemaRef ds:uri="e31280bd-dec9-4f5d-ad0c-9f54fef6f1a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1929</Words>
  <Characters>10649</Characters>
  <Application>Microsoft Office Word</Application>
  <DocSecurity>0</DocSecurity>
  <Lines>236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/>
  <cp:lastModifiedBy>Wassbäck Åsa</cp:lastModifiedBy>
  <cp:revision>3</cp:revision>
  <dcterms:created xsi:type="dcterms:W3CDTF">2025-10-10T12:40:00Z</dcterms:created>
  <dcterms:modified xsi:type="dcterms:W3CDTF">2025-10-10T12:41:00Z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  <property fmtid="{D5CDD505-2E9C-101B-9397-08002B2CF9AE}" pid="3" name="MediaServiceImageTags">
    <vt:lpwstr/>
  </property>
</Properties>
</file>